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DE1454" w14:textId="77777777" w:rsidR="002C5A3F" w:rsidRPr="004D457D" w:rsidRDefault="002C5A3F" w:rsidP="00D95F20">
      <w:pPr>
        <w:spacing w:after="0" w:line="240" w:lineRule="auto"/>
        <w:jc w:val="both"/>
        <w:rPr>
          <w:rFonts w:ascii="Times New Roman" w:hAnsi="Times New Roman"/>
          <w:sz w:val="24"/>
          <w:szCs w:val="24"/>
        </w:rPr>
      </w:pPr>
      <w:r w:rsidRPr="004D457D">
        <w:rPr>
          <w:rFonts w:ascii="Times New Roman" w:hAnsi="Times New Roman"/>
          <w:noProof/>
          <w:sz w:val="24"/>
          <w:szCs w:val="24"/>
          <w:lang w:eastAsia="pl-PL"/>
        </w:rPr>
        <w:drawing>
          <wp:anchor distT="0" distB="0" distL="114300" distR="114300" simplePos="0" relativeHeight="251660288" behindDoc="1" locked="0" layoutInCell="1" allowOverlap="1" wp14:anchorId="3E675881" wp14:editId="1DBB18EB">
            <wp:simplePos x="0" y="0"/>
            <wp:positionH relativeFrom="margin">
              <wp:align>center</wp:align>
            </wp:positionH>
            <wp:positionV relativeFrom="paragraph">
              <wp:posOffset>0</wp:posOffset>
            </wp:positionV>
            <wp:extent cx="838200" cy="975360"/>
            <wp:effectExtent l="0" t="0" r="0" b="0"/>
            <wp:wrapTight wrapText="bothSides">
              <wp:wrapPolygon edited="0">
                <wp:start x="0" y="0"/>
                <wp:lineTo x="0" y="21094"/>
                <wp:lineTo x="21109" y="21094"/>
                <wp:lineTo x="21109" y="0"/>
                <wp:lineTo x="0" y="0"/>
              </wp:wrapPolygon>
            </wp:wrapTight>
            <wp:docPr id="1" name="Obraz 1"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rb"/>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38200" cy="975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BED998" w14:textId="77777777" w:rsidR="002C5A3F" w:rsidRPr="004D457D" w:rsidRDefault="002C5A3F" w:rsidP="00D95F20">
      <w:pPr>
        <w:spacing w:after="0" w:line="240" w:lineRule="auto"/>
        <w:jc w:val="both"/>
        <w:rPr>
          <w:rFonts w:ascii="Times New Roman" w:hAnsi="Times New Roman"/>
          <w:sz w:val="24"/>
          <w:szCs w:val="24"/>
        </w:rPr>
      </w:pPr>
    </w:p>
    <w:p w14:paraId="76AE7874" w14:textId="77777777" w:rsidR="002C5A3F" w:rsidRPr="004D457D" w:rsidRDefault="002C5A3F" w:rsidP="00D95F20">
      <w:pPr>
        <w:spacing w:after="0" w:line="240" w:lineRule="auto"/>
        <w:jc w:val="both"/>
        <w:rPr>
          <w:rFonts w:ascii="Times New Roman" w:hAnsi="Times New Roman"/>
          <w:sz w:val="24"/>
          <w:szCs w:val="24"/>
        </w:rPr>
      </w:pPr>
    </w:p>
    <w:p w14:paraId="1E4FEAFC" w14:textId="77777777" w:rsidR="002C5A3F" w:rsidRPr="004D457D" w:rsidRDefault="002C5A3F" w:rsidP="00D95F20">
      <w:pPr>
        <w:spacing w:after="0" w:line="240" w:lineRule="auto"/>
        <w:jc w:val="both"/>
        <w:rPr>
          <w:rFonts w:ascii="Times New Roman" w:hAnsi="Times New Roman"/>
          <w:sz w:val="24"/>
          <w:szCs w:val="24"/>
        </w:rPr>
      </w:pPr>
    </w:p>
    <w:p w14:paraId="7AF68E4D" w14:textId="77777777" w:rsidR="002C5A3F" w:rsidRPr="004D457D" w:rsidRDefault="002C5A3F" w:rsidP="00D95F20">
      <w:pPr>
        <w:spacing w:after="0" w:line="240" w:lineRule="auto"/>
        <w:jc w:val="both"/>
        <w:rPr>
          <w:rFonts w:ascii="Times New Roman" w:hAnsi="Times New Roman"/>
          <w:sz w:val="24"/>
          <w:szCs w:val="24"/>
        </w:rPr>
      </w:pPr>
    </w:p>
    <w:p w14:paraId="5FBE081F" w14:textId="77777777" w:rsidR="002C5A3F" w:rsidRPr="004D457D" w:rsidRDefault="002C5A3F" w:rsidP="00D95F20">
      <w:pPr>
        <w:spacing w:after="0" w:line="240" w:lineRule="auto"/>
        <w:jc w:val="right"/>
        <w:rPr>
          <w:rFonts w:ascii="Times New Roman" w:hAnsi="Times New Roman"/>
          <w:sz w:val="18"/>
          <w:szCs w:val="18"/>
        </w:rPr>
      </w:pPr>
    </w:p>
    <w:p w14:paraId="184A79B0" w14:textId="77777777" w:rsidR="00F824E1" w:rsidRPr="004D457D" w:rsidRDefault="00F824E1" w:rsidP="00D95F20">
      <w:pPr>
        <w:spacing w:after="0" w:line="240" w:lineRule="auto"/>
        <w:jc w:val="right"/>
        <w:rPr>
          <w:rFonts w:ascii="Times New Roman" w:hAnsi="Times New Roman"/>
          <w:sz w:val="18"/>
          <w:szCs w:val="18"/>
        </w:rPr>
      </w:pPr>
    </w:p>
    <w:p w14:paraId="7C2B020A" w14:textId="77777777" w:rsidR="00F824E1" w:rsidRPr="004D457D" w:rsidRDefault="00F824E1" w:rsidP="00D95F20">
      <w:pPr>
        <w:spacing w:after="0" w:line="240" w:lineRule="auto"/>
        <w:jc w:val="right"/>
        <w:rPr>
          <w:rFonts w:ascii="Times New Roman" w:hAnsi="Times New Roman"/>
          <w:sz w:val="18"/>
          <w:szCs w:val="18"/>
        </w:rPr>
      </w:pPr>
    </w:p>
    <w:p w14:paraId="18FA472D" w14:textId="77777777" w:rsidR="00F824E1" w:rsidRPr="004D457D" w:rsidRDefault="00F824E1" w:rsidP="00D95F20">
      <w:pPr>
        <w:spacing w:after="0" w:line="240" w:lineRule="auto"/>
        <w:rPr>
          <w:rFonts w:ascii="Times New Roman" w:hAnsi="Times New Roman"/>
          <w:sz w:val="18"/>
          <w:szCs w:val="18"/>
        </w:rPr>
      </w:pPr>
    </w:p>
    <w:p w14:paraId="54894178" w14:textId="6E583D70" w:rsidR="002C5A3F" w:rsidRPr="004D457D" w:rsidRDefault="00580066" w:rsidP="00D95F20">
      <w:pPr>
        <w:spacing w:after="0" w:line="240" w:lineRule="auto"/>
        <w:ind w:left="4956" w:firstLine="856"/>
        <w:rPr>
          <w:rFonts w:ascii="Times New Roman" w:hAnsi="Times New Roman"/>
          <w:sz w:val="18"/>
          <w:szCs w:val="18"/>
        </w:rPr>
      </w:pPr>
      <w:r>
        <w:rPr>
          <w:rFonts w:ascii="Times New Roman" w:hAnsi="Times New Roman"/>
          <w:sz w:val="18"/>
          <w:szCs w:val="18"/>
        </w:rPr>
        <w:t xml:space="preserve">Załącznik </w:t>
      </w:r>
      <w:r w:rsidR="00F824E1" w:rsidRPr="004D457D">
        <w:rPr>
          <w:rFonts w:ascii="Times New Roman" w:hAnsi="Times New Roman"/>
          <w:sz w:val="18"/>
          <w:szCs w:val="18"/>
        </w:rPr>
        <w:t xml:space="preserve">do Uchwały Nr </w:t>
      </w:r>
      <w:r w:rsidR="00CD4CD6">
        <w:rPr>
          <w:rFonts w:ascii="Times New Roman" w:hAnsi="Times New Roman"/>
          <w:sz w:val="18"/>
          <w:szCs w:val="18"/>
        </w:rPr>
        <w:t>253/4993/21</w:t>
      </w:r>
    </w:p>
    <w:p w14:paraId="30A1744F" w14:textId="5788BE7F" w:rsidR="00F824E1" w:rsidRPr="004D457D" w:rsidRDefault="002C5A3F" w:rsidP="00D95F20">
      <w:pPr>
        <w:spacing w:after="0" w:line="240" w:lineRule="auto"/>
        <w:ind w:left="4956" w:firstLine="856"/>
        <w:rPr>
          <w:rFonts w:ascii="Times New Roman" w:hAnsi="Times New Roman"/>
          <w:sz w:val="18"/>
          <w:szCs w:val="18"/>
        </w:rPr>
      </w:pPr>
      <w:r w:rsidRPr="004D457D">
        <w:rPr>
          <w:rFonts w:ascii="Times New Roman" w:hAnsi="Times New Roman"/>
          <w:sz w:val="18"/>
          <w:szCs w:val="18"/>
        </w:rPr>
        <w:t>Za</w:t>
      </w:r>
      <w:r w:rsidR="00F824E1" w:rsidRPr="004D457D">
        <w:rPr>
          <w:rFonts w:ascii="Times New Roman" w:hAnsi="Times New Roman"/>
          <w:sz w:val="18"/>
          <w:szCs w:val="18"/>
        </w:rPr>
        <w:t>rząd</w:t>
      </w:r>
      <w:r w:rsidR="00580066">
        <w:rPr>
          <w:rFonts w:ascii="Times New Roman" w:hAnsi="Times New Roman"/>
          <w:sz w:val="18"/>
          <w:szCs w:val="18"/>
        </w:rPr>
        <w:t>u</w:t>
      </w:r>
      <w:r w:rsidR="00F824E1" w:rsidRPr="004D457D">
        <w:rPr>
          <w:rFonts w:ascii="Times New Roman" w:hAnsi="Times New Roman"/>
          <w:sz w:val="18"/>
          <w:szCs w:val="18"/>
        </w:rPr>
        <w:t xml:space="preserve"> Województwa Podkarpackiego</w:t>
      </w:r>
    </w:p>
    <w:p w14:paraId="3CF7BAC3" w14:textId="275E75FE" w:rsidR="002C5A3F" w:rsidRPr="004D457D" w:rsidRDefault="00F824E1" w:rsidP="00D95F20">
      <w:pPr>
        <w:spacing w:after="0" w:line="240" w:lineRule="auto"/>
        <w:ind w:left="4956" w:firstLine="856"/>
        <w:rPr>
          <w:rFonts w:ascii="Times New Roman" w:hAnsi="Times New Roman"/>
          <w:sz w:val="18"/>
          <w:szCs w:val="18"/>
        </w:rPr>
      </w:pPr>
      <w:r w:rsidRPr="004D457D">
        <w:rPr>
          <w:rFonts w:ascii="Times New Roman" w:hAnsi="Times New Roman"/>
          <w:sz w:val="18"/>
          <w:szCs w:val="18"/>
        </w:rPr>
        <w:t>w Rzeszowie</w:t>
      </w:r>
      <w:r w:rsidR="00006176">
        <w:rPr>
          <w:rFonts w:ascii="Times New Roman" w:hAnsi="Times New Roman"/>
          <w:sz w:val="18"/>
          <w:szCs w:val="18"/>
        </w:rPr>
        <w:t xml:space="preserve"> z </w:t>
      </w:r>
      <w:r w:rsidRPr="004D457D">
        <w:rPr>
          <w:rFonts w:ascii="Times New Roman" w:hAnsi="Times New Roman"/>
          <w:sz w:val="18"/>
          <w:szCs w:val="18"/>
        </w:rPr>
        <w:t xml:space="preserve">dnia </w:t>
      </w:r>
      <w:r w:rsidR="00CD4CD6">
        <w:rPr>
          <w:rFonts w:ascii="Times New Roman" w:hAnsi="Times New Roman"/>
          <w:sz w:val="18"/>
          <w:szCs w:val="18"/>
        </w:rPr>
        <w:t>16 lutego 2021r.</w:t>
      </w:r>
    </w:p>
    <w:p w14:paraId="06C4B04C" w14:textId="77777777" w:rsidR="002C5A3F" w:rsidRPr="004D457D" w:rsidRDefault="002C5A3F" w:rsidP="00D95F20">
      <w:pPr>
        <w:spacing w:after="0" w:line="240" w:lineRule="auto"/>
        <w:rPr>
          <w:rFonts w:ascii="Times New Roman" w:hAnsi="Times New Roman"/>
          <w:b/>
          <w:sz w:val="44"/>
          <w:szCs w:val="44"/>
        </w:rPr>
      </w:pPr>
    </w:p>
    <w:p w14:paraId="42AC04D6" w14:textId="77777777" w:rsidR="002C5A3F" w:rsidRPr="004D457D" w:rsidRDefault="002C5A3F" w:rsidP="00D95F20">
      <w:pPr>
        <w:spacing w:after="0" w:line="240" w:lineRule="auto"/>
        <w:rPr>
          <w:rFonts w:ascii="Times New Roman" w:hAnsi="Times New Roman"/>
          <w:b/>
          <w:sz w:val="44"/>
          <w:szCs w:val="44"/>
        </w:rPr>
      </w:pPr>
    </w:p>
    <w:p w14:paraId="5C426C8B" w14:textId="1F1D7674" w:rsidR="002C5A3F" w:rsidRPr="006B4DEE" w:rsidRDefault="002C5A3F" w:rsidP="006B4DEE">
      <w:pPr>
        <w:pStyle w:val="Nagwek1"/>
        <w:spacing w:before="0" w:line="240" w:lineRule="auto"/>
        <w:jc w:val="center"/>
        <w:rPr>
          <w:rFonts w:ascii="Times New Roman" w:hAnsi="Times New Roman" w:cs="Times New Roman"/>
          <w:b/>
          <w:bCs/>
          <w:color w:val="auto"/>
          <w:sz w:val="40"/>
          <w:szCs w:val="40"/>
        </w:rPr>
      </w:pPr>
      <w:r w:rsidRPr="006B4DEE">
        <w:rPr>
          <w:rFonts w:ascii="Times New Roman" w:hAnsi="Times New Roman" w:cs="Times New Roman"/>
          <w:b/>
          <w:bCs/>
          <w:color w:val="auto"/>
          <w:sz w:val="40"/>
          <w:szCs w:val="40"/>
        </w:rPr>
        <w:t>Program aktywizacji gospodarczo-turystycznej</w:t>
      </w:r>
    </w:p>
    <w:p w14:paraId="7B4AF26D" w14:textId="4855F078" w:rsidR="002C5A3F" w:rsidRPr="006B4DEE" w:rsidRDefault="002C5A3F" w:rsidP="006B4DEE">
      <w:pPr>
        <w:pStyle w:val="Nagwek1"/>
        <w:spacing w:before="0" w:line="240" w:lineRule="auto"/>
        <w:jc w:val="center"/>
        <w:rPr>
          <w:rFonts w:ascii="Times New Roman" w:hAnsi="Times New Roman" w:cs="Times New Roman"/>
          <w:b/>
          <w:bCs/>
          <w:color w:val="auto"/>
          <w:sz w:val="40"/>
          <w:szCs w:val="40"/>
        </w:rPr>
      </w:pPr>
      <w:r w:rsidRPr="006B4DEE">
        <w:rPr>
          <w:rFonts w:ascii="Times New Roman" w:hAnsi="Times New Roman" w:cs="Times New Roman"/>
          <w:b/>
          <w:bCs/>
          <w:color w:val="auto"/>
          <w:sz w:val="40"/>
          <w:szCs w:val="40"/>
        </w:rPr>
        <w:t>województwa podkarpackiego</w:t>
      </w:r>
    </w:p>
    <w:p w14:paraId="054328F3" w14:textId="23F70B81" w:rsidR="002C5A3F" w:rsidRPr="006B4DEE" w:rsidRDefault="002C5A3F" w:rsidP="006B4DEE">
      <w:pPr>
        <w:pStyle w:val="Nagwek1"/>
        <w:spacing w:before="0" w:line="240" w:lineRule="auto"/>
        <w:jc w:val="center"/>
        <w:rPr>
          <w:rFonts w:ascii="Times New Roman" w:hAnsi="Times New Roman" w:cs="Times New Roman"/>
          <w:b/>
          <w:bCs/>
          <w:color w:val="auto"/>
          <w:sz w:val="40"/>
          <w:szCs w:val="40"/>
        </w:rPr>
      </w:pPr>
      <w:r w:rsidRPr="006B4DEE">
        <w:rPr>
          <w:rFonts w:ascii="Times New Roman" w:hAnsi="Times New Roman" w:cs="Times New Roman"/>
          <w:b/>
          <w:bCs/>
          <w:color w:val="auto"/>
          <w:sz w:val="40"/>
          <w:szCs w:val="40"/>
        </w:rPr>
        <w:t>poprzez promocję</w:t>
      </w:r>
    </w:p>
    <w:p w14:paraId="7C86B4BC" w14:textId="57811A85" w:rsidR="002C5A3F" w:rsidRPr="006B4DEE" w:rsidRDefault="002C5A3F" w:rsidP="006B4DEE">
      <w:pPr>
        <w:pStyle w:val="Nagwek1"/>
        <w:spacing w:before="0" w:line="240" w:lineRule="auto"/>
        <w:jc w:val="center"/>
        <w:rPr>
          <w:rFonts w:ascii="Times New Roman" w:hAnsi="Times New Roman" w:cs="Times New Roman"/>
          <w:b/>
          <w:bCs/>
          <w:color w:val="auto"/>
          <w:sz w:val="40"/>
          <w:szCs w:val="40"/>
        </w:rPr>
      </w:pPr>
      <w:r w:rsidRPr="006B4DEE">
        <w:rPr>
          <w:rFonts w:ascii="Times New Roman" w:hAnsi="Times New Roman" w:cs="Times New Roman"/>
          <w:b/>
          <w:bCs/>
          <w:color w:val="auto"/>
          <w:sz w:val="40"/>
          <w:szCs w:val="40"/>
        </w:rPr>
        <w:t>cennych przyrodniczo</w:t>
      </w:r>
      <w:r w:rsidR="00006176" w:rsidRPr="006B4DEE">
        <w:rPr>
          <w:rFonts w:ascii="Times New Roman" w:hAnsi="Times New Roman" w:cs="Times New Roman"/>
          <w:b/>
          <w:bCs/>
          <w:color w:val="auto"/>
          <w:sz w:val="40"/>
          <w:szCs w:val="40"/>
        </w:rPr>
        <w:t xml:space="preserve"> i </w:t>
      </w:r>
      <w:r w:rsidRPr="006B4DEE">
        <w:rPr>
          <w:rFonts w:ascii="Times New Roman" w:hAnsi="Times New Roman" w:cs="Times New Roman"/>
          <w:b/>
          <w:bCs/>
          <w:color w:val="auto"/>
          <w:sz w:val="40"/>
          <w:szCs w:val="40"/>
        </w:rPr>
        <w:t>krajobrazowo</w:t>
      </w:r>
    </w:p>
    <w:p w14:paraId="56D094EB" w14:textId="0EE3452C" w:rsidR="002C5A3F" w:rsidRPr="006B4DEE" w:rsidRDefault="002C5A3F" w:rsidP="006B4DEE">
      <w:pPr>
        <w:pStyle w:val="Nagwek1"/>
        <w:spacing w:before="0" w:line="240" w:lineRule="auto"/>
        <w:jc w:val="center"/>
        <w:rPr>
          <w:rFonts w:ascii="Times New Roman" w:hAnsi="Times New Roman" w:cs="Times New Roman"/>
          <w:b/>
          <w:bCs/>
          <w:color w:val="auto"/>
          <w:sz w:val="40"/>
          <w:szCs w:val="40"/>
        </w:rPr>
      </w:pPr>
      <w:r w:rsidRPr="006B4DEE">
        <w:rPr>
          <w:rFonts w:ascii="Times New Roman" w:hAnsi="Times New Roman" w:cs="Times New Roman"/>
          <w:b/>
          <w:bCs/>
          <w:color w:val="auto"/>
          <w:sz w:val="40"/>
          <w:szCs w:val="40"/>
        </w:rPr>
        <w:t>terenów łąkowo-pastwiskowych</w:t>
      </w:r>
    </w:p>
    <w:p w14:paraId="1AEDE8B2" w14:textId="3FE16F31" w:rsidR="002C5A3F" w:rsidRPr="006B4DEE" w:rsidRDefault="002C5A3F" w:rsidP="006B4DEE">
      <w:pPr>
        <w:pStyle w:val="Nagwek1"/>
        <w:spacing w:before="0" w:line="240" w:lineRule="auto"/>
        <w:jc w:val="center"/>
        <w:rPr>
          <w:rFonts w:ascii="Times New Roman" w:hAnsi="Times New Roman" w:cs="Times New Roman"/>
          <w:b/>
          <w:bCs/>
          <w:color w:val="auto"/>
          <w:sz w:val="40"/>
          <w:szCs w:val="40"/>
        </w:rPr>
      </w:pPr>
      <w:r w:rsidRPr="006B4DEE">
        <w:rPr>
          <w:rFonts w:ascii="Times New Roman" w:hAnsi="Times New Roman" w:cs="Times New Roman"/>
          <w:b/>
          <w:bCs/>
          <w:color w:val="auto"/>
          <w:sz w:val="40"/>
          <w:szCs w:val="40"/>
        </w:rPr>
        <w:t>z zachowaniem bioróżnorodności</w:t>
      </w:r>
    </w:p>
    <w:p w14:paraId="3404A8AA" w14:textId="46738C35" w:rsidR="002C5A3F" w:rsidRPr="006B4DEE" w:rsidRDefault="002C5A3F" w:rsidP="006B4DEE">
      <w:pPr>
        <w:pStyle w:val="Nagwek1"/>
        <w:spacing w:before="0" w:line="240" w:lineRule="auto"/>
        <w:jc w:val="center"/>
        <w:rPr>
          <w:rFonts w:ascii="Times New Roman" w:hAnsi="Times New Roman" w:cs="Times New Roman"/>
          <w:b/>
          <w:bCs/>
          <w:color w:val="auto"/>
          <w:sz w:val="40"/>
          <w:szCs w:val="40"/>
        </w:rPr>
      </w:pPr>
      <w:r w:rsidRPr="006B4DEE">
        <w:rPr>
          <w:rFonts w:ascii="Times New Roman" w:hAnsi="Times New Roman" w:cs="Times New Roman"/>
          <w:b/>
          <w:bCs/>
          <w:color w:val="auto"/>
          <w:sz w:val="40"/>
          <w:szCs w:val="40"/>
        </w:rPr>
        <w:t>w oparciu</w:t>
      </w:r>
      <w:r w:rsidR="00006176" w:rsidRPr="006B4DEE">
        <w:rPr>
          <w:rFonts w:ascii="Times New Roman" w:hAnsi="Times New Roman" w:cs="Times New Roman"/>
          <w:b/>
          <w:bCs/>
          <w:color w:val="auto"/>
          <w:sz w:val="40"/>
          <w:szCs w:val="40"/>
        </w:rPr>
        <w:t xml:space="preserve"> o </w:t>
      </w:r>
      <w:r w:rsidRPr="006B4DEE">
        <w:rPr>
          <w:rFonts w:ascii="Times New Roman" w:hAnsi="Times New Roman" w:cs="Times New Roman"/>
          <w:b/>
          <w:bCs/>
          <w:color w:val="auto"/>
          <w:sz w:val="40"/>
          <w:szCs w:val="40"/>
        </w:rPr>
        <w:t>naturalny wypas</w:t>
      </w:r>
    </w:p>
    <w:p w14:paraId="31C75DD9" w14:textId="412E45B8" w:rsidR="002C5A3F" w:rsidRPr="006B4DEE" w:rsidRDefault="002C5A3F" w:rsidP="006B4DEE">
      <w:pPr>
        <w:pStyle w:val="Nagwek1"/>
        <w:spacing w:before="0" w:line="240" w:lineRule="auto"/>
        <w:jc w:val="center"/>
        <w:rPr>
          <w:rFonts w:ascii="Times New Roman" w:hAnsi="Times New Roman" w:cs="Times New Roman"/>
          <w:b/>
          <w:bCs/>
          <w:color w:val="auto"/>
          <w:sz w:val="40"/>
          <w:szCs w:val="40"/>
        </w:rPr>
      </w:pPr>
      <w:r w:rsidRPr="006B4DEE">
        <w:rPr>
          <w:rFonts w:ascii="Times New Roman" w:hAnsi="Times New Roman" w:cs="Times New Roman"/>
          <w:b/>
          <w:bCs/>
          <w:color w:val="auto"/>
          <w:sz w:val="40"/>
          <w:szCs w:val="40"/>
        </w:rPr>
        <w:t>zwierząt gospodarskich</w:t>
      </w:r>
      <w:r w:rsidR="00006176" w:rsidRPr="006B4DEE">
        <w:rPr>
          <w:rFonts w:ascii="Times New Roman" w:hAnsi="Times New Roman" w:cs="Times New Roman"/>
          <w:b/>
          <w:bCs/>
          <w:color w:val="auto"/>
          <w:sz w:val="40"/>
          <w:szCs w:val="40"/>
        </w:rPr>
        <w:t xml:space="preserve"> i </w:t>
      </w:r>
      <w:r w:rsidRPr="006B4DEE">
        <w:rPr>
          <w:rFonts w:ascii="Times New Roman" w:hAnsi="Times New Roman" w:cs="Times New Roman"/>
          <w:b/>
          <w:bCs/>
          <w:color w:val="auto"/>
          <w:sz w:val="40"/>
          <w:szCs w:val="40"/>
        </w:rPr>
        <w:t>owadopylność – Podkarpacki Naturalny Wypas III</w:t>
      </w:r>
    </w:p>
    <w:p w14:paraId="48680A60" w14:textId="77777777" w:rsidR="002C5A3F" w:rsidRPr="004D457D" w:rsidRDefault="002C5A3F" w:rsidP="00D95F20">
      <w:pPr>
        <w:spacing w:after="0" w:line="240" w:lineRule="auto"/>
        <w:jc w:val="center"/>
        <w:rPr>
          <w:rFonts w:ascii="Times New Roman" w:hAnsi="Times New Roman"/>
          <w:b/>
          <w:sz w:val="24"/>
          <w:szCs w:val="24"/>
        </w:rPr>
      </w:pPr>
    </w:p>
    <w:p w14:paraId="5A62D5B9" w14:textId="77777777" w:rsidR="002C5A3F" w:rsidRPr="004D457D" w:rsidRDefault="002C5A3F" w:rsidP="00D95F20">
      <w:pPr>
        <w:spacing w:after="0" w:line="240" w:lineRule="auto"/>
        <w:jc w:val="center"/>
        <w:rPr>
          <w:rFonts w:ascii="Times New Roman" w:hAnsi="Times New Roman"/>
          <w:b/>
          <w:sz w:val="24"/>
          <w:szCs w:val="24"/>
        </w:rPr>
      </w:pPr>
    </w:p>
    <w:p w14:paraId="2B8C36BD" w14:textId="77777777" w:rsidR="006B4DEE" w:rsidRPr="004D457D" w:rsidRDefault="006B4DEE" w:rsidP="006B4DEE">
      <w:pPr>
        <w:spacing w:after="0" w:line="240" w:lineRule="auto"/>
        <w:jc w:val="center"/>
        <w:rPr>
          <w:rFonts w:ascii="Times New Roman" w:hAnsi="Times New Roman"/>
          <w:b/>
          <w:sz w:val="24"/>
          <w:szCs w:val="24"/>
        </w:rPr>
      </w:pPr>
    </w:p>
    <w:p w14:paraId="7129F4D7" w14:textId="77777777" w:rsidR="002C5A3F" w:rsidRPr="004D457D" w:rsidRDefault="002C5A3F" w:rsidP="0094410A">
      <w:pPr>
        <w:spacing w:after="0" w:line="240" w:lineRule="auto"/>
        <w:rPr>
          <w:rFonts w:ascii="Times New Roman" w:hAnsi="Times New Roman"/>
          <w:b/>
          <w:sz w:val="24"/>
          <w:szCs w:val="24"/>
        </w:rPr>
      </w:pPr>
    </w:p>
    <w:p w14:paraId="71A2CED1" w14:textId="1AB81EF9" w:rsidR="002C5A3F" w:rsidRPr="004D457D" w:rsidRDefault="004C50D6" w:rsidP="007D32FF">
      <w:pPr>
        <w:spacing w:after="0" w:line="240" w:lineRule="auto"/>
        <w:jc w:val="center"/>
        <w:rPr>
          <w:rFonts w:ascii="Times New Roman" w:hAnsi="Times New Roman"/>
          <w:b/>
          <w:sz w:val="24"/>
          <w:szCs w:val="24"/>
        </w:rPr>
      </w:pPr>
      <w:r w:rsidRPr="00F809B6">
        <w:rPr>
          <w:rFonts w:ascii="Times New Roman" w:hAnsi="Times New Roman"/>
          <w:b/>
          <w:noProof/>
          <w:sz w:val="40"/>
          <w:szCs w:val="40"/>
          <w:lang w:eastAsia="pl-PL"/>
        </w:rPr>
        <w:t>Projekt</w:t>
      </w:r>
    </w:p>
    <w:p w14:paraId="0DE52BBA" w14:textId="77777777" w:rsidR="002C5A3F" w:rsidRPr="004D457D" w:rsidRDefault="002C5A3F" w:rsidP="00D95F20">
      <w:pPr>
        <w:spacing w:after="0" w:line="240" w:lineRule="auto"/>
        <w:jc w:val="both"/>
        <w:rPr>
          <w:rFonts w:ascii="Times New Roman" w:hAnsi="Times New Roman"/>
          <w:b/>
          <w:sz w:val="24"/>
          <w:szCs w:val="24"/>
        </w:rPr>
      </w:pPr>
    </w:p>
    <w:p w14:paraId="2BCB4587" w14:textId="77777777" w:rsidR="002C5A3F" w:rsidRPr="004D457D" w:rsidRDefault="002C5A3F" w:rsidP="00D95F20">
      <w:pPr>
        <w:spacing w:after="0" w:line="240" w:lineRule="auto"/>
        <w:jc w:val="both"/>
        <w:rPr>
          <w:rFonts w:ascii="Times New Roman" w:hAnsi="Times New Roman"/>
          <w:noProof/>
          <w:lang w:eastAsia="pl-PL"/>
        </w:rPr>
      </w:pPr>
    </w:p>
    <w:p w14:paraId="30372668" w14:textId="0572002D" w:rsidR="002C5A3F" w:rsidRPr="004D457D" w:rsidRDefault="002C5A3F" w:rsidP="00D95F20">
      <w:pPr>
        <w:spacing w:after="0" w:line="240" w:lineRule="auto"/>
        <w:jc w:val="both"/>
        <w:rPr>
          <w:rFonts w:ascii="Times New Roman" w:hAnsi="Times New Roman"/>
          <w:noProof/>
          <w:lang w:eastAsia="pl-PL"/>
        </w:rPr>
      </w:pPr>
    </w:p>
    <w:p w14:paraId="4EC93FDE" w14:textId="77777777" w:rsidR="002C5A3F" w:rsidRPr="004D457D" w:rsidRDefault="002C5A3F" w:rsidP="00D95F20">
      <w:pPr>
        <w:spacing w:after="0" w:line="240" w:lineRule="auto"/>
        <w:jc w:val="both"/>
        <w:rPr>
          <w:rFonts w:ascii="Times New Roman" w:hAnsi="Times New Roman"/>
          <w:noProof/>
          <w:lang w:eastAsia="pl-PL"/>
        </w:rPr>
      </w:pPr>
    </w:p>
    <w:p w14:paraId="19A40A8E" w14:textId="77777777" w:rsidR="002C5A3F" w:rsidRPr="004D457D" w:rsidRDefault="002C5A3F" w:rsidP="00E028C8">
      <w:pPr>
        <w:spacing w:after="0" w:line="240" w:lineRule="auto"/>
        <w:jc w:val="center"/>
        <w:rPr>
          <w:rFonts w:ascii="Times New Roman" w:hAnsi="Times New Roman"/>
          <w:noProof/>
          <w:lang w:eastAsia="pl-PL"/>
        </w:rPr>
      </w:pPr>
      <w:r w:rsidRPr="004D457D">
        <w:rPr>
          <w:rFonts w:ascii="Times New Roman" w:hAnsi="Times New Roman"/>
          <w:noProof/>
          <w:lang w:eastAsia="pl-PL"/>
        </w:rPr>
        <w:drawing>
          <wp:inline distT="0" distB="0" distL="0" distR="0" wp14:anchorId="7B08B851" wp14:editId="1893F7CF">
            <wp:extent cx="2164080" cy="1239284"/>
            <wp:effectExtent l="19050" t="0" r="26670" b="380365"/>
            <wp:docPr id="6" name="Obraz 6" descr="http://www.wortal-turystyczny.pl/FCK_Upload/9346/image/podkarpack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7" descr="http://www.wortal-turystyczny.pl/FCK_Upload/9346/image/podkarpackie.jpg"/>
                    <pic:cNvPicPr>
                      <a:picLocks noChangeAspect="1" noChangeArrowheads="1"/>
                    </pic:cNvPicPr>
                  </pic:nvPicPr>
                  <pic:blipFill>
                    <a:blip r:embed="rId9" cstate="print"/>
                    <a:srcRect/>
                    <a:stretch>
                      <a:fillRect/>
                    </a:stretch>
                  </pic:blipFill>
                  <pic:spPr bwMode="auto">
                    <a:xfrm>
                      <a:off x="0" y="0"/>
                      <a:ext cx="2168112" cy="124159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535BA6F" w14:textId="77777777" w:rsidR="002C5A3F" w:rsidRPr="004D457D" w:rsidRDefault="002C5A3F" w:rsidP="00D95F20">
      <w:pPr>
        <w:spacing w:after="0" w:line="240" w:lineRule="auto"/>
        <w:jc w:val="center"/>
        <w:rPr>
          <w:rFonts w:ascii="Times New Roman" w:hAnsi="Times New Roman"/>
          <w:noProof/>
          <w:lang w:eastAsia="pl-PL"/>
        </w:rPr>
      </w:pPr>
      <w:r w:rsidRPr="004D457D">
        <w:rPr>
          <w:rFonts w:ascii="Times New Roman" w:hAnsi="Times New Roman"/>
          <w:noProof/>
          <w:lang w:eastAsia="pl-PL"/>
        </w:rPr>
        <w:t>Rzeszów</w:t>
      </w:r>
    </w:p>
    <w:p w14:paraId="393E0DCA" w14:textId="77777777" w:rsidR="006E4E0A" w:rsidRDefault="002C5A3F" w:rsidP="00D95F20">
      <w:pPr>
        <w:spacing w:after="0" w:line="240" w:lineRule="auto"/>
        <w:jc w:val="center"/>
        <w:rPr>
          <w:rFonts w:ascii="Times New Roman" w:hAnsi="Times New Roman"/>
          <w:noProof/>
          <w:lang w:eastAsia="pl-PL"/>
        </w:rPr>
        <w:sectPr w:rsidR="006E4E0A" w:rsidSect="006E4E0A">
          <w:footerReference w:type="default" r:id="rId10"/>
          <w:pgSz w:w="11906" w:h="16838"/>
          <w:pgMar w:top="1417" w:right="1417" w:bottom="1417" w:left="1417" w:header="708" w:footer="708" w:gutter="0"/>
          <w:cols w:space="708"/>
          <w:titlePg/>
          <w:docGrid w:linePitch="360"/>
        </w:sectPr>
      </w:pPr>
      <w:r w:rsidRPr="004D457D">
        <w:rPr>
          <w:rFonts w:ascii="Times New Roman" w:hAnsi="Times New Roman"/>
          <w:noProof/>
          <w:lang w:eastAsia="pl-PL"/>
        </w:rPr>
        <w:t>Styczeń 2021 r.</w:t>
      </w:r>
    </w:p>
    <w:p w14:paraId="1CA3D394" w14:textId="77777777" w:rsidR="002C5A3F" w:rsidRPr="004D457D" w:rsidRDefault="002C5A3F" w:rsidP="00D95F20">
      <w:pPr>
        <w:spacing w:after="0" w:line="240" w:lineRule="auto"/>
        <w:jc w:val="center"/>
        <w:rPr>
          <w:rFonts w:ascii="Times New Roman" w:hAnsi="Times New Roman"/>
          <w:b/>
          <w:sz w:val="24"/>
          <w:szCs w:val="24"/>
        </w:rPr>
      </w:pPr>
    </w:p>
    <w:p w14:paraId="53F89C65" w14:textId="77777777" w:rsidR="002A0407" w:rsidRPr="004D457D" w:rsidRDefault="002A0407" w:rsidP="00D95F20">
      <w:pPr>
        <w:spacing w:after="0" w:line="360" w:lineRule="auto"/>
        <w:rPr>
          <w:rFonts w:ascii="Times New Roman" w:hAnsi="Times New Roman"/>
          <w:sz w:val="24"/>
          <w:szCs w:val="24"/>
        </w:rPr>
      </w:pPr>
    </w:p>
    <w:p w14:paraId="0394C169" w14:textId="77777777" w:rsidR="00F824E1" w:rsidRPr="004D457D" w:rsidRDefault="00F824E1" w:rsidP="00D95F20">
      <w:pPr>
        <w:spacing w:after="0" w:line="360" w:lineRule="auto"/>
        <w:rPr>
          <w:rFonts w:ascii="Times New Roman" w:hAnsi="Times New Roman"/>
          <w:sz w:val="24"/>
          <w:szCs w:val="24"/>
        </w:rPr>
      </w:pPr>
    </w:p>
    <w:p w14:paraId="7CCC9023" w14:textId="77777777" w:rsidR="00F824E1" w:rsidRPr="004D457D" w:rsidRDefault="00F824E1" w:rsidP="00D95F20">
      <w:pPr>
        <w:spacing w:after="0" w:line="360" w:lineRule="auto"/>
        <w:rPr>
          <w:rFonts w:ascii="Times New Roman" w:hAnsi="Times New Roman"/>
          <w:sz w:val="24"/>
          <w:szCs w:val="24"/>
        </w:rPr>
      </w:pPr>
    </w:p>
    <w:p w14:paraId="4EC29B5B" w14:textId="77777777" w:rsidR="00F824E1" w:rsidRPr="004D457D" w:rsidRDefault="00F824E1" w:rsidP="00D95F20">
      <w:pPr>
        <w:spacing w:after="0" w:line="360" w:lineRule="auto"/>
        <w:rPr>
          <w:rFonts w:ascii="Times New Roman" w:hAnsi="Times New Roman"/>
          <w:sz w:val="24"/>
          <w:szCs w:val="24"/>
        </w:rPr>
      </w:pPr>
    </w:p>
    <w:p w14:paraId="1ACEC9A7" w14:textId="77777777" w:rsidR="00F824E1" w:rsidRPr="004D457D" w:rsidRDefault="00F824E1" w:rsidP="00D95F20">
      <w:pPr>
        <w:spacing w:after="0" w:line="360" w:lineRule="auto"/>
        <w:rPr>
          <w:rFonts w:ascii="Times New Roman" w:hAnsi="Times New Roman"/>
          <w:sz w:val="24"/>
          <w:szCs w:val="24"/>
        </w:rPr>
      </w:pPr>
    </w:p>
    <w:p w14:paraId="0A1ACC1C" w14:textId="77777777" w:rsidR="00F824E1" w:rsidRPr="004D457D" w:rsidRDefault="00F824E1" w:rsidP="00D95F20">
      <w:pPr>
        <w:spacing w:after="0" w:line="360" w:lineRule="auto"/>
        <w:rPr>
          <w:rFonts w:ascii="Times New Roman" w:hAnsi="Times New Roman"/>
          <w:sz w:val="24"/>
          <w:szCs w:val="24"/>
        </w:rPr>
      </w:pPr>
    </w:p>
    <w:p w14:paraId="411509BD" w14:textId="77777777" w:rsidR="00F824E1" w:rsidRPr="004D457D" w:rsidRDefault="00F824E1" w:rsidP="00D95F20">
      <w:pPr>
        <w:spacing w:after="0" w:line="360" w:lineRule="auto"/>
        <w:rPr>
          <w:rFonts w:ascii="Times New Roman" w:hAnsi="Times New Roman"/>
          <w:sz w:val="24"/>
          <w:szCs w:val="24"/>
        </w:rPr>
      </w:pPr>
    </w:p>
    <w:p w14:paraId="5F238102" w14:textId="77777777" w:rsidR="00F824E1" w:rsidRPr="004D457D" w:rsidRDefault="00F824E1" w:rsidP="00D95F20">
      <w:pPr>
        <w:spacing w:after="0" w:line="360" w:lineRule="auto"/>
        <w:rPr>
          <w:rFonts w:ascii="Times New Roman" w:hAnsi="Times New Roman"/>
          <w:sz w:val="24"/>
          <w:szCs w:val="24"/>
        </w:rPr>
      </w:pPr>
    </w:p>
    <w:p w14:paraId="70191266" w14:textId="77777777" w:rsidR="00F824E1" w:rsidRPr="004D457D" w:rsidRDefault="00F824E1" w:rsidP="00D95F20">
      <w:pPr>
        <w:spacing w:after="0" w:line="360" w:lineRule="auto"/>
        <w:rPr>
          <w:rFonts w:ascii="Times New Roman" w:hAnsi="Times New Roman"/>
          <w:sz w:val="24"/>
          <w:szCs w:val="24"/>
        </w:rPr>
      </w:pPr>
    </w:p>
    <w:p w14:paraId="0CE3C9BF" w14:textId="77777777" w:rsidR="00F824E1" w:rsidRPr="004D457D" w:rsidRDefault="00F824E1" w:rsidP="00D95F20">
      <w:pPr>
        <w:spacing w:after="0" w:line="360" w:lineRule="auto"/>
        <w:rPr>
          <w:rFonts w:ascii="Times New Roman" w:hAnsi="Times New Roman"/>
          <w:sz w:val="24"/>
          <w:szCs w:val="24"/>
        </w:rPr>
      </w:pPr>
    </w:p>
    <w:p w14:paraId="19BF4D13" w14:textId="77777777" w:rsidR="00F824E1" w:rsidRPr="004D457D" w:rsidRDefault="00F824E1" w:rsidP="00D95F20">
      <w:pPr>
        <w:spacing w:after="0" w:line="360" w:lineRule="auto"/>
        <w:rPr>
          <w:rFonts w:ascii="Times New Roman" w:hAnsi="Times New Roman"/>
          <w:sz w:val="24"/>
          <w:szCs w:val="24"/>
        </w:rPr>
      </w:pPr>
    </w:p>
    <w:p w14:paraId="5AFC9D94" w14:textId="77777777" w:rsidR="00F824E1" w:rsidRPr="004D457D" w:rsidRDefault="00F824E1" w:rsidP="00D95F20">
      <w:pPr>
        <w:spacing w:after="0" w:line="240" w:lineRule="auto"/>
        <w:jc w:val="both"/>
        <w:rPr>
          <w:rFonts w:ascii="Times New Roman" w:hAnsi="Times New Roman"/>
          <w:b/>
          <w:sz w:val="24"/>
          <w:szCs w:val="24"/>
        </w:rPr>
      </w:pPr>
    </w:p>
    <w:p w14:paraId="28362224" w14:textId="77777777" w:rsidR="00F824E1" w:rsidRPr="004D457D" w:rsidRDefault="00F824E1" w:rsidP="00D95F20">
      <w:pPr>
        <w:spacing w:after="0" w:line="240" w:lineRule="auto"/>
        <w:jc w:val="both"/>
        <w:rPr>
          <w:rFonts w:ascii="Times New Roman" w:hAnsi="Times New Roman"/>
          <w:b/>
          <w:sz w:val="24"/>
          <w:szCs w:val="24"/>
        </w:rPr>
      </w:pPr>
    </w:p>
    <w:p w14:paraId="3FC87DB8" w14:textId="77777777" w:rsidR="00F824E1" w:rsidRPr="004D457D" w:rsidRDefault="00F824E1" w:rsidP="00D95F20">
      <w:pPr>
        <w:spacing w:after="0" w:line="240" w:lineRule="auto"/>
        <w:jc w:val="both"/>
        <w:rPr>
          <w:rFonts w:ascii="Times New Roman" w:hAnsi="Times New Roman"/>
          <w:b/>
          <w:sz w:val="24"/>
          <w:szCs w:val="24"/>
        </w:rPr>
      </w:pPr>
    </w:p>
    <w:p w14:paraId="098BCFFE" w14:textId="77777777" w:rsidR="00F824E1" w:rsidRPr="004D457D" w:rsidRDefault="00F824E1" w:rsidP="00D95F20">
      <w:pPr>
        <w:spacing w:after="0" w:line="240" w:lineRule="auto"/>
        <w:jc w:val="both"/>
        <w:rPr>
          <w:rFonts w:ascii="Times New Roman" w:hAnsi="Times New Roman"/>
          <w:b/>
          <w:sz w:val="24"/>
          <w:szCs w:val="24"/>
        </w:rPr>
      </w:pPr>
    </w:p>
    <w:p w14:paraId="53B6F613" w14:textId="77777777" w:rsidR="00F824E1" w:rsidRPr="004D457D" w:rsidRDefault="00F824E1" w:rsidP="00D95F20">
      <w:pPr>
        <w:spacing w:after="0" w:line="240" w:lineRule="auto"/>
        <w:jc w:val="both"/>
        <w:rPr>
          <w:rFonts w:ascii="Times New Roman" w:hAnsi="Times New Roman"/>
          <w:b/>
          <w:sz w:val="24"/>
          <w:szCs w:val="24"/>
        </w:rPr>
      </w:pPr>
    </w:p>
    <w:p w14:paraId="2D0B1696" w14:textId="77777777" w:rsidR="00F824E1" w:rsidRPr="004D457D" w:rsidRDefault="00F824E1" w:rsidP="00D95F20">
      <w:pPr>
        <w:spacing w:after="0" w:line="240" w:lineRule="auto"/>
        <w:jc w:val="both"/>
        <w:rPr>
          <w:rFonts w:ascii="Times New Roman" w:hAnsi="Times New Roman"/>
          <w:b/>
          <w:sz w:val="24"/>
          <w:szCs w:val="24"/>
        </w:rPr>
      </w:pPr>
    </w:p>
    <w:p w14:paraId="1D6E509C" w14:textId="77777777" w:rsidR="00F824E1" w:rsidRPr="004D457D" w:rsidRDefault="00F824E1" w:rsidP="00D95F20">
      <w:pPr>
        <w:spacing w:after="0" w:line="240" w:lineRule="auto"/>
        <w:jc w:val="both"/>
        <w:rPr>
          <w:rFonts w:ascii="Times New Roman" w:hAnsi="Times New Roman"/>
          <w:b/>
          <w:sz w:val="24"/>
          <w:szCs w:val="24"/>
        </w:rPr>
      </w:pPr>
    </w:p>
    <w:p w14:paraId="2C173B87" w14:textId="77777777" w:rsidR="00F824E1" w:rsidRPr="004D457D" w:rsidRDefault="00F824E1" w:rsidP="00D95F20">
      <w:pPr>
        <w:spacing w:after="0" w:line="240" w:lineRule="auto"/>
        <w:jc w:val="both"/>
        <w:rPr>
          <w:rFonts w:ascii="Times New Roman" w:hAnsi="Times New Roman"/>
          <w:b/>
          <w:sz w:val="24"/>
          <w:szCs w:val="24"/>
        </w:rPr>
      </w:pPr>
    </w:p>
    <w:p w14:paraId="12536F21" w14:textId="77777777" w:rsidR="00F824E1" w:rsidRPr="004D457D" w:rsidRDefault="00F824E1" w:rsidP="00D95F20">
      <w:pPr>
        <w:spacing w:after="0" w:line="240" w:lineRule="auto"/>
        <w:jc w:val="both"/>
        <w:rPr>
          <w:rFonts w:ascii="Times New Roman" w:hAnsi="Times New Roman"/>
          <w:b/>
          <w:sz w:val="24"/>
          <w:szCs w:val="24"/>
        </w:rPr>
      </w:pPr>
    </w:p>
    <w:p w14:paraId="25DB0A99" w14:textId="77777777" w:rsidR="00F824E1" w:rsidRPr="004D457D" w:rsidRDefault="00F824E1" w:rsidP="00D95F20">
      <w:pPr>
        <w:spacing w:after="0" w:line="240" w:lineRule="auto"/>
        <w:jc w:val="both"/>
        <w:rPr>
          <w:rFonts w:ascii="Times New Roman" w:hAnsi="Times New Roman"/>
          <w:b/>
          <w:sz w:val="24"/>
          <w:szCs w:val="24"/>
        </w:rPr>
      </w:pPr>
    </w:p>
    <w:p w14:paraId="5F325F9B" w14:textId="77777777" w:rsidR="00F824E1" w:rsidRPr="004D457D" w:rsidRDefault="00F824E1" w:rsidP="00D95F20">
      <w:pPr>
        <w:spacing w:after="0" w:line="240" w:lineRule="auto"/>
        <w:jc w:val="both"/>
        <w:rPr>
          <w:rFonts w:ascii="Times New Roman" w:hAnsi="Times New Roman"/>
          <w:b/>
          <w:sz w:val="24"/>
          <w:szCs w:val="24"/>
        </w:rPr>
      </w:pPr>
    </w:p>
    <w:p w14:paraId="2A8A96D9" w14:textId="77777777" w:rsidR="00F824E1" w:rsidRPr="004D457D" w:rsidRDefault="00F824E1" w:rsidP="00D95F20">
      <w:pPr>
        <w:spacing w:after="0" w:line="240" w:lineRule="auto"/>
        <w:jc w:val="both"/>
        <w:rPr>
          <w:rFonts w:ascii="Times New Roman" w:hAnsi="Times New Roman"/>
          <w:b/>
          <w:sz w:val="24"/>
          <w:szCs w:val="24"/>
        </w:rPr>
      </w:pPr>
    </w:p>
    <w:p w14:paraId="21C9DEFF" w14:textId="77777777" w:rsidR="00F824E1" w:rsidRPr="004D457D" w:rsidRDefault="00F824E1" w:rsidP="00D95F20">
      <w:pPr>
        <w:spacing w:after="0" w:line="240" w:lineRule="auto"/>
        <w:jc w:val="both"/>
        <w:rPr>
          <w:rFonts w:ascii="Times New Roman" w:hAnsi="Times New Roman"/>
          <w:b/>
          <w:sz w:val="24"/>
          <w:szCs w:val="24"/>
        </w:rPr>
      </w:pPr>
    </w:p>
    <w:p w14:paraId="587CA025" w14:textId="77777777" w:rsidR="00F824E1" w:rsidRPr="004D457D" w:rsidRDefault="00F824E1" w:rsidP="00D95F20">
      <w:pPr>
        <w:spacing w:after="0" w:line="240" w:lineRule="auto"/>
        <w:jc w:val="both"/>
        <w:rPr>
          <w:rFonts w:ascii="Times New Roman" w:hAnsi="Times New Roman"/>
          <w:b/>
          <w:sz w:val="24"/>
          <w:szCs w:val="24"/>
        </w:rPr>
      </w:pPr>
    </w:p>
    <w:p w14:paraId="40189E88" w14:textId="77777777" w:rsidR="00F824E1" w:rsidRPr="004D457D" w:rsidRDefault="00F824E1" w:rsidP="00D95F20">
      <w:pPr>
        <w:spacing w:after="0" w:line="240" w:lineRule="auto"/>
        <w:jc w:val="both"/>
        <w:rPr>
          <w:rFonts w:ascii="Times New Roman" w:hAnsi="Times New Roman"/>
          <w:b/>
          <w:sz w:val="24"/>
          <w:szCs w:val="24"/>
        </w:rPr>
      </w:pPr>
    </w:p>
    <w:p w14:paraId="0B86A140" w14:textId="77777777" w:rsidR="00F824E1" w:rsidRPr="004D457D" w:rsidRDefault="00F824E1" w:rsidP="00D95F20">
      <w:pPr>
        <w:spacing w:after="0" w:line="240" w:lineRule="auto"/>
        <w:jc w:val="both"/>
        <w:rPr>
          <w:rFonts w:ascii="Times New Roman" w:hAnsi="Times New Roman"/>
          <w:b/>
          <w:sz w:val="24"/>
          <w:szCs w:val="24"/>
        </w:rPr>
      </w:pPr>
    </w:p>
    <w:p w14:paraId="46E4BF8F" w14:textId="77777777" w:rsidR="00F824E1" w:rsidRPr="004D457D" w:rsidRDefault="00F824E1" w:rsidP="00D95F20">
      <w:pPr>
        <w:spacing w:after="0" w:line="240" w:lineRule="auto"/>
        <w:jc w:val="both"/>
        <w:rPr>
          <w:rFonts w:ascii="Times New Roman" w:hAnsi="Times New Roman"/>
          <w:b/>
          <w:sz w:val="24"/>
          <w:szCs w:val="24"/>
        </w:rPr>
      </w:pPr>
    </w:p>
    <w:p w14:paraId="5095AA57" w14:textId="77777777" w:rsidR="00F824E1" w:rsidRPr="004D457D" w:rsidRDefault="00F824E1" w:rsidP="00D95F20">
      <w:pPr>
        <w:spacing w:after="0" w:line="240" w:lineRule="auto"/>
        <w:jc w:val="both"/>
        <w:rPr>
          <w:rFonts w:ascii="Times New Roman" w:hAnsi="Times New Roman"/>
          <w:sz w:val="24"/>
          <w:szCs w:val="24"/>
        </w:rPr>
      </w:pPr>
    </w:p>
    <w:p w14:paraId="18B499D5" w14:textId="77777777" w:rsidR="00F824E1" w:rsidRPr="004D457D" w:rsidRDefault="00F824E1" w:rsidP="00D95F20">
      <w:pPr>
        <w:spacing w:after="0" w:line="240" w:lineRule="auto"/>
        <w:jc w:val="both"/>
        <w:rPr>
          <w:rFonts w:ascii="Times New Roman" w:hAnsi="Times New Roman"/>
          <w:sz w:val="24"/>
          <w:szCs w:val="24"/>
        </w:rPr>
      </w:pPr>
    </w:p>
    <w:p w14:paraId="637E4C21" w14:textId="4B29087A" w:rsidR="00F824E1" w:rsidRPr="004D457D" w:rsidRDefault="00F824E1" w:rsidP="00D95F20">
      <w:pPr>
        <w:spacing w:after="0" w:line="240" w:lineRule="auto"/>
        <w:jc w:val="both"/>
        <w:rPr>
          <w:rFonts w:ascii="Times New Roman" w:hAnsi="Times New Roman"/>
          <w:sz w:val="24"/>
          <w:szCs w:val="24"/>
        </w:rPr>
      </w:pPr>
      <w:r w:rsidRPr="004D457D">
        <w:rPr>
          <w:rFonts w:ascii="Times New Roman" w:hAnsi="Times New Roman"/>
          <w:sz w:val="24"/>
          <w:szCs w:val="24"/>
        </w:rPr>
        <w:t>Program opracował zespół pracowników Insty</w:t>
      </w:r>
      <w:r w:rsidR="00B41F41" w:rsidRPr="004D457D">
        <w:rPr>
          <w:rFonts w:ascii="Times New Roman" w:hAnsi="Times New Roman"/>
          <w:sz w:val="24"/>
          <w:szCs w:val="24"/>
        </w:rPr>
        <w:t>tutu Gospodarki Rolnej</w:t>
      </w:r>
      <w:r w:rsidR="00006176">
        <w:rPr>
          <w:rFonts w:ascii="Times New Roman" w:hAnsi="Times New Roman"/>
          <w:sz w:val="24"/>
          <w:szCs w:val="24"/>
        </w:rPr>
        <w:t xml:space="preserve"> i </w:t>
      </w:r>
      <w:r w:rsidR="00B41F41" w:rsidRPr="004D457D">
        <w:rPr>
          <w:rFonts w:ascii="Times New Roman" w:hAnsi="Times New Roman"/>
          <w:sz w:val="24"/>
          <w:szCs w:val="24"/>
        </w:rPr>
        <w:t xml:space="preserve">Leśnej </w:t>
      </w:r>
      <w:r w:rsidRPr="004D457D">
        <w:rPr>
          <w:rFonts w:ascii="Times New Roman" w:hAnsi="Times New Roman"/>
          <w:sz w:val="24"/>
          <w:szCs w:val="24"/>
        </w:rPr>
        <w:t>Uczelni Państwowej im. Jana Grodka</w:t>
      </w:r>
      <w:r w:rsidR="00006176">
        <w:rPr>
          <w:rFonts w:ascii="Times New Roman" w:hAnsi="Times New Roman"/>
          <w:sz w:val="24"/>
          <w:szCs w:val="24"/>
        </w:rPr>
        <w:t xml:space="preserve"> w </w:t>
      </w:r>
      <w:r w:rsidRPr="004D457D">
        <w:rPr>
          <w:rFonts w:ascii="Times New Roman" w:hAnsi="Times New Roman"/>
          <w:sz w:val="24"/>
          <w:szCs w:val="24"/>
        </w:rPr>
        <w:t>Sanoku</w:t>
      </w:r>
      <w:r w:rsidR="00B41F41" w:rsidRPr="004D457D">
        <w:rPr>
          <w:rFonts w:ascii="Times New Roman" w:hAnsi="Times New Roman"/>
          <w:sz w:val="24"/>
          <w:szCs w:val="24"/>
        </w:rPr>
        <w:t>:</w:t>
      </w:r>
    </w:p>
    <w:p w14:paraId="7F3B8053" w14:textId="77777777" w:rsidR="00B41F41" w:rsidRPr="004D457D" w:rsidRDefault="00B41F41" w:rsidP="00D95F20">
      <w:pPr>
        <w:spacing w:after="0" w:line="240" w:lineRule="auto"/>
        <w:jc w:val="both"/>
        <w:rPr>
          <w:rFonts w:ascii="Times New Roman" w:hAnsi="Times New Roman"/>
          <w:sz w:val="24"/>
          <w:szCs w:val="24"/>
        </w:rPr>
      </w:pPr>
    </w:p>
    <w:p w14:paraId="28B6F766" w14:textId="77777777" w:rsidR="00F824E1" w:rsidRPr="004D457D" w:rsidRDefault="00F824E1" w:rsidP="00D95F20">
      <w:pPr>
        <w:spacing w:after="0" w:line="240" w:lineRule="auto"/>
        <w:jc w:val="both"/>
        <w:rPr>
          <w:rFonts w:ascii="Times New Roman" w:hAnsi="Times New Roman"/>
          <w:sz w:val="24"/>
          <w:szCs w:val="24"/>
        </w:rPr>
      </w:pPr>
      <w:r w:rsidRPr="004D457D">
        <w:rPr>
          <w:rFonts w:ascii="Times New Roman" w:hAnsi="Times New Roman"/>
          <w:sz w:val="24"/>
          <w:szCs w:val="24"/>
        </w:rPr>
        <w:t>Dr inż. Mateusz Kaczmarski</w:t>
      </w:r>
      <w:r w:rsidR="00AA5216" w:rsidRPr="004D457D">
        <w:rPr>
          <w:rFonts w:ascii="Times New Roman" w:hAnsi="Times New Roman"/>
          <w:sz w:val="24"/>
          <w:szCs w:val="24"/>
        </w:rPr>
        <w:t xml:space="preserve"> </w:t>
      </w:r>
    </w:p>
    <w:p w14:paraId="0E3DD8A7" w14:textId="77777777" w:rsidR="00F824E1" w:rsidRPr="004D457D" w:rsidRDefault="00F824E1" w:rsidP="00D95F20">
      <w:pPr>
        <w:spacing w:after="0" w:line="240" w:lineRule="auto"/>
        <w:jc w:val="both"/>
        <w:rPr>
          <w:rFonts w:ascii="Times New Roman" w:hAnsi="Times New Roman"/>
          <w:sz w:val="24"/>
          <w:szCs w:val="24"/>
        </w:rPr>
      </w:pPr>
      <w:r w:rsidRPr="004D457D">
        <w:rPr>
          <w:rFonts w:ascii="Times New Roman" w:hAnsi="Times New Roman"/>
          <w:sz w:val="24"/>
          <w:szCs w:val="24"/>
        </w:rPr>
        <w:t>Dr inż. Janusz Kilar</w:t>
      </w:r>
    </w:p>
    <w:p w14:paraId="75AD34EA" w14:textId="77777777" w:rsidR="00F824E1" w:rsidRPr="004D457D" w:rsidRDefault="00F824E1" w:rsidP="00D95F20">
      <w:pPr>
        <w:spacing w:after="0" w:line="240" w:lineRule="auto"/>
        <w:jc w:val="both"/>
        <w:rPr>
          <w:rFonts w:ascii="Times New Roman" w:hAnsi="Times New Roman"/>
          <w:sz w:val="24"/>
          <w:szCs w:val="24"/>
        </w:rPr>
      </w:pPr>
      <w:r w:rsidRPr="004D457D">
        <w:rPr>
          <w:rFonts w:ascii="Times New Roman" w:hAnsi="Times New Roman"/>
          <w:sz w:val="24"/>
          <w:szCs w:val="24"/>
        </w:rPr>
        <w:t>Dr Marian Szewczyk</w:t>
      </w:r>
    </w:p>
    <w:p w14:paraId="10D3E255" w14:textId="77777777" w:rsidR="00F824E1" w:rsidRPr="004D457D" w:rsidRDefault="00F824E1" w:rsidP="00D95F20">
      <w:pPr>
        <w:spacing w:after="0" w:line="240" w:lineRule="auto"/>
        <w:jc w:val="both"/>
        <w:rPr>
          <w:rFonts w:ascii="Times New Roman" w:hAnsi="Times New Roman"/>
          <w:sz w:val="24"/>
          <w:szCs w:val="24"/>
        </w:rPr>
      </w:pPr>
      <w:r w:rsidRPr="004D457D">
        <w:rPr>
          <w:rFonts w:ascii="Times New Roman" w:hAnsi="Times New Roman"/>
          <w:sz w:val="24"/>
          <w:szCs w:val="24"/>
        </w:rPr>
        <w:t xml:space="preserve"> </w:t>
      </w:r>
    </w:p>
    <w:p w14:paraId="2B9E8AF5" w14:textId="77777777" w:rsidR="00F824E1" w:rsidRPr="004D457D" w:rsidRDefault="00F824E1" w:rsidP="00D95F20">
      <w:pPr>
        <w:spacing w:after="0" w:line="240" w:lineRule="auto"/>
        <w:jc w:val="both"/>
        <w:rPr>
          <w:rFonts w:ascii="Times New Roman" w:hAnsi="Times New Roman"/>
          <w:sz w:val="24"/>
          <w:szCs w:val="24"/>
        </w:rPr>
      </w:pPr>
      <w:r w:rsidRPr="004D457D">
        <w:rPr>
          <w:rFonts w:ascii="Times New Roman" w:hAnsi="Times New Roman"/>
          <w:sz w:val="24"/>
          <w:szCs w:val="24"/>
        </w:rPr>
        <w:t>Nadzór merytoryczny:</w:t>
      </w:r>
    </w:p>
    <w:p w14:paraId="7C4595B1" w14:textId="5BC6EA78" w:rsidR="00D52AA4" w:rsidRPr="004D457D" w:rsidRDefault="00F824E1" w:rsidP="00D7073C">
      <w:pPr>
        <w:spacing w:after="0" w:line="240" w:lineRule="auto"/>
        <w:jc w:val="both"/>
        <w:rPr>
          <w:rFonts w:ascii="Times New Roman" w:hAnsi="Times New Roman"/>
          <w:sz w:val="24"/>
          <w:szCs w:val="24"/>
        </w:rPr>
      </w:pPr>
      <w:r w:rsidRPr="004D457D">
        <w:rPr>
          <w:rFonts w:ascii="Times New Roman" w:hAnsi="Times New Roman"/>
          <w:sz w:val="24"/>
          <w:szCs w:val="24"/>
        </w:rPr>
        <w:t>Departament Rolnictwa, Geodezji</w:t>
      </w:r>
      <w:r w:rsidR="00006176">
        <w:rPr>
          <w:rFonts w:ascii="Times New Roman" w:hAnsi="Times New Roman"/>
          <w:sz w:val="24"/>
          <w:szCs w:val="24"/>
        </w:rPr>
        <w:t xml:space="preserve"> i </w:t>
      </w:r>
      <w:r w:rsidRPr="004D457D">
        <w:rPr>
          <w:rFonts w:ascii="Times New Roman" w:hAnsi="Times New Roman"/>
          <w:sz w:val="24"/>
          <w:szCs w:val="24"/>
        </w:rPr>
        <w:t>Gospodarki Mieniem Urzędu Marszałkowskiego Województwa Podkarpackiego</w:t>
      </w:r>
      <w:r w:rsidR="00006176">
        <w:rPr>
          <w:rFonts w:ascii="Times New Roman" w:hAnsi="Times New Roman"/>
          <w:sz w:val="24"/>
          <w:szCs w:val="24"/>
        </w:rPr>
        <w:t xml:space="preserve"> w </w:t>
      </w:r>
      <w:r w:rsidRPr="004D457D">
        <w:rPr>
          <w:rFonts w:ascii="Times New Roman" w:hAnsi="Times New Roman"/>
          <w:sz w:val="24"/>
          <w:szCs w:val="24"/>
        </w:rPr>
        <w:t>Rzeszowie pod kierownictwem Zofii Kochan – Dyrektora Departamentu</w:t>
      </w:r>
    </w:p>
    <w:p w14:paraId="148CAC74" w14:textId="77777777" w:rsidR="00B41F41" w:rsidRPr="004D457D" w:rsidRDefault="00B41F41" w:rsidP="00D7073C">
      <w:pPr>
        <w:spacing w:after="0" w:line="240" w:lineRule="auto"/>
        <w:jc w:val="both"/>
        <w:rPr>
          <w:rFonts w:ascii="Times New Roman" w:hAnsi="Times New Roman"/>
          <w:sz w:val="24"/>
          <w:szCs w:val="24"/>
        </w:rPr>
      </w:pPr>
    </w:p>
    <w:p w14:paraId="73C08912" w14:textId="77777777" w:rsidR="006E4E0A" w:rsidRDefault="006E4E0A" w:rsidP="00D7073C">
      <w:pPr>
        <w:spacing w:after="0" w:line="240" w:lineRule="auto"/>
        <w:jc w:val="both"/>
        <w:rPr>
          <w:rFonts w:ascii="Times New Roman" w:hAnsi="Times New Roman"/>
          <w:sz w:val="24"/>
          <w:szCs w:val="24"/>
        </w:rPr>
        <w:sectPr w:rsidR="006E4E0A" w:rsidSect="006E4E0A">
          <w:pgSz w:w="11906" w:h="16838"/>
          <w:pgMar w:top="1417" w:right="1417" w:bottom="1417" w:left="1417" w:header="708" w:footer="708" w:gutter="0"/>
          <w:cols w:space="708"/>
          <w:titlePg/>
          <w:docGrid w:linePitch="360"/>
        </w:sectPr>
      </w:pPr>
    </w:p>
    <w:sdt>
      <w:sdtPr>
        <w:rPr>
          <w:rFonts w:ascii="Times New Roman" w:eastAsia="Calibri" w:hAnsi="Times New Roman" w:cs="Times New Roman"/>
          <w:color w:val="auto"/>
          <w:sz w:val="22"/>
          <w:szCs w:val="22"/>
          <w:lang w:eastAsia="en-US"/>
        </w:rPr>
        <w:id w:val="-1429884993"/>
        <w:docPartObj>
          <w:docPartGallery w:val="Table of Contents"/>
          <w:docPartUnique/>
        </w:docPartObj>
      </w:sdtPr>
      <w:sdtEndPr>
        <w:rPr>
          <w:b/>
          <w:bCs/>
        </w:rPr>
      </w:sdtEndPr>
      <w:sdtContent>
        <w:p w14:paraId="3C577AD0" w14:textId="77777777" w:rsidR="00D7073C" w:rsidRPr="004D457D" w:rsidRDefault="006A50AC" w:rsidP="006A50AC">
          <w:pPr>
            <w:pStyle w:val="Nagwekspisutreci"/>
            <w:rPr>
              <w:rFonts w:ascii="Times New Roman" w:hAnsi="Times New Roman" w:cs="Times New Roman"/>
              <w:color w:val="auto"/>
              <w:sz w:val="24"/>
              <w:szCs w:val="24"/>
            </w:rPr>
          </w:pPr>
          <w:r w:rsidRPr="004D457D">
            <w:rPr>
              <w:rFonts w:ascii="Times New Roman" w:hAnsi="Times New Roman" w:cs="Times New Roman"/>
              <w:color w:val="auto"/>
              <w:sz w:val="24"/>
              <w:szCs w:val="24"/>
            </w:rPr>
            <w:t>SPIS TREŚCI</w:t>
          </w:r>
        </w:p>
        <w:p w14:paraId="030F6066" w14:textId="58246611" w:rsidR="008B78FE" w:rsidRPr="004D457D" w:rsidRDefault="00D7073C">
          <w:pPr>
            <w:pStyle w:val="Spistreci1"/>
            <w:tabs>
              <w:tab w:val="left" w:pos="440"/>
              <w:tab w:val="right" w:leader="dot" w:pos="9062"/>
            </w:tabs>
            <w:rPr>
              <w:rFonts w:ascii="Times New Roman" w:eastAsiaTheme="minorEastAsia" w:hAnsi="Times New Roman"/>
              <w:noProof/>
              <w:lang w:eastAsia="pl-PL"/>
            </w:rPr>
          </w:pPr>
          <w:r w:rsidRPr="004D457D">
            <w:rPr>
              <w:rFonts w:ascii="Times New Roman" w:hAnsi="Times New Roman"/>
              <w:sz w:val="24"/>
              <w:szCs w:val="24"/>
            </w:rPr>
            <w:fldChar w:fldCharType="begin"/>
          </w:r>
          <w:r w:rsidRPr="004D457D">
            <w:rPr>
              <w:rFonts w:ascii="Times New Roman" w:hAnsi="Times New Roman"/>
              <w:sz w:val="24"/>
              <w:szCs w:val="24"/>
            </w:rPr>
            <w:instrText xml:space="preserve"> TOC \o "1-3" \h \z \u </w:instrText>
          </w:r>
          <w:r w:rsidRPr="004D457D">
            <w:rPr>
              <w:rFonts w:ascii="Times New Roman" w:hAnsi="Times New Roman"/>
              <w:sz w:val="24"/>
              <w:szCs w:val="24"/>
            </w:rPr>
            <w:fldChar w:fldCharType="separate"/>
          </w:r>
          <w:hyperlink w:anchor="_Toc63014426" w:history="1">
            <w:r w:rsidR="008B78FE" w:rsidRPr="004D457D">
              <w:rPr>
                <w:rStyle w:val="Hipercze"/>
                <w:rFonts w:ascii="Times New Roman" w:hAnsi="Times New Roman"/>
                <w:b/>
                <w:noProof/>
              </w:rPr>
              <w:t>I.</w:t>
            </w:r>
            <w:r w:rsidR="008B78FE" w:rsidRPr="004D457D">
              <w:rPr>
                <w:rFonts w:ascii="Times New Roman" w:eastAsiaTheme="minorEastAsia" w:hAnsi="Times New Roman"/>
                <w:noProof/>
                <w:lang w:eastAsia="pl-PL"/>
              </w:rPr>
              <w:tab/>
            </w:r>
            <w:r w:rsidR="008B78FE" w:rsidRPr="004D457D">
              <w:rPr>
                <w:rStyle w:val="Hipercze"/>
                <w:rFonts w:ascii="Times New Roman" w:hAnsi="Times New Roman"/>
                <w:b/>
                <w:noProof/>
              </w:rPr>
              <w:t>Wprowadzenie</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_Toc63014426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7FF1CC91" w14:textId="0988AFE1" w:rsidR="008B78FE" w:rsidRPr="004D457D" w:rsidRDefault="00E65A81">
          <w:pPr>
            <w:pStyle w:val="Spistreci2"/>
            <w:tabs>
              <w:tab w:val="right" w:leader="dot" w:pos="9062"/>
            </w:tabs>
            <w:rPr>
              <w:rFonts w:ascii="Times New Roman" w:eastAsiaTheme="minorEastAsia" w:hAnsi="Times New Roman"/>
              <w:noProof/>
              <w:lang w:eastAsia="pl-PL"/>
            </w:rPr>
          </w:pPr>
          <w:hyperlink w:anchor="_Toc63014427" w:history="1">
            <w:r w:rsidR="008B78FE" w:rsidRPr="004D457D">
              <w:rPr>
                <w:rStyle w:val="Hipercze"/>
                <w:rFonts w:ascii="Times New Roman" w:hAnsi="Times New Roman"/>
                <w:b/>
                <w:noProof/>
              </w:rPr>
              <w:t>I.1. Ramy czasowe</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_Toc63014427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7A41DAA0" w14:textId="57A2BB45" w:rsidR="008B78FE" w:rsidRPr="004D457D" w:rsidRDefault="00E65A81">
          <w:pPr>
            <w:pStyle w:val="Spistreci2"/>
            <w:tabs>
              <w:tab w:val="right" w:leader="dot" w:pos="9062"/>
            </w:tabs>
            <w:rPr>
              <w:rFonts w:ascii="Times New Roman" w:eastAsiaTheme="minorEastAsia" w:hAnsi="Times New Roman"/>
              <w:noProof/>
              <w:lang w:eastAsia="pl-PL"/>
            </w:rPr>
          </w:pPr>
          <w:hyperlink w:anchor="_Toc63014428" w:history="1">
            <w:r w:rsidR="008B78FE" w:rsidRPr="004D457D">
              <w:rPr>
                <w:rStyle w:val="Hipercze"/>
                <w:rFonts w:ascii="Times New Roman" w:hAnsi="Times New Roman"/>
                <w:b/>
                <w:noProof/>
              </w:rPr>
              <w:t>I.2. Uwarunkowania formalno-prawne</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_Toc63014428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4B6D17F2" w14:textId="5BFD140A" w:rsidR="008B78FE" w:rsidRPr="004D457D" w:rsidRDefault="00E65A81">
          <w:pPr>
            <w:pStyle w:val="Spistreci1"/>
            <w:tabs>
              <w:tab w:val="right" w:leader="dot" w:pos="9062"/>
            </w:tabs>
            <w:rPr>
              <w:rFonts w:ascii="Times New Roman" w:eastAsiaTheme="minorEastAsia" w:hAnsi="Times New Roman"/>
              <w:noProof/>
              <w:lang w:eastAsia="pl-PL"/>
            </w:rPr>
          </w:pPr>
          <w:hyperlink w:anchor="_Toc63014429" w:history="1">
            <w:r w:rsidR="008B78FE" w:rsidRPr="004D457D">
              <w:rPr>
                <w:rStyle w:val="Hipercze"/>
                <w:rFonts w:ascii="Times New Roman" w:hAnsi="Times New Roman"/>
                <w:b/>
                <w:noProof/>
              </w:rPr>
              <w:t>II. Diagnoza strategiczna</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_Toc63014429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333C8771" w14:textId="0D7A02D7" w:rsidR="008B78FE" w:rsidRPr="004D457D" w:rsidRDefault="00E65A81">
          <w:pPr>
            <w:pStyle w:val="Spistreci2"/>
            <w:tabs>
              <w:tab w:val="right" w:leader="dot" w:pos="9062"/>
            </w:tabs>
            <w:rPr>
              <w:rFonts w:ascii="Times New Roman" w:eastAsiaTheme="minorEastAsia" w:hAnsi="Times New Roman"/>
              <w:noProof/>
              <w:lang w:eastAsia="pl-PL"/>
            </w:rPr>
          </w:pPr>
          <w:hyperlink w:anchor="_Toc63014430" w:history="1">
            <w:r w:rsidR="008B78FE" w:rsidRPr="004D457D">
              <w:rPr>
                <w:rStyle w:val="Hipercze"/>
                <w:rFonts w:ascii="Times New Roman" w:hAnsi="Times New Roman"/>
                <w:b/>
                <w:noProof/>
              </w:rPr>
              <w:t>II.1. Charakterystyka społeczno-gospodarcza oraz przyrodniczo-turystyczna województwa podkarpackiego</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_Toc63014430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3424BC70" w14:textId="4C70CD3B" w:rsidR="008B78FE" w:rsidRPr="004D457D" w:rsidRDefault="00E65A81">
          <w:pPr>
            <w:pStyle w:val="Spistreci2"/>
            <w:tabs>
              <w:tab w:val="right" w:leader="dot" w:pos="9062"/>
            </w:tabs>
            <w:rPr>
              <w:rFonts w:ascii="Times New Roman" w:eastAsiaTheme="minorEastAsia" w:hAnsi="Times New Roman"/>
              <w:noProof/>
              <w:lang w:eastAsia="pl-PL"/>
            </w:rPr>
          </w:pPr>
          <w:hyperlink w:anchor="_Toc63014431" w:history="1">
            <w:r w:rsidR="008B78FE" w:rsidRPr="004D457D">
              <w:rPr>
                <w:rStyle w:val="Hipercze"/>
                <w:rFonts w:ascii="Times New Roman" w:hAnsi="Times New Roman"/>
                <w:b/>
                <w:noProof/>
              </w:rPr>
              <w:t>II.2. Diagnoza stanu istniejącego</w:t>
            </w:r>
            <w:r w:rsidR="00006176">
              <w:rPr>
                <w:rStyle w:val="Hipercze"/>
                <w:rFonts w:ascii="Times New Roman" w:hAnsi="Times New Roman"/>
                <w:b/>
                <w:noProof/>
              </w:rPr>
              <w:t xml:space="preserve"> w </w:t>
            </w:r>
            <w:r w:rsidR="008B78FE" w:rsidRPr="004D457D">
              <w:rPr>
                <w:rStyle w:val="Hipercze"/>
                <w:rFonts w:ascii="Times New Roman" w:hAnsi="Times New Roman"/>
                <w:b/>
                <w:noProof/>
              </w:rPr>
              <w:t>zakresie chowu zwierząt gospodarskich oraz czynniki warunkujące rozwój chowu zwierząt gospodarskich oraz prognozowane zmiany</w:t>
            </w:r>
            <w:r w:rsidR="00006176">
              <w:rPr>
                <w:rStyle w:val="Hipercze"/>
                <w:rFonts w:ascii="Times New Roman" w:hAnsi="Times New Roman"/>
                <w:b/>
                <w:noProof/>
              </w:rPr>
              <w:t xml:space="preserve"> w </w:t>
            </w:r>
            <w:r w:rsidR="008B78FE" w:rsidRPr="004D457D">
              <w:rPr>
                <w:rStyle w:val="Hipercze"/>
                <w:rFonts w:ascii="Times New Roman" w:hAnsi="Times New Roman"/>
                <w:b/>
                <w:noProof/>
              </w:rPr>
              <w:t>tym sektorze</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_Toc63014431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005DEBFC" w14:textId="69620E83" w:rsidR="008B78FE" w:rsidRPr="004D457D" w:rsidRDefault="00E65A81">
          <w:pPr>
            <w:pStyle w:val="Spistreci2"/>
            <w:tabs>
              <w:tab w:val="right" w:leader="dot" w:pos="9062"/>
            </w:tabs>
            <w:rPr>
              <w:rFonts w:ascii="Times New Roman" w:eastAsiaTheme="minorEastAsia" w:hAnsi="Times New Roman"/>
              <w:noProof/>
              <w:lang w:eastAsia="pl-PL"/>
            </w:rPr>
          </w:pPr>
          <w:hyperlink w:anchor="_Toc63014432" w:history="1">
            <w:r w:rsidR="008B78FE" w:rsidRPr="004D457D">
              <w:rPr>
                <w:rStyle w:val="Hipercze"/>
                <w:rFonts w:ascii="Times New Roman" w:hAnsi="Times New Roman"/>
                <w:b/>
                <w:noProof/>
              </w:rPr>
              <w:t>II.3. Rola przeżuwaczy</w:t>
            </w:r>
            <w:r w:rsidR="00006176">
              <w:rPr>
                <w:rStyle w:val="Hipercze"/>
                <w:rFonts w:ascii="Times New Roman" w:hAnsi="Times New Roman"/>
                <w:b/>
                <w:noProof/>
              </w:rPr>
              <w:t xml:space="preserve"> i </w:t>
            </w:r>
            <w:r w:rsidR="008B78FE" w:rsidRPr="004D457D">
              <w:rPr>
                <w:rStyle w:val="Hipercze"/>
                <w:rFonts w:ascii="Times New Roman" w:hAnsi="Times New Roman"/>
                <w:b/>
                <w:noProof/>
              </w:rPr>
              <w:t>koni</w:t>
            </w:r>
            <w:r w:rsidR="00006176">
              <w:rPr>
                <w:rStyle w:val="Hipercze"/>
                <w:rFonts w:ascii="Times New Roman" w:hAnsi="Times New Roman"/>
                <w:b/>
                <w:noProof/>
              </w:rPr>
              <w:t xml:space="preserve"> w </w:t>
            </w:r>
            <w:r w:rsidR="008B78FE" w:rsidRPr="004D457D">
              <w:rPr>
                <w:rStyle w:val="Hipercze"/>
                <w:rFonts w:ascii="Times New Roman" w:hAnsi="Times New Roman"/>
                <w:b/>
                <w:noProof/>
              </w:rPr>
              <w:t>kształtowaniu środowiska przyrodniczego łąk</w:t>
            </w:r>
            <w:r w:rsidR="00006176">
              <w:rPr>
                <w:rStyle w:val="Hipercze"/>
                <w:rFonts w:ascii="Times New Roman" w:hAnsi="Times New Roman"/>
                <w:b/>
                <w:noProof/>
              </w:rPr>
              <w:t xml:space="preserve"> i </w:t>
            </w:r>
            <w:r w:rsidR="008B78FE" w:rsidRPr="004D457D">
              <w:rPr>
                <w:rStyle w:val="Hipercze"/>
                <w:rFonts w:ascii="Times New Roman" w:hAnsi="Times New Roman"/>
                <w:b/>
                <w:noProof/>
              </w:rPr>
              <w:t>pastwisk</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_Toc63014432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2E32C71D" w14:textId="61530305" w:rsidR="008B78FE" w:rsidRPr="004D457D" w:rsidRDefault="00E65A81">
          <w:pPr>
            <w:pStyle w:val="Spistreci2"/>
            <w:tabs>
              <w:tab w:val="right" w:leader="dot" w:pos="9062"/>
            </w:tabs>
            <w:rPr>
              <w:rFonts w:ascii="Times New Roman" w:eastAsiaTheme="minorEastAsia" w:hAnsi="Times New Roman"/>
              <w:noProof/>
              <w:lang w:eastAsia="pl-PL"/>
            </w:rPr>
          </w:pPr>
          <w:hyperlink w:anchor="_Toc63014433" w:history="1">
            <w:r w:rsidR="008B78FE" w:rsidRPr="004D457D">
              <w:rPr>
                <w:rStyle w:val="Hipercze"/>
                <w:rFonts w:ascii="Times New Roman" w:hAnsi="Times New Roman"/>
                <w:b/>
                <w:noProof/>
              </w:rPr>
              <w:t>II.4.</w:t>
            </w:r>
            <w:r w:rsidR="008B78FE" w:rsidRPr="004D457D">
              <w:rPr>
                <w:rStyle w:val="Hipercze"/>
                <w:rFonts w:ascii="Times New Roman" w:hAnsi="Times New Roman"/>
                <w:noProof/>
              </w:rPr>
              <w:t xml:space="preserve"> </w:t>
            </w:r>
            <w:r w:rsidR="008B78FE" w:rsidRPr="004D457D">
              <w:rPr>
                <w:rStyle w:val="Hipercze"/>
                <w:rFonts w:ascii="Times New Roman" w:eastAsia="Times New Roman" w:hAnsi="Times New Roman"/>
                <w:b/>
                <w:bCs/>
                <w:noProof/>
                <w:kern w:val="36"/>
                <w:lang w:eastAsia="pl-PL"/>
              </w:rPr>
              <w:t>Różnorodność biotyczna owadów zapylających oraz ich rola</w:t>
            </w:r>
            <w:r w:rsidR="00006176">
              <w:rPr>
                <w:rStyle w:val="Hipercze"/>
                <w:rFonts w:ascii="Times New Roman" w:eastAsia="Times New Roman" w:hAnsi="Times New Roman"/>
                <w:b/>
                <w:bCs/>
                <w:noProof/>
                <w:kern w:val="36"/>
                <w:lang w:eastAsia="pl-PL"/>
              </w:rPr>
              <w:t xml:space="preserve"> w </w:t>
            </w:r>
            <w:r w:rsidR="008B78FE" w:rsidRPr="004D457D">
              <w:rPr>
                <w:rStyle w:val="Hipercze"/>
                <w:rFonts w:ascii="Times New Roman" w:eastAsia="Times New Roman" w:hAnsi="Times New Roman"/>
                <w:b/>
                <w:bCs/>
                <w:noProof/>
                <w:kern w:val="36"/>
                <w:lang w:eastAsia="pl-PL"/>
              </w:rPr>
              <w:t>biocenozach łąk</w:t>
            </w:r>
            <w:r w:rsidR="00006176">
              <w:rPr>
                <w:rStyle w:val="Hipercze"/>
                <w:rFonts w:ascii="Times New Roman" w:eastAsia="Times New Roman" w:hAnsi="Times New Roman"/>
                <w:b/>
                <w:bCs/>
                <w:noProof/>
                <w:kern w:val="36"/>
                <w:lang w:eastAsia="pl-PL"/>
              </w:rPr>
              <w:t xml:space="preserve"> i </w:t>
            </w:r>
            <w:r w:rsidR="008B78FE" w:rsidRPr="004D457D">
              <w:rPr>
                <w:rStyle w:val="Hipercze"/>
                <w:rFonts w:ascii="Times New Roman" w:eastAsia="Times New Roman" w:hAnsi="Times New Roman"/>
                <w:b/>
                <w:bCs/>
                <w:noProof/>
                <w:kern w:val="36"/>
                <w:lang w:eastAsia="pl-PL"/>
              </w:rPr>
              <w:t>pastwisk</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_Toc63014433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6D0D6F96" w14:textId="68C5B9F0" w:rsidR="008B78FE" w:rsidRPr="004D457D" w:rsidRDefault="00E65A81">
          <w:pPr>
            <w:pStyle w:val="Spistreci1"/>
            <w:tabs>
              <w:tab w:val="right" w:leader="dot" w:pos="9062"/>
            </w:tabs>
            <w:rPr>
              <w:rFonts w:ascii="Times New Roman" w:eastAsiaTheme="minorEastAsia" w:hAnsi="Times New Roman"/>
              <w:noProof/>
              <w:lang w:eastAsia="pl-PL"/>
            </w:rPr>
          </w:pPr>
          <w:hyperlink w:anchor="_Toc63014434" w:history="1">
            <w:r w:rsidR="008B78FE" w:rsidRPr="004D457D">
              <w:rPr>
                <w:rStyle w:val="Hipercze"/>
                <w:rFonts w:ascii="Times New Roman" w:hAnsi="Times New Roman"/>
                <w:b/>
                <w:noProof/>
              </w:rPr>
              <w:t>III. Analiza szans</w:t>
            </w:r>
            <w:r w:rsidR="00006176">
              <w:rPr>
                <w:rStyle w:val="Hipercze"/>
                <w:rFonts w:ascii="Times New Roman" w:hAnsi="Times New Roman"/>
                <w:b/>
                <w:noProof/>
              </w:rPr>
              <w:t xml:space="preserve"> i </w:t>
            </w:r>
            <w:r w:rsidR="008B78FE" w:rsidRPr="004D457D">
              <w:rPr>
                <w:rStyle w:val="Hipercze"/>
                <w:rFonts w:ascii="Times New Roman" w:hAnsi="Times New Roman"/>
                <w:b/>
                <w:noProof/>
              </w:rPr>
              <w:t>zagrożeń dla zachowania bioróżnorodności terenów przyrodniczo-krajobrazowych województwa podkarpackiego, na terenie wypasu</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_Toc63014434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377EC3BB" w14:textId="7F8EC19B" w:rsidR="008B78FE" w:rsidRPr="004D457D" w:rsidRDefault="00E65A81">
          <w:pPr>
            <w:pStyle w:val="Spistreci2"/>
            <w:tabs>
              <w:tab w:val="right" w:leader="dot" w:pos="9062"/>
            </w:tabs>
            <w:rPr>
              <w:rFonts w:ascii="Times New Roman" w:eastAsiaTheme="minorEastAsia" w:hAnsi="Times New Roman"/>
              <w:noProof/>
              <w:lang w:eastAsia="pl-PL"/>
            </w:rPr>
          </w:pPr>
          <w:hyperlink w:anchor="_Toc63014435" w:history="1">
            <w:r w:rsidR="008B78FE" w:rsidRPr="004D457D">
              <w:rPr>
                <w:rStyle w:val="Hipercze"/>
                <w:rFonts w:ascii="Times New Roman" w:hAnsi="Times New Roman"/>
                <w:b/>
                <w:noProof/>
              </w:rPr>
              <w:t>III.1.</w:t>
            </w:r>
            <w:r w:rsidR="008B78FE" w:rsidRPr="004D457D">
              <w:rPr>
                <w:rStyle w:val="Hipercze"/>
                <w:rFonts w:ascii="Times New Roman" w:hAnsi="Times New Roman"/>
                <w:noProof/>
              </w:rPr>
              <w:t xml:space="preserve"> </w:t>
            </w:r>
            <w:r w:rsidR="008B78FE" w:rsidRPr="004D457D">
              <w:rPr>
                <w:rStyle w:val="Hipercze"/>
                <w:rFonts w:ascii="Times New Roman" w:hAnsi="Times New Roman"/>
                <w:b/>
                <w:noProof/>
              </w:rPr>
              <w:t>Opis</w:t>
            </w:r>
            <w:r w:rsidR="00006176">
              <w:rPr>
                <w:rStyle w:val="Hipercze"/>
                <w:rFonts w:ascii="Times New Roman" w:hAnsi="Times New Roman"/>
                <w:b/>
                <w:noProof/>
              </w:rPr>
              <w:t xml:space="preserve"> i </w:t>
            </w:r>
            <w:r w:rsidR="008B78FE" w:rsidRPr="004D457D">
              <w:rPr>
                <w:rStyle w:val="Hipercze"/>
                <w:rFonts w:ascii="Times New Roman" w:hAnsi="Times New Roman"/>
                <w:b/>
                <w:noProof/>
              </w:rPr>
              <w:t>diagnoza roślinności na terenie Podkarpacia</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_Toc63014435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1527A8B0" w14:textId="63808270" w:rsidR="008B78FE" w:rsidRPr="004D457D" w:rsidRDefault="00E65A81">
          <w:pPr>
            <w:pStyle w:val="Spistreci2"/>
            <w:tabs>
              <w:tab w:val="right" w:leader="dot" w:pos="9062"/>
            </w:tabs>
            <w:rPr>
              <w:rFonts w:ascii="Times New Roman" w:eastAsiaTheme="minorEastAsia" w:hAnsi="Times New Roman"/>
              <w:noProof/>
              <w:lang w:eastAsia="pl-PL"/>
            </w:rPr>
          </w:pPr>
          <w:hyperlink w:anchor="_Toc63014436" w:history="1">
            <w:r w:rsidR="008B78FE" w:rsidRPr="004D457D">
              <w:rPr>
                <w:rStyle w:val="Hipercze"/>
                <w:rFonts w:ascii="Times New Roman" w:hAnsi="Times New Roman"/>
                <w:b/>
                <w:noProof/>
              </w:rPr>
              <w:t>III.2.</w:t>
            </w:r>
            <w:r w:rsidR="008B78FE" w:rsidRPr="004D457D">
              <w:rPr>
                <w:rStyle w:val="Hipercze"/>
                <w:rFonts w:ascii="Times New Roman" w:hAnsi="Times New Roman"/>
                <w:noProof/>
              </w:rPr>
              <w:t xml:space="preserve"> </w:t>
            </w:r>
            <w:r w:rsidR="008B78FE" w:rsidRPr="004D457D">
              <w:rPr>
                <w:rStyle w:val="Hipercze"/>
                <w:rFonts w:ascii="Times New Roman" w:hAnsi="Times New Roman"/>
                <w:b/>
                <w:noProof/>
              </w:rPr>
              <w:t>Flora – studium przypadku wg monitoringu powierzchni wypasanych</w:t>
            </w:r>
            <w:r w:rsidR="00006176">
              <w:rPr>
                <w:rStyle w:val="Hipercze"/>
                <w:rFonts w:ascii="Times New Roman" w:hAnsi="Times New Roman"/>
                <w:b/>
                <w:noProof/>
              </w:rPr>
              <w:t xml:space="preserve"> w </w:t>
            </w:r>
            <w:r w:rsidR="008B78FE" w:rsidRPr="004D457D">
              <w:rPr>
                <w:rStyle w:val="Hipercze"/>
                <w:rFonts w:ascii="Times New Roman" w:hAnsi="Times New Roman"/>
                <w:b/>
                <w:noProof/>
              </w:rPr>
              <w:t>latach 2019-2020</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_Toc63014436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2D7F33EB" w14:textId="5A7785B4" w:rsidR="008B78FE" w:rsidRPr="004D457D" w:rsidRDefault="00E65A81">
          <w:pPr>
            <w:pStyle w:val="Spistreci2"/>
            <w:tabs>
              <w:tab w:val="right" w:leader="dot" w:pos="9062"/>
            </w:tabs>
            <w:rPr>
              <w:rFonts w:ascii="Times New Roman" w:eastAsiaTheme="minorEastAsia" w:hAnsi="Times New Roman"/>
              <w:noProof/>
              <w:lang w:eastAsia="pl-PL"/>
            </w:rPr>
          </w:pPr>
          <w:hyperlink w:anchor="_Toc63014437" w:history="1">
            <w:r w:rsidR="008B78FE" w:rsidRPr="004D457D">
              <w:rPr>
                <w:rStyle w:val="Hipercze"/>
                <w:rFonts w:ascii="Times New Roman" w:hAnsi="Times New Roman"/>
                <w:b/>
                <w:noProof/>
              </w:rPr>
              <w:t>III.3.</w:t>
            </w:r>
            <w:r w:rsidR="008B78FE" w:rsidRPr="004D457D">
              <w:rPr>
                <w:rStyle w:val="Hipercze"/>
                <w:rFonts w:ascii="Times New Roman" w:hAnsi="Times New Roman"/>
                <w:noProof/>
              </w:rPr>
              <w:t xml:space="preserve"> </w:t>
            </w:r>
            <w:r w:rsidR="008B78FE" w:rsidRPr="004D457D">
              <w:rPr>
                <w:rStyle w:val="Hipercze"/>
                <w:rFonts w:ascii="Times New Roman" w:hAnsi="Times New Roman"/>
                <w:b/>
                <w:bCs/>
                <w:noProof/>
              </w:rPr>
              <w:t>Analiza flory</w:t>
            </w:r>
            <w:r w:rsidR="00006176">
              <w:rPr>
                <w:rStyle w:val="Hipercze"/>
                <w:rFonts w:ascii="Times New Roman" w:hAnsi="Times New Roman"/>
                <w:b/>
                <w:bCs/>
                <w:noProof/>
              </w:rPr>
              <w:t xml:space="preserve"> w </w:t>
            </w:r>
            <w:r w:rsidR="008B78FE" w:rsidRPr="004D457D">
              <w:rPr>
                <w:rStyle w:val="Hipercze"/>
                <w:rFonts w:ascii="Times New Roman" w:hAnsi="Times New Roman"/>
                <w:b/>
                <w:bCs/>
                <w:noProof/>
              </w:rPr>
              <w:t>grupach ekologicznych</w:t>
            </w:r>
            <w:r w:rsidR="00006176">
              <w:rPr>
                <w:rStyle w:val="Hipercze"/>
                <w:rFonts w:ascii="Times New Roman" w:hAnsi="Times New Roman"/>
                <w:b/>
                <w:bCs/>
                <w:noProof/>
              </w:rPr>
              <w:t xml:space="preserve"> i </w:t>
            </w:r>
            <w:r w:rsidR="008B78FE" w:rsidRPr="004D457D">
              <w:rPr>
                <w:rStyle w:val="Hipercze"/>
                <w:rFonts w:ascii="Times New Roman" w:hAnsi="Times New Roman"/>
                <w:b/>
                <w:bCs/>
                <w:noProof/>
              </w:rPr>
              <w:t>użytkowych</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_Toc63014437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03F778E5" w14:textId="630A100B" w:rsidR="008B78FE" w:rsidRPr="004D457D" w:rsidRDefault="00E65A81">
          <w:pPr>
            <w:pStyle w:val="Spistreci2"/>
            <w:tabs>
              <w:tab w:val="right" w:leader="dot" w:pos="9062"/>
            </w:tabs>
            <w:rPr>
              <w:rFonts w:ascii="Times New Roman" w:eastAsiaTheme="minorEastAsia" w:hAnsi="Times New Roman"/>
              <w:noProof/>
              <w:lang w:eastAsia="pl-PL"/>
            </w:rPr>
          </w:pPr>
          <w:hyperlink w:anchor="_Toc63014438" w:history="1">
            <w:r w:rsidR="008B78FE" w:rsidRPr="004D457D">
              <w:rPr>
                <w:rStyle w:val="Hipercze"/>
                <w:rFonts w:ascii="Times New Roman" w:eastAsia="Times New Roman" w:hAnsi="Times New Roman"/>
                <w:b/>
                <w:noProof/>
                <w:lang w:eastAsia="pl-PL"/>
              </w:rPr>
              <w:t>III.4.</w:t>
            </w:r>
            <w:r w:rsidR="008B78FE" w:rsidRPr="004D457D">
              <w:rPr>
                <w:rStyle w:val="Hipercze"/>
                <w:rFonts w:ascii="Times New Roman" w:eastAsia="Times New Roman" w:hAnsi="Times New Roman"/>
                <w:noProof/>
                <w:lang w:eastAsia="pl-PL"/>
              </w:rPr>
              <w:t xml:space="preserve"> </w:t>
            </w:r>
            <w:r w:rsidR="008B78FE" w:rsidRPr="004D457D">
              <w:rPr>
                <w:rStyle w:val="Hipercze"/>
                <w:rFonts w:ascii="Times New Roman" w:hAnsi="Times New Roman"/>
                <w:b/>
                <w:noProof/>
              </w:rPr>
              <w:t>Współczesne tendencje</w:t>
            </w:r>
            <w:r w:rsidR="00006176">
              <w:rPr>
                <w:rStyle w:val="Hipercze"/>
                <w:rFonts w:ascii="Times New Roman" w:hAnsi="Times New Roman"/>
                <w:b/>
                <w:noProof/>
              </w:rPr>
              <w:t xml:space="preserve"> w </w:t>
            </w:r>
            <w:r w:rsidR="008B78FE" w:rsidRPr="004D457D">
              <w:rPr>
                <w:rStyle w:val="Hipercze"/>
                <w:rFonts w:ascii="Times New Roman" w:hAnsi="Times New Roman"/>
                <w:b/>
                <w:noProof/>
              </w:rPr>
              <w:t>praktyce</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_Toc63014438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47E59759" w14:textId="37CDAD3C" w:rsidR="008B78FE" w:rsidRPr="004D457D" w:rsidRDefault="00E65A81">
          <w:pPr>
            <w:pStyle w:val="Spistreci1"/>
            <w:tabs>
              <w:tab w:val="right" w:leader="dot" w:pos="9062"/>
            </w:tabs>
            <w:rPr>
              <w:rFonts w:ascii="Times New Roman" w:eastAsiaTheme="minorEastAsia" w:hAnsi="Times New Roman"/>
              <w:noProof/>
              <w:lang w:eastAsia="pl-PL"/>
            </w:rPr>
          </w:pPr>
          <w:hyperlink w:anchor="_Toc63014439" w:history="1">
            <w:r w:rsidR="008B78FE" w:rsidRPr="004D457D">
              <w:rPr>
                <w:rStyle w:val="Hipercze"/>
                <w:rFonts w:ascii="Times New Roman" w:hAnsi="Times New Roman"/>
                <w:b/>
                <w:noProof/>
              </w:rPr>
              <w:t>IV. Cele</w:t>
            </w:r>
            <w:r w:rsidR="00006176">
              <w:rPr>
                <w:rStyle w:val="Hipercze"/>
                <w:rFonts w:ascii="Times New Roman" w:hAnsi="Times New Roman"/>
                <w:b/>
                <w:noProof/>
              </w:rPr>
              <w:t xml:space="preserve"> i </w:t>
            </w:r>
            <w:r w:rsidR="008B78FE" w:rsidRPr="004D457D">
              <w:rPr>
                <w:rStyle w:val="Hipercze"/>
                <w:rFonts w:ascii="Times New Roman" w:hAnsi="Times New Roman"/>
                <w:b/>
                <w:noProof/>
              </w:rPr>
              <w:t xml:space="preserve">założenia </w:t>
            </w:r>
            <w:r w:rsidR="008B78FE" w:rsidRPr="004D457D">
              <w:rPr>
                <w:rStyle w:val="Hipercze"/>
                <w:rFonts w:ascii="Times New Roman" w:hAnsi="Times New Roman"/>
                <w:b/>
                <w:i/>
                <w:noProof/>
              </w:rPr>
              <w:t>Programu</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_Toc63014439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4DEC06F9" w14:textId="6888392D" w:rsidR="008B78FE" w:rsidRPr="004D457D" w:rsidRDefault="00E65A81">
          <w:pPr>
            <w:pStyle w:val="Spistreci2"/>
            <w:tabs>
              <w:tab w:val="right" w:leader="dot" w:pos="9062"/>
            </w:tabs>
            <w:rPr>
              <w:rFonts w:ascii="Times New Roman" w:eastAsiaTheme="minorEastAsia" w:hAnsi="Times New Roman"/>
              <w:noProof/>
              <w:lang w:eastAsia="pl-PL"/>
            </w:rPr>
          </w:pPr>
          <w:hyperlink w:anchor="_Toc63014440" w:history="1">
            <w:r w:rsidR="008B78FE" w:rsidRPr="004D457D">
              <w:rPr>
                <w:rStyle w:val="Hipercze"/>
                <w:rFonts w:ascii="Times New Roman" w:hAnsi="Times New Roman"/>
                <w:b/>
                <w:noProof/>
              </w:rPr>
              <w:t>IV.1. Cel główny</w:t>
            </w:r>
            <w:r w:rsidR="00006176">
              <w:rPr>
                <w:rStyle w:val="Hipercze"/>
                <w:rFonts w:ascii="Times New Roman" w:hAnsi="Times New Roman"/>
                <w:b/>
                <w:noProof/>
              </w:rPr>
              <w:t xml:space="preserve"> i </w:t>
            </w:r>
            <w:r w:rsidR="008B78FE" w:rsidRPr="004D457D">
              <w:rPr>
                <w:rStyle w:val="Hipercze"/>
                <w:rFonts w:ascii="Times New Roman" w:hAnsi="Times New Roman"/>
                <w:b/>
                <w:noProof/>
              </w:rPr>
              <w:t xml:space="preserve">cele szczegółowe </w:t>
            </w:r>
            <w:r w:rsidR="008B78FE" w:rsidRPr="004D457D">
              <w:rPr>
                <w:rStyle w:val="Hipercze"/>
                <w:rFonts w:ascii="Times New Roman" w:hAnsi="Times New Roman"/>
                <w:b/>
                <w:i/>
                <w:noProof/>
              </w:rPr>
              <w:t>Programu</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_Toc63014440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72D46FE5" w14:textId="0675947C" w:rsidR="008B78FE" w:rsidRPr="004D457D" w:rsidRDefault="00E65A81">
          <w:pPr>
            <w:pStyle w:val="Spistreci2"/>
            <w:tabs>
              <w:tab w:val="right" w:leader="dot" w:pos="9062"/>
            </w:tabs>
            <w:rPr>
              <w:rFonts w:ascii="Times New Roman" w:eastAsiaTheme="minorEastAsia" w:hAnsi="Times New Roman"/>
              <w:noProof/>
              <w:lang w:eastAsia="pl-PL"/>
            </w:rPr>
          </w:pPr>
          <w:hyperlink w:anchor="_Toc63014441" w:history="1">
            <w:r w:rsidR="008B78FE" w:rsidRPr="004D457D">
              <w:rPr>
                <w:rStyle w:val="Hipercze"/>
                <w:rFonts w:ascii="Times New Roman" w:hAnsi="Times New Roman"/>
                <w:b/>
                <w:noProof/>
              </w:rPr>
              <w:t xml:space="preserve">IV.2. Wskaźniki rezultatu </w:t>
            </w:r>
            <w:r w:rsidR="008B78FE" w:rsidRPr="004D457D">
              <w:rPr>
                <w:rStyle w:val="Hipercze"/>
                <w:rFonts w:ascii="Times New Roman" w:hAnsi="Times New Roman"/>
                <w:b/>
                <w:i/>
                <w:noProof/>
              </w:rPr>
              <w:t>Programu</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_Toc63014441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5AD5A48B" w14:textId="64C0B980" w:rsidR="008B78FE" w:rsidRPr="004D457D" w:rsidRDefault="00E65A81">
          <w:pPr>
            <w:pStyle w:val="Spistreci2"/>
            <w:tabs>
              <w:tab w:val="right" w:leader="dot" w:pos="9062"/>
            </w:tabs>
            <w:rPr>
              <w:rFonts w:ascii="Times New Roman" w:eastAsiaTheme="minorEastAsia" w:hAnsi="Times New Roman"/>
              <w:noProof/>
              <w:lang w:eastAsia="pl-PL"/>
            </w:rPr>
          </w:pPr>
          <w:hyperlink w:anchor="_Toc63014442" w:history="1">
            <w:r w:rsidR="008B78FE" w:rsidRPr="004D457D">
              <w:rPr>
                <w:rStyle w:val="Hipercze"/>
                <w:rFonts w:ascii="Times New Roman" w:hAnsi="Times New Roman"/>
                <w:b/>
                <w:noProof/>
              </w:rPr>
              <w:t xml:space="preserve">IV.3. Źródła finansowania </w:t>
            </w:r>
            <w:r w:rsidR="008B78FE" w:rsidRPr="004D457D">
              <w:rPr>
                <w:rStyle w:val="Hipercze"/>
                <w:rFonts w:ascii="Times New Roman" w:hAnsi="Times New Roman"/>
                <w:b/>
                <w:i/>
                <w:noProof/>
              </w:rPr>
              <w:t>Programu</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_Toc63014442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5116482E" w14:textId="231215ED" w:rsidR="008B78FE" w:rsidRPr="004D457D" w:rsidRDefault="00E65A81">
          <w:pPr>
            <w:pStyle w:val="Spistreci2"/>
            <w:tabs>
              <w:tab w:val="right" w:leader="dot" w:pos="9062"/>
            </w:tabs>
            <w:rPr>
              <w:rFonts w:ascii="Times New Roman" w:eastAsiaTheme="minorEastAsia" w:hAnsi="Times New Roman"/>
              <w:noProof/>
              <w:lang w:eastAsia="pl-PL"/>
            </w:rPr>
          </w:pPr>
          <w:hyperlink w:anchor="_Toc63014443" w:history="1">
            <w:r w:rsidR="008B78FE" w:rsidRPr="004D457D">
              <w:rPr>
                <w:rStyle w:val="Hipercze"/>
                <w:rFonts w:ascii="Times New Roman" w:hAnsi="Times New Roman"/>
                <w:b/>
                <w:noProof/>
              </w:rPr>
              <w:t>IV.4. Ramy obszarowe</w:t>
            </w:r>
            <w:r w:rsidR="00006176">
              <w:rPr>
                <w:rStyle w:val="Hipercze"/>
                <w:rFonts w:ascii="Times New Roman" w:hAnsi="Times New Roman"/>
                <w:b/>
                <w:noProof/>
              </w:rPr>
              <w:t xml:space="preserve"> i </w:t>
            </w:r>
            <w:r w:rsidR="008B78FE" w:rsidRPr="004D457D">
              <w:rPr>
                <w:rStyle w:val="Hipercze"/>
                <w:rFonts w:ascii="Times New Roman" w:hAnsi="Times New Roman"/>
                <w:b/>
                <w:noProof/>
              </w:rPr>
              <w:t xml:space="preserve">czasowe </w:t>
            </w:r>
            <w:r w:rsidR="008B78FE" w:rsidRPr="004D457D">
              <w:rPr>
                <w:rStyle w:val="Hipercze"/>
                <w:rFonts w:ascii="Times New Roman" w:hAnsi="Times New Roman"/>
                <w:b/>
                <w:i/>
                <w:noProof/>
              </w:rPr>
              <w:t xml:space="preserve">Programu </w:t>
            </w:r>
            <w:r w:rsidR="008B78FE" w:rsidRPr="004D457D">
              <w:rPr>
                <w:rStyle w:val="Hipercze"/>
                <w:rFonts w:ascii="Times New Roman" w:hAnsi="Times New Roman"/>
                <w:b/>
                <w:noProof/>
              </w:rPr>
              <w:t>oraz ramowe zasady promocji</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_Toc63014443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5EDBE4D3" w14:textId="31E32CCF" w:rsidR="008B78FE" w:rsidRPr="004D457D" w:rsidRDefault="00E65A81">
          <w:pPr>
            <w:pStyle w:val="Spistreci1"/>
            <w:tabs>
              <w:tab w:val="left" w:pos="440"/>
              <w:tab w:val="right" w:leader="dot" w:pos="9062"/>
            </w:tabs>
            <w:rPr>
              <w:rFonts w:ascii="Times New Roman" w:eastAsiaTheme="minorEastAsia" w:hAnsi="Times New Roman"/>
              <w:noProof/>
              <w:lang w:eastAsia="pl-PL"/>
            </w:rPr>
          </w:pPr>
          <w:hyperlink w:anchor="_Toc63014444" w:history="1">
            <w:r w:rsidR="008B78FE" w:rsidRPr="004D457D">
              <w:rPr>
                <w:rStyle w:val="Hipercze"/>
                <w:rFonts w:ascii="Times New Roman" w:hAnsi="Times New Roman"/>
                <w:b/>
                <w:noProof/>
              </w:rPr>
              <w:t>V.</w:t>
            </w:r>
            <w:r w:rsidR="008B78FE" w:rsidRPr="004D457D">
              <w:rPr>
                <w:rFonts w:ascii="Times New Roman" w:eastAsiaTheme="minorEastAsia" w:hAnsi="Times New Roman"/>
                <w:noProof/>
                <w:lang w:eastAsia="pl-PL"/>
              </w:rPr>
              <w:tab/>
            </w:r>
            <w:r w:rsidR="008B78FE" w:rsidRPr="004D457D">
              <w:rPr>
                <w:rStyle w:val="Hipercze"/>
                <w:rFonts w:ascii="Times New Roman" w:hAnsi="Times New Roman"/>
                <w:b/>
                <w:noProof/>
              </w:rPr>
              <w:t>System premiowania prowadzonego wypasu</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_Toc63014444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34E663DF" w14:textId="30BEA52A" w:rsidR="008B78FE" w:rsidRPr="004D457D" w:rsidRDefault="00E65A81">
          <w:pPr>
            <w:pStyle w:val="Spistreci1"/>
            <w:tabs>
              <w:tab w:val="left" w:pos="660"/>
              <w:tab w:val="right" w:leader="dot" w:pos="9062"/>
            </w:tabs>
            <w:rPr>
              <w:rFonts w:ascii="Times New Roman" w:eastAsiaTheme="minorEastAsia" w:hAnsi="Times New Roman"/>
              <w:noProof/>
              <w:lang w:eastAsia="pl-PL"/>
            </w:rPr>
          </w:pPr>
          <w:hyperlink w:anchor="_Toc63014445" w:history="1">
            <w:r w:rsidR="008B78FE" w:rsidRPr="004D457D">
              <w:rPr>
                <w:rStyle w:val="Hipercze"/>
                <w:rFonts w:ascii="Times New Roman" w:hAnsi="Times New Roman"/>
                <w:b/>
                <w:noProof/>
              </w:rPr>
              <w:t>VI.</w:t>
            </w:r>
            <w:r w:rsidR="008B78FE" w:rsidRPr="004D457D">
              <w:rPr>
                <w:rFonts w:ascii="Times New Roman" w:eastAsiaTheme="minorEastAsia" w:hAnsi="Times New Roman"/>
                <w:noProof/>
                <w:lang w:eastAsia="pl-PL"/>
              </w:rPr>
              <w:tab/>
            </w:r>
            <w:r w:rsidR="008B78FE" w:rsidRPr="004D457D">
              <w:rPr>
                <w:rStyle w:val="Hipercze"/>
                <w:rFonts w:ascii="Times New Roman" w:hAnsi="Times New Roman"/>
                <w:b/>
                <w:noProof/>
              </w:rPr>
              <w:t>System premiowania owadów zapylających</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_Toc63014445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05922719" w14:textId="66BEE8E0" w:rsidR="008B78FE" w:rsidRPr="004D457D" w:rsidRDefault="00E65A81">
          <w:pPr>
            <w:pStyle w:val="Spistreci1"/>
            <w:tabs>
              <w:tab w:val="left" w:pos="660"/>
              <w:tab w:val="right" w:leader="dot" w:pos="9062"/>
            </w:tabs>
            <w:rPr>
              <w:rFonts w:ascii="Times New Roman" w:eastAsiaTheme="minorEastAsia" w:hAnsi="Times New Roman"/>
              <w:noProof/>
              <w:lang w:eastAsia="pl-PL"/>
            </w:rPr>
          </w:pPr>
          <w:hyperlink w:anchor="_Toc63014446" w:history="1">
            <w:r w:rsidR="008B78FE" w:rsidRPr="004D457D">
              <w:rPr>
                <w:rStyle w:val="Hipercze"/>
                <w:rFonts w:ascii="Times New Roman" w:hAnsi="Times New Roman"/>
                <w:b/>
                <w:noProof/>
              </w:rPr>
              <w:t>VII.</w:t>
            </w:r>
            <w:r w:rsidR="008B78FE" w:rsidRPr="004D457D">
              <w:rPr>
                <w:rFonts w:ascii="Times New Roman" w:eastAsiaTheme="minorEastAsia" w:hAnsi="Times New Roman"/>
                <w:noProof/>
                <w:lang w:eastAsia="pl-PL"/>
              </w:rPr>
              <w:tab/>
            </w:r>
            <w:r w:rsidR="008B78FE" w:rsidRPr="004D457D">
              <w:rPr>
                <w:rStyle w:val="Hipercze"/>
                <w:rFonts w:ascii="Times New Roman" w:hAnsi="Times New Roman"/>
                <w:b/>
                <w:noProof/>
              </w:rPr>
              <w:t xml:space="preserve">Raport ewaluacyjny </w:t>
            </w:r>
            <w:r w:rsidR="008B78FE" w:rsidRPr="004D457D">
              <w:rPr>
                <w:rStyle w:val="Hipercze"/>
                <w:rFonts w:ascii="Times New Roman" w:hAnsi="Times New Roman"/>
                <w:b/>
                <w:i/>
                <w:noProof/>
              </w:rPr>
              <w:t xml:space="preserve">Progamu </w:t>
            </w:r>
            <w:r w:rsidR="008B78FE" w:rsidRPr="004D457D">
              <w:rPr>
                <w:rStyle w:val="Hipercze"/>
                <w:rFonts w:ascii="Times New Roman" w:hAnsi="Times New Roman"/>
                <w:b/>
                <w:noProof/>
              </w:rPr>
              <w:t>„PODKARPACKI NATURALNY WYPAS II”  realizowanego</w:t>
            </w:r>
            <w:r w:rsidR="00006176">
              <w:rPr>
                <w:rStyle w:val="Hipercze"/>
                <w:rFonts w:ascii="Times New Roman" w:hAnsi="Times New Roman"/>
                <w:b/>
                <w:noProof/>
              </w:rPr>
              <w:t xml:space="preserve"> w </w:t>
            </w:r>
            <w:r w:rsidR="008B78FE" w:rsidRPr="004D457D">
              <w:rPr>
                <w:rStyle w:val="Hipercze"/>
                <w:rFonts w:ascii="Times New Roman" w:hAnsi="Times New Roman"/>
                <w:b/>
                <w:noProof/>
              </w:rPr>
              <w:t>latach 2017 – 2020</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_Toc63014446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52F2AFB1" w14:textId="17F3E922" w:rsidR="008B78FE" w:rsidRPr="004D457D" w:rsidRDefault="00E65A81">
          <w:pPr>
            <w:pStyle w:val="Spistreci1"/>
            <w:tabs>
              <w:tab w:val="left" w:pos="880"/>
              <w:tab w:val="right" w:leader="dot" w:pos="9062"/>
            </w:tabs>
            <w:rPr>
              <w:rFonts w:ascii="Times New Roman" w:eastAsiaTheme="minorEastAsia" w:hAnsi="Times New Roman"/>
              <w:noProof/>
              <w:lang w:eastAsia="pl-PL"/>
            </w:rPr>
          </w:pPr>
          <w:hyperlink w:anchor="_Toc63014447" w:history="1">
            <w:r w:rsidR="008B78FE" w:rsidRPr="004D457D">
              <w:rPr>
                <w:rStyle w:val="Hipercze"/>
                <w:rFonts w:ascii="Times New Roman" w:hAnsi="Times New Roman"/>
                <w:b/>
                <w:noProof/>
              </w:rPr>
              <w:t>VIII.</w:t>
            </w:r>
            <w:r w:rsidR="008B78FE" w:rsidRPr="004D457D">
              <w:rPr>
                <w:rFonts w:ascii="Times New Roman" w:eastAsiaTheme="minorEastAsia" w:hAnsi="Times New Roman"/>
                <w:noProof/>
                <w:lang w:eastAsia="pl-PL"/>
              </w:rPr>
              <w:tab/>
            </w:r>
            <w:r w:rsidR="008B78FE" w:rsidRPr="004D457D">
              <w:rPr>
                <w:rStyle w:val="Hipercze"/>
                <w:rFonts w:ascii="Times New Roman" w:hAnsi="Times New Roman"/>
                <w:b/>
                <w:noProof/>
              </w:rPr>
              <w:t xml:space="preserve">Uzasadnienie projektu </w:t>
            </w:r>
            <w:r w:rsidR="008B78FE" w:rsidRPr="004D457D">
              <w:rPr>
                <w:rStyle w:val="Hipercze"/>
                <w:rFonts w:ascii="Times New Roman" w:hAnsi="Times New Roman"/>
                <w:b/>
                <w:i/>
                <w:noProof/>
              </w:rPr>
              <w:t>Programu</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_Toc63014447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434AE953" w14:textId="4E4EFB0C" w:rsidR="008B78FE" w:rsidRPr="004D457D" w:rsidRDefault="00E65A81">
          <w:pPr>
            <w:pStyle w:val="Spistreci2"/>
            <w:tabs>
              <w:tab w:val="right" w:leader="dot" w:pos="9062"/>
            </w:tabs>
            <w:rPr>
              <w:rFonts w:ascii="Times New Roman" w:eastAsiaTheme="minorEastAsia" w:hAnsi="Times New Roman"/>
              <w:noProof/>
              <w:lang w:eastAsia="pl-PL"/>
            </w:rPr>
          </w:pPr>
          <w:hyperlink w:anchor="_Toc63014448" w:history="1">
            <w:r w:rsidR="008B78FE" w:rsidRPr="004D457D">
              <w:rPr>
                <w:rStyle w:val="Hipercze"/>
                <w:rFonts w:ascii="Times New Roman" w:hAnsi="Times New Roman"/>
                <w:b/>
                <w:noProof/>
              </w:rPr>
              <w:t>VIII.1. Ocena wykorzystanych źródeł informacji</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_Toc63014448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2BE5EEB1" w14:textId="2E3458FE" w:rsidR="008B78FE" w:rsidRPr="004D457D" w:rsidRDefault="00E65A81">
          <w:pPr>
            <w:pStyle w:val="Spistreci2"/>
            <w:tabs>
              <w:tab w:val="right" w:leader="dot" w:pos="9062"/>
            </w:tabs>
            <w:rPr>
              <w:rFonts w:ascii="Times New Roman" w:eastAsiaTheme="minorEastAsia" w:hAnsi="Times New Roman"/>
              <w:noProof/>
              <w:lang w:eastAsia="pl-PL"/>
            </w:rPr>
          </w:pPr>
          <w:hyperlink w:anchor="_Toc63014449" w:history="1">
            <w:r w:rsidR="008B78FE" w:rsidRPr="004D457D">
              <w:rPr>
                <w:rStyle w:val="Hipercze"/>
                <w:rFonts w:ascii="Times New Roman" w:hAnsi="Times New Roman"/>
                <w:b/>
                <w:noProof/>
              </w:rPr>
              <w:t>VIII.2. Analiza materiałów</w:t>
            </w:r>
            <w:r w:rsidR="00006176">
              <w:rPr>
                <w:rStyle w:val="Hipercze"/>
                <w:rFonts w:ascii="Times New Roman" w:hAnsi="Times New Roman"/>
                <w:b/>
                <w:noProof/>
              </w:rPr>
              <w:t xml:space="preserve"> i </w:t>
            </w:r>
            <w:r w:rsidR="008B78FE" w:rsidRPr="004D457D">
              <w:rPr>
                <w:rStyle w:val="Hipercze"/>
                <w:rFonts w:ascii="Times New Roman" w:hAnsi="Times New Roman"/>
                <w:b/>
                <w:noProof/>
              </w:rPr>
              <w:t>dokumentów strategicznych</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_Toc63014449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2F02D877" w14:textId="20239B49" w:rsidR="008B78FE" w:rsidRPr="004D457D" w:rsidRDefault="00E65A81">
          <w:pPr>
            <w:pStyle w:val="Spistreci1"/>
            <w:tabs>
              <w:tab w:val="left" w:pos="660"/>
              <w:tab w:val="right" w:leader="dot" w:pos="9062"/>
            </w:tabs>
            <w:rPr>
              <w:rFonts w:ascii="Times New Roman" w:eastAsiaTheme="minorEastAsia" w:hAnsi="Times New Roman"/>
              <w:noProof/>
              <w:lang w:eastAsia="pl-PL"/>
            </w:rPr>
          </w:pPr>
          <w:hyperlink w:anchor="_Toc63014450" w:history="1">
            <w:r w:rsidR="008B78FE" w:rsidRPr="004D457D">
              <w:rPr>
                <w:rStyle w:val="Hipercze"/>
                <w:rFonts w:ascii="Times New Roman" w:hAnsi="Times New Roman"/>
                <w:b/>
                <w:noProof/>
              </w:rPr>
              <w:t>IX.</w:t>
            </w:r>
            <w:r w:rsidR="008B78FE" w:rsidRPr="004D457D">
              <w:rPr>
                <w:rFonts w:ascii="Times New Roman" w:eastAsiaTheme="minorEastAsia" w:hAnsi="Times New Roman"/>
                <w:noProof/>
                <w:lang w:eastAsia="pl-PL"/>
              </w:rPr>
              <w:tab/>
            </w:r>
            <w:r w:rsidR="008B78FE" w:rsidRPr="004D457D">
              <w:rPr>
                <w:rStyle w:val="Hipercze"/>
                <w:rFonts w:ascii="Times New Roman" w:hAnsi="Times New Roman"/>
                <w:b/>
                <w:noProof/>
              </w:rPr>
              <w:t>Spis literatury</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_Toc63014450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1B3710BE" w14:textId="22AEEC29" w:rsidR="008B78FE" w:rsidRPr="004D457D" w:rsidRDefault="00E65A81">
          <w:pPr>
            <w:pStyle w:val="Spistreci1"/>
            <w:tabs>
              <w:tab w:val="left" w:pos="440"/>
              <w:tab w:val="right" w:leader="dot" w:pos="9062"/>
            </w:tabs>
            <w:rPr>
              <w:rFonts w:ascii="Times New Roman" w:eastAsiaTheme="minorEastAsia" w:hAnsi="Times New Roman"/>
              <w:noProof/>
              <w:lang w:eastAsia="pl-PL"/>
            </w:rPr>
          </w:pPr>
          <w:hyperlink w:anchor="_Toc63014452" w:history="1">
            <w:r w:rsidR="008B78FE" w:rsidRPr="004D457D">
              <w:rPr>
                <w:rStyle w:val="Hipercze"/>
                <w:rFonts w:ascii="Times New Roman" w:hAnsi="Times New Roman"/>
                <w:b/>
                <w:noProof/>
              </w:rPr>
              <w:t>X.</w:t>
            </w:r>
            <w:r w:rsidR="008B78FE" w:rsidRPr="004D457D">
              <w:rPr>
                <w:rFonts w:ascii="Times New Roman" w:eastAsiaTheme="minorEastAsia" w:hAnsi="Times New Roman"/>
                <w:noProof/>
                <w:lang w:eastAsia="pl-PL"/>
              </w:rPr>
              <w:tab/>
            </w:r>
            <w:r w:rsidR="008B78FE" w:rsidRPr="004D457D">
              <w:rPr>
                <w:rStyle w:val="Hipercze"/>
                <w:rFonts w:ascii="Times New Roman" w:hAnsi="Times New Roman"/>
                <w:b/>
                <w:noProof/>
              </w:rPr>
              <w:t>Spis tabel, rycin</w:t>
            </w:r>
            <w:r w:rsidR="00006176">
              <w:rPr>
                <w:rStyle w:val="Hipercze"/>
                <w:rFonts w:ascii="Times New Roman" w:hAnsi="Times New Roman"/>
                <w:b/>
                <w:noProof/>
              </w:rPr>
              <w:t xml:space="preserve"> i </w:t>
            </w:r>
            <w:r w:rsidR="008B78FE" w:rsidRPr="004D457D">
              <w:rPr>
                <w:rStyle w:val="Hipercze"/>
                <w:rFonts w:ascii="Times New Roman" w:hAnsi="Times New Roman"/>
                <w:b/>
                <w:noProof/>
              </w:rPr>
              <w:t>fotografii</w:t>
            </w:r>
            <w:r w:rsidR="008B78FE" w:rsidRPr="004D457D">
              <w:rPr>
                <w:rFonts w:ascii="Times New Roman" w:hAnsi="Times New Roman"/>
                <w:noProof/>
                <w:webHidden/>
              </w:rPr>
              <w:tab/>
            </w:r>
            <w:r w:rsidR="008B78FE" w:rsidRPr="004D457D">
              <w:rPr>
                <w:rFonts w:ascii="Times New Roman" w:hAnsi="Times New Roman"/>
                <w:noProof/>
                <w:webHidden/>
              </w:rPr>
              <w:fldChar w:fldCharType="begin"/>
            </w:r>
            <w:r w:rsidR="008B78FE" w:rsidRPr="004D457D">
              <w:rPr>
                <w:rFonts w:ascii="Times New Roman" w:hAnsi="Times New Roman"/>
                <w:noProof/>
                <w:webHidden/>
              </w:rPr>
              <w:instrText xml:space="preserve"> PAGEREF _Toc63014452 \h </w:instrText>
            </w:r>
            <w:r w:rsidR="008B78FE" w:rsidRPr="004D457D">
              <w:rPr>
                <w:rFonts w:ascii="Times New Roman" w:hAnsi="Times New Roman"/>
                <w:noProof/>
                <w:webHidden/>
              </w:rPr>
            </w:r>
            <w:r w:rsidR="008B78FE" w:rsidRPr="004D457D">
              <w:rPr>
                <w:rFonts w:ascii="Times New Roman" w:hAnsi="Times New Roman"/>
                <w:noProof/>
                <w:webHidden/>
              </w:rPr>
              <w:fldChar w:fldCharType="separate"/>
            </w:r>
            <w:r w:rsidR="005E481A">
              <w:rPr>
                <w:rFonts w:ascii="Times New Roman" w:hAnsi="Times New Roman"/>
                <w:noProof/>
                <w:webHidden/>
              </w:rPr>
              <w:t>2</w:t>
            </w:r>
            <w:r w:rsidR="008B78FE" w:rsidRPr="004D457D">
              <w:rPr>
                <w:rFonts w:ascii="Times New Roman" w:hAnsi="Times New Roman"/>
                <w:noProof/>
                <w:webHidden/>
              </w:rPr>
              <w:fldChar w:fldCharType="end"/>
            </w:r>
          </w:hyperlink>
        </w:p>
        <w:p w14:paraId="2A8A15C0" w14:textId="77777777" w:rsidR="00D7073C" w:rsidRPr="004D457D" w:rsidRDefault="00D7073C" w:rsidP="00D7073C">
          <w:pPr>
            <w:rPr>
              <w:rFonts w:ascii="Times New Roman" w:hAnsi="Times New Roman"/>
              <w:b/>
              <w:bCs/>
            </w:rPr>
          </w:pPr>
          <w:r w:rsidRPr="004D457D">
            <w:rPr>
              <w:rFonts w:ascii="Times New Roman" w:hAnsi="Times New Roman"/>
              <w:b/>
              <w:bCs/>
              <w:sz w:val="24"/>
              <w:szCs w:val="24"/>
            </w:rPr>
            <w:fldChar w:fldCharType="end"/>
          </w:r>
        </w:p>
      </w:sdtContent>
    </w:sdt>
    <w:p w14:paraId="0E714098" w14:textId="77777777" w:rsidR="00D52AA4" w:rsidRPr="004D457D" w:rsidRDefault="00D52AA4" w:rsidP="00D95F20">
      <w:pPr>
        <w:spacing w:after="0" w:line="360" w:lineRule="auto"/>
        <w:rPr>
          <w:rFonts w:ascii="Times New Roman" w:hAnsi="Times New Roman"/>
          <w:sz w:val="24"/>
          <w:szCs w:val="24"/>
        </w:rPr>
      </w:pPr>
    </w:p>
    <w:p w14:paraId="29C7B287" w14:textId="77777777" w:rsidR="006E4E0A" w:rsidRDefault="006E4E0A" w:rsidP="00D95F20">
      <w:pPr>
        <w:spacing w:after="0" w:line="360" w:lineRule="auto"/>
        <w:rPr>
          <w:rFonts w:ascii="Times New Roman" w:hAnsi="Times New Roman"/>
          <w:sz w:val="24"/>
          <w:szCs w:val="24"/>
        </w:rPr>
        <w:sectPr w:rsidR="006E4E0A" w:rsidSect="006E4E0A">
          <w:pgSz w:w="11906" w:h="16838"/>
          <w:pgMar w:top="1417" w:right="1417" w:bottom="1417" w:left="1417" w:header="708" w:footer="708" w:gutter="0"/>
          <w:cols w:space="708"/>
          <w:titlePg/>
          <w:docGrid w:linePitch="360"/>
        </w:sectPr>
      </w:pPr>
    </w:p>
    <w:p w14:paraId="6D18BE6E" w14:textId="77777777" w:rsidR="00D52AA4" w:rsidRPr="004D457D" w:rsidRDefault="00D52AA4" w:rsidP="00D95F20">
      <w:pPr>
        <w:spacing w:after="0" w:line="360" w:lineRule="auto"/>
        <w:rPr>
          <w:rFonts w:ascii="Times New Roman" w:hAnsi="Times New Roman"/>
          <w:sz w:val="24"/>
          <w:szCs w:val="24"/>
        </w:rPr>
      </w:pPr>
    </w:p>
    <w:p w14:paraId="694E768C" w14:textId="77777777" w:rsidR="00D7073C" w:rsidRPr="004D457D" w:rsidRDefault="00D7073C" w:rsidP="00D95F20">
      <w:pPr>
        <w:spacing w:after="0" w:line="360" w:lineRule="auto"/>
        <w:rPr>
          <w:rFonts w:ascii="Times New Roman" w:hAnsi="Times New Roman"/>
          <w:sz w:val="24"/>
          <w:szCs w:val="24"/>
        </w:rPr>
      </w:pPr>
    </w:p>
    <w:p w14:paraId="0226CAFB" w14:textId="77777777" w:rsidR="00D52AA4" w:rsidRPr="004D457D" w:rsidRDefault="00D52AA4" w:rsidP="00D95F20">
      <w:pPr>
        <w:spacing w:after="0" w:line="360" w:lineRule="auto"/>
        <w:rPr>
          <w:rFonts w:ascii="Times New Roman" w:hAnsi="Times New Roman"/>
          <w:sz w:val="24"/>
          <w:szCs w:val="24"/>
        </w:rPr>
      </w:pPr>
    </w:p>
    <w:p w14:paraId="2545A4CD" w14:textId="77777777" w:rsidR="00B54E22" w:rsidRPr="004D457D" w:rsidRDefault="00B54E22" w:rsidP="00D95F20">
      <w:pPr>
        <w:spacing w:after="0" w:line="360" w:lineRule="auto"/>
        <w:rPr>
          <w:rFonts w:ascii="Times New Roman" w:hAnsi="Times New Roman"/>
          <w:sz w:val="24"/>
          <w:szCs w:val="24"/>
        </w:rPr>
      </w:pPr>
    </w:p>
    <w:p w14:paraId="7BD006FE" w14:textId="77777777" w:rsidR="00D52AA4" w:rsidRPr="004D457D" w:rsidRDefault="00D52AA4" w:rsidP="00D95F20">
      <w:pPr>
        <w:spacing w:after="0" w:line="360" w:lineRule="auto"/>
        <w:rPr>
          <w:rFonts w:ascii="Times New Roman" w:hAnsi="Times New Roman"/>
          <w:sz w:val="24"/>
          <w:szCs w:val="24"/>
        </w:rPr>
      </w:pPr>
    </w:p>
    <w:p w14:paraId="76A929CB" w14:textId="77777777" w:rsidR="006A50AC" w:rsidRPr="004D457D" w:rsidRDefault="006A50AC" w:rsidP="00D95F20">
      <w:pPr>
        <w:spacing w:after="0" w:line="360" w:lineRule="auto"/>
        <w:rPr>
          <w:rFonts w:ascii="Times New Roman" w:hAnsi="Times New Roman"/>
          <w:sz w:val="24"/>
          <w:szCs w:val="24"/>
        </w:rPr>
      </w:pPr>
    </w:p>
    <w:p w14:paraId="52B543C3" w14:textId="77777777" w:rsidR="006A50AC" w:rsidRPr="004D457D" w:rsidRDefault="006A50AC" w:rsidP="00D95F20">
      <w:pPr>
        <w:spacing w:after="0" w:line="360" w:lineRule="auto"/>
        <w:rPr>
          <w:rFonts w:ascii="Times New Roman" w:hAnsi="Times New Roman"/>
          <w:sz w:val="24"/>
          <w:szCs w:val="24"/>
        </w:rPr>
      </w:pPr>
    </w:p>
    <w:p w14:paraId="0EF562CA" w14:textId="77777777" w:rsidR="006A50AC" w:rsidRPr="004D457D" w:rsidRDefault="006A50AC" w:rsidP="00D95F20">
      <w:pPr>
        <w:spacing w:after="0" w:line="360" w:lineRule="auto"/>
        <w:rPr>
          <w:rFonts w:ascii="Times New Roman" w:hAnsi="Times New Roman"/>
          <w:sz w:val="24"/>
          <w:szCs w:val="24"/>
        </w:rPr>
      </w:pPr>
    </w:p>
    <w:p w14:paraId="76DB95C7" w14:textId="77777777" w:rsidR="006A50AC" w:rsidRPr="004D457D" w:rsidRDefault="006A50AC" w:rsidP="00D95F20">
      <w:pPr>
        <w:spacing w:after="0" w:line="360" w:lineRule="auto"/>
        <w:rPr>
          <w:rFonts w:ascii="Times New Roman" w:hAnsi="Times New Roman"/>
          <w:sz w:val="24"/>
          <w:szCs w:val="24"/>
        </w:rPr>
      </w:pPr>
    </w:p>
    <w:p w14:paraId="610DEE8C" w14:textId="77777777" w:rsidR="006A50AC" w:rsidRPr="004D457D" w:rsidRDefault="006A50AC" w:rsidP="00D95F20">
      <w:pPr>
        <w:spacing w:after="0" w:line="360" w:lineRule="auto"/>
        <w:rPr>
          <w:rFonts w:ascii="Times New Roman" w:hAnsi="Times New Roman"/>
          <w:sz w:val="24"/>
          <w:szCs w:val="24"/>
        </w:rPr>
      </w:pPr>
    </w:p>
    <w:p w14:paraId="6E85696B" w14:textId="77777777" w:rsidR="006A50AC" w:rsidRPr="004D457D" w:rsidRDefault="006A50AC" w:rsidP="00D95F20">
      <w:pPr>
        <w:spacing w:after="0" w:line="360" w:lineRule="auto"/>
        <w:rPr>
          <w:rFonts w:ascii="Times New Roman" w:hAnsi="Times New Roman"/>
          <w:sz w:val="24"/>
          <w:szCs w:val="24"/>
        </w:rPr>
      </w:pPr>
    </w:p>
    <w:p w14:paraId="0F2A11AE" w14:textId="77777777" w:rsidR="006A50AC" w:rsidRPr="004D457D" w:rsidRDefault="006A50AC" w:rsidP="00D95F20">
      <w:pPr>
        <w:spacing w:after="0" w:line="360" w:lineRule="auto"/>
        <w:rPr>
          <w:rFonts w:ascii="Times New Roman" w:hAnsi="Times New Roman"/>
          <w:sz w:val="24"/>
          <w:szCs w:val="24"/>
        </w:rPr>
      </w:pPr>
    </w:p>
    <w:p w14:paraId="5BF4F196" w14:textId="77777777" w:rsidR="006A50AC" w:rsidRPr="004D457D" w:rsidRDefault="006A50AC" w:rsidP="00D95F20">
      <w:pPr>
        <w:spacing w:after="0" w:line="360" w:lineRule="auto"/>
        <w:rPr>
          <w:rFonts w:ascii="Times New Roman" w:hAnsi="Times New Roman"/>
          <w:sz w:val="24"/>
          <w:szCs w:val="24"/>
        </w:rPr>
      </w:pPr>
    </w:p>
    <w:p w14:paraId="5EE4FC3B" w14:textId="77777777" w:rsidR="006A50AC" w:rsidRPr="004D457D" w:rsidRDefault="006A50AC" w:rsidP="00D95F20">
      <w:pPr>
        <w:spacing w:after="0" w:line="360" w:lineRule="auto"/>
        <w:rPr>
          <w:rFonts w:ascii="Times New Roman" w:hAnsi="Times New Roman"/>
          <w:sz w:val="24"/>
          <w:szCs w:val="24"/>
        </w:rPr>
      </w:pPr>
    </w:p>
    <w:p w14:paraId="11AD3D20" w14:textId="77777777" w:rsidR="006A50AC" w:rsidRPr="004D457D" w:rsidRDefault="006A50AC" w:rsidP="00D95F20">
      <w:pPr>
        <w:spacing w:after="0" w:line="360" w:lineRule="auto"/>
        <w:rPr>
          <w:rFonts w:ascii="Times New Roman" w:hAnsi="Times New Roman"/>
          <w:sz w:val="24"/>
          <w:szCs w:val="24"/>
        </w:rPr>
      </w:pPr>
    </w:p>
    <w:p w14:paraId="3E0EB85C" w14:textId="77777777" w:rsidR="006A50AC" w:rsidRPr="004D457D" w:rsidRDefault="006A50AC" w:rsidP="00D95F20">
      <w:pPr>
        <w:spacing w:after="0" w:line="360" w:lineRule="auto"/>
        <w:rPr>
          <w:rFonts w:ascii="Times New Roman" w:hAnsi="Times New Roman"/>
          <w:sz w:val="24"/>
          <w:szCs w:val="24"/>
        </w:rPr>
      </w:pPr>
    </w:p>
    <w:p w14:paraId="55C3830D" w14:textId="77777777" w:rsidR="006A50AC" w:rsidRPr="004D457D" w:rsidRDefault="006A50AC" w:rsidP="00D95F20">
      <w:pPr>
        <w:spacing w:after="0" w:line="360" w:lineRule="auto"/>
        <w:rPr>
          <w:rFonts w:ascii="Times New Roman" w:hAnsi="Times New Roman"/>
          <w:sz w:val="24"/>
          <w:szCs w:val="24"/>
        </w:rPr>
      </w:pPr>
    </w:p>
    <w:p w14:paraId="48877D90" w14:textId="77777777" w:rsidR="006A50AC" w:rsidRPr="004D457D" w:rsidRDefault="006A50AC" w:rsidP="00D95F20">
      <w:pPr>
        <w:spacing w:after="0" w:line="360" w:lineRule="auto"/>
        <w:rPr>
          <w:rFonts w:ascii="Times New Roman" w:hAnsi="Times New Roman"/>
          <w:sz w:val="24"/>
          <w:szCs w:val="24"/>
        </w:rPr>
      </w:pPr>
    </w:p>
    <w:p w14:paraId="10E8D01D" w14:textId="77777777" w:rsidR="006A50AC" w:rsidRPr="004D457D" w:rsidRDefault="006A50AC" w:rsidP="00D95F20">
      <w:pPr>
        <w:spacing w:after="0" w:line="360" w:lineRule="auto"/>
        <w:rPr>
          <w:rFonts w:ascii="Times New Roman" w:hAnsi="Times New Roman"/>
          <w:sz w:val="24"/>
          <w:szCs w:val="24"/>
        </w:rPr>
      </w:pPr>
    </w:p>
    <w:p w14:paraId="4E8490FF" w14:textId="77777777" w:rsidR="00B41F41" w:rsidRPr="004D457D" w:rsidRDefault="00B41F41" w:rsidP="00D95F20">
      <w:pPr>
        <w:spacing w:after="0" w:line="360" w:lineRule="auto"/>
        <w:rPr>
          <w:rFonts w:ascii="Times New Roman" w:hAnsi="Times New Roman"/>
          <w:sz w:val="24"/>
          <w:szCs w:val="24"/>
        </w:rPr>
      </w:pPr>
    </w:p>
    <w:p w14:paraId="4EBB63C6" w14:textId="77777777" w:rsidR="00B41F41" w:rsidRPr="004D457D" w:rsidRDefault="00B41F41" w:rsidP="00D95F20">
      <w:pPr>
        <w:spacing w:after="0" w:line="360" w:lineRule="auto"/>
        <w:rPr>
          <w:rFonts w:ascii="Times New Roman" w:hAnsi="Times New Roman"/>
          <w:sz w:val="24"/>
          <w:szCs w:val="24"/>
        </w:rPr>
      </w:pPr>
    </w:p>
    <w:p w14:paraId="05EF744E" w14:textId="77777777" w:rsidR="00B41F41" w:rsidRPr="004D457D" w:rsidRDefault="00B41F41" w:rsidP="00D95F20">
      <w:pPr>
        <w:spacing w:after="0" w:line="360" w:lineRule="auto"/>
        <w:rPr>
          <w:rFonts w:ascii="Times New Roman" w:hAnsi="Times New Roman"/>
          <w:sz w:val="24"/>
          <w:szCs w:val="24"/>
        </w:rPr>
      </w:pPr>
    </w:p>
    <w:p w14:paraId="4E4D91DA" w14:textId="77777777" w:rsidR="00B41F41" w:rsidRPr="004D457D" w:rsidRDefault="00B41F41" w:rsidP="00D95F20">
      <w:pPr>
        <w:spacing w:after="0" w:line="360" w:lineRule="auto"/>
        <w:rPr>
          <w:rFonts w:ascii="Times New Roman" w:hAnsi="Times New Roman"/>
          <w:sz w:val="24"/>
          <w:szCs w:val="24"/>
        </w:rPr>
      </w:pPr>
    </w:p>
    <w:p w14:paraId="10E136E8" w14:textId="77777777" w:rsidR="00B41F41" w:rsidRPr="004D457D" w:rsidRDefault="00B41F41" w:rsidP="00D95F20">
      <w:pPr>
        <w:spacing w:after="0" w:line="360" w:lineRule="auto"/>
        <w:rPr>
          <w:rFonts w:ascii="Times New Roman" w:hAnsi="Times New Roman"/>
          <w:sz w:val="24"/>
          <w:szCs w:val="24"/>
        </w:rPr>
      </w:pPr>
    </w:p>
    <w:p w14:paraId="2B042C89" w14:textId="77777777" w:rsidR="00B41F41" w:rsidRPr="004D457D" w:rsidRDefault="00B41F41" w:rsidP="00D95F20">
      <w:pPr>
        <w:spacing w:after="0" w:line="360" w:lineRule="auto"/>
        <w:rPr>
          <w:rFonts w:ascii="Times New Roman" w:hAnsi="Times New Roman"/>
          <w:sz w:val="24"/>
          <w:szCs w:val="24"/>
        </w:rPr>
      </w:pPr>
    </w:p>
    <w:p w14:paraId="5A2D5DD5" w14:textId="77777777" w:rsidR="00B41F41" w:rsidRPr="004D457D" w:rsidRDefault="00B41F41" w:rsidP="00D95F20">
      <w:pPr>
        <w:spacing w:after="0" w:line="360" w:lineRule="auto"/>
        <w:rPr>
          <w:rFonts w:ascii="Times New Roman" w:hAnsi="Times New Roman"/>
          <w:sz w:val="24"/>
          <w:szCs w:val="24"/>
        </w:rPr>
      </w:pPr>
    </w:p>
    <w:p w14:paraId="19759AF5" w14:textId="77777777" w:rsidR="00B41F41" w:rsidRPr="004D457D" w:rsidRDefault="00B41F41" w:rsidP="00D95F20">
      <w:pPr>
        <w:spacing w:after="0" w:line="360" w:lineRule="auto"/>
        <w:rPr>
          <w:rFonts w:ascii="Times New Roman" w:hAnsi="Times New Roman"/>
          <w:sz w:val="24"/>
          <w:szCs w:val="24"/>
        </w:rPr>
      </w:pPr>
    </w:p>
    <w:p w14:paraId="4FC67608" w14:textId="77777777" w:rsidR="00B41F41" w:rsidRPr="004D457D" w:rsidRDefault="00B41F41" w:rsidP="00D95F20">
      <w:pPr>
        <w:spacing w:after="0" w:line="360" w:lineRule="auto"/>
        <w:rPr>
          <w:rFonts w:ascii="Times New Roman" w:hAnsi="Times New Roman"/>
          <w:sz w:val="24"/>
          <w:szCs w:val="24"/>
        </w:rPr>
      </w:pPr>
    </w:p>
    <w:p w14:paraId="0BAAE042" w14:textId="77777777" w:rsidR="006A50AC" w:rsidRPr="004D457D" w:rsidRDefault="006A50AC" w:rsidP="00D95F20">
      <w:pPr>
        <w:spacing w:after="0" w:line="360" w:lineRule="auto"/>
        <w:rPr>
          <w:rFonts w:ascii="Times New Roman" w:hAnsi="Times New Roman"/>
          <w:sz w:val="24"/>
          <w:szCs w:val="24"/>
        </w:rPr>
      </w:pPr>
    </w:p>
    <w:p w14:paraId="356A052A" w14:textId="77777777" w:rsidR="006A50AC" w:rsidRPr="004D457D" w:rsidRDefault="006A50AC" w:rsidP="00D95F20">
      <w:pPr>
        <w:spacing w:after="0" w:line="360" w:lineRule="auto"/>
        <w:rPr>
          <w:rFonts w:ascii="Times New Roman" w:hAnsi="Times New Roman"/>
          <w:sz w:val="24"/>
          <w:szCs w:val="24"/>
        </w:rPr>
      </w:pPr>
    </w:p>
    <w:p w14:paraId="3F54F725" w14:textId="77777777" w:rsidR="00B41F41" w:rsidRPr="004D457D" w:rsidRDefault="00B41F41" w:rsidP="00D95F20">
      <w:pPr>
        <w:spacing w:after="0" w:line="360" w:lineRule="auto"/>
        <w:rPr>
          <w:rFonts w:ascii="Times New Roman" w:hAnsi="Times New Roman"/>
          <w:sz w:val="24"/>
          <w:szCs w:val="24"/>
        </w:rPr>
      </w:pPr>
    </w:p>
    <w:p w14:paraId="399A2CF2" w14:textId="77777777" w:rsidR="006A50AC" w:rsidRPr="004D457D" w:rsidRDefault="006A50AC" w:rsidP="00D95F20">
      <w:pPr>
        <w:spacing w:after="0" w:line="360" w:lineRule="auto"/>
        <w:rPr>
          <w:rFonts w:ascii="Times New Roman" w:hAnsi="Times New Roman"/>
          <w:sz w:val="24"/>
          <w:szCs w:val="24"/>
        </w:rPr>
      </w:pPr>
    </w:p>
    <w:p w14:paraId="6ABB05F8" w14:textId="77777777" w:rsidR="006A50AC" w:rsidRPr="004D457D" w:rsidRDefault="006A50AC" w:rsidP="00D95F20">
      <w:pPr>
        <w:spacing w:after="0" w:line="360" w:lineRule="auto"/>
        <w:rPr>
          <w:rFonts w:ascii="Times New Roman" w:hAnsi="Times New Roman"/>
          <w:sz w:val="24"/>
          <w:szCs w:val="24"/>
        </w:rPr>
      </w:pPr>
    </w:p>
    <w:p w14:paraId="23E0F4EE" w14:textId="77777777" w:rsidR="006E4E0A" w:rsidRDefault="006E4E0A" w:rsidP="00D95F20">
      <w:pPr>
        <w:spacing w:after="0" w:line="360" w:lineRule="auto"/>
        <w:rPr>
          <w:rFonts w:ascii="Times New Roman" w:hAnsi="Times New Roman"/>
          <w:sz w:val="24"/>
          <w:szCs w:val="24"/>
        </w:rPr>
        <w:sectPr w:rsidR="006E4E0A" w:rsidSect="006E4E0A">
          <w:pgSz w:w="11906" w:h="16838"/>
          <w:pgMar w:top="1417" w:right="1417" w:bottom="1417" w:left="1417" w:header="708" w:footer="708" w:gutter="0"/>
          <w:pgNumType w:start="1"/>
          <w:cols w:space="708"/>
          <w:titlePg/>
          <w:docGrid w:linePitch="360"/>
        </w:sectPr>
      </w:pPr>
    </w:p>
    <w:p w14:paraId="08210F47" w14:textId="77777777" w:rsidR="00D52AA4" w:rsidRPr="004D457D" w:rsidRDefault="006A50AC" w:rsidP="00A23408">
      <w:pPr>
        <w:pStyle w:val="Akapitzlist"/>
        <w:numPr>
          <w:ilvl w:val="0"/>
          <w:numId w:val="2"/>
        </w:numPr>
        <w:spacing w:after="0" w:line="360" w:lineRule="auto"/>
        <w:jc w:val="both"/>
        <w:outlineLvl w:val="0"/>
        <w:rPr>
          <w:rFonts w:ascii="Times New Roman" w:hAnsi="Times New Roman"/>
          <w:b/>
          <w:sz w:val="24"/>
          <w:szCs w:val="24"/>
        </w:rPr>
      </w:pPr>
      <w:bookmarkStart w:id="0" w:name="_Toc63014426"/>
      <w:r w:rsidRPr="004D457D">
        <w:rPr>
          <w:rFonts w:ascii="Times New Roman" w:hAnsi="Times New Roman"/>
          <w:b/>
          <w:sz w:val="24"/>
          <w:szCs w:val="24"/>
        </w:rPr>
        <w:lastRenderedPageBreak/>
        <w:t>Wprowadzenie</w:t>
      </w:r>
      <w:bookmarkEnd w:id="0"/>
    </w:p>
    <w:p w14:paraId="7753CED6" w14:textId="56DCC274" w:rsidR="00D52AA4" w:rsidRPr="004D457D" w:rsidRDefault="00D52AA4"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W województwie podkarpackim </w:t>
      </w:r>
      <w:r w:rsidRPr="004D457D">
        <w:rPr>
          <w:rFonts w:ascii="Times New Roman" w:hAnsi="Times New Roman"/>
          <w:b/>
          <w:bCs/>
          <w:i/>
          <w:iCs/>
          <w:sz w:val="24"/>
          <w:szCs w:val="24"/>
        </w:rPr>
        <w:t>Program aktywizacji gospodarczo-turystycznej województwa podkarpackiego poprzez promocję cennych przyrodniczo</w:t>
      </w:r>
      <w:r w:rsidR="00006176">
        <w:rPr>
          <w:rFonts w:ascii="Times New Roman" w:hAnsi="Times New Roman"/>
          <w:b/>
          <w:bCs/>
          <w:i/>
          <w:iCs/>
          <w:sz w:val="24"/>
          <w:szCs w:val="24"/>
        </w:rPr>
        <w:t xml:space="preserve"> i </w:t>
      </w:r>
      <w:r w:rsidRPr="004D457D">
        <w:rPr>
          <w:rFonts w:ascii="Times New Roman" w:hAnsi="Times New Roman"/>
          <w:b/>
          <w:bCs/>
          <w:i/>
          <w:iCs/>
          <w:sz w:val="24"/>
          <w:szCs w:val="24"/>
        </w:rPr>
        <w:t>krajobrazowo wskazanych terenów łąkowo-pastwiskowych</w:t>
      </w:r>
      <w:r w:rsidRPr="004D457D">
        <w:rPr>
          <w:rFonts w:ascii="Times New Roman" w:hAnsi="Times New Roman"/>
          <w:sz w:val="24"/>
          <w:szCs w:val="24"/>
        </w:rPr>
        <w:t xml:space="preserve"> realizowany był</w:t>
      </w:r>
      <w:r w:rsidR="00006176">
        <w:rPr>
          <w:rFonts w:ascii="Times New Roman" w:hAnsi="Times New Roman"/>
          <w:sz w:val="24"/>
          <w:szCs w:val="24"/>
        </w:rPr>
        <w:t xml:space="preserve"> w </w:t>
      </w:r>
      <w:r w:rsidRPr="004D457D">
        <w:rPr>
          <w:rFonts w:ascii="Times New Roman" w:hAnsi="Times New Roman"/>
          <w:sz w:val="24"/>
          <w:szCs w:val="24"/>
        </w:rPr>
        <w:t>dwóch edycjach. Pierwsza obejmowała lata 2012-2016, zaś druga realizowana była</w:t>
      </w:r>
      <w:r w:rsidR="00006176">
        <w:rPr>
          <w:rFonts w:ascii="Times New Roman" w:hAnsi="Times New Roman"/>
          <w:sz w:val="24"/>
          <w:szCs w:val="24"/>
        </w:rPr>
        <w:t xml:space="preserve"> w </w:t>
      </w:r>
      <w:r w:rsidRPr="004D457D">
        <w:rPr>
          <w:rFonts w:ascii="Times New Roman" w:hAnsi="Times New Roman"/>
          <w:sz w:val="24"/>
          <w:szCs w:val="24"/>
        </w:rPr>
        <w:t xml:space="preserve">latach 2017-2020. </w:t>
      </w:r>
    </w:p>
    <w:p w14:paraId="6532E2D9" w14:textId="42A0E043" w:rsidR="00D52AA4" w:rsidRPr="004D457D" w:rsidRDefault="00D52AA4"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Biologiczne</w:t>
      </w:r>
      <w:r w:rsidR="00006176">
        <w:rPr>
          <w:rFonts w:ascii="Times New Roman" w:hAnsi="Times New Roman"/>
          <w:sz w:val="24"/>
          <w:szCs w:val="24"/>
        </w:rPr>
        <w:t xml:space="preserve"> i </w:t>
      </w:r>
      <w:r w:rsidRPr="004D457D">
        <w:rPr>
          <w:rFonts w:ascii="Times New Roman" w:hAnsi="Times New Roman"/>
          <w:sz w:val="24"/>
          <w:szCs w:val="24"/>
        </w:rPr>
        <w:t xml:space="preserve">ekonomiczne kryteria definiowania obszarów przyrodniczo cennych wskazują, że mogą one służyć rozwojowi społeczno-gospodarczemu. Zachowanie trwałości walorów środowiskowych kierunkuje jednak system produkcji funkcjonujących tam gospodarstw rolniczych [Czudec, 2013; </w:t>
      </w:r>
      <w:proofErr w:type="spellStart"/>
      <w:r w:rsidRPr="004D457D">
        <w:rPr>
          <w:rFonts w:ascii="Times New Roman" w:hAnsi="Times New Roman"/>
          <w:sz w:val="24"/>
          <w:szCs w:val="24"/>
        </w:rPr>
        <w:t>Cassandro</w:t>
      </w:r>
      <w:proofErr w:type="spellEnd"/>
      <w:r w:rsidRPr="004D457D">
        <w:rPr>
          <w:rFonts w:ascii="Times New Roman" w:hAnsi="Times New Roman"/>
          <w:sz w:val="24"/>
          <w:szCs w:val="24"/>
        </w:rPr>
        <w:t>, 2014], co nie zawsze zapewnia dochody pozwalające zaspokoić potrzeby bytowe właścicieli</w:t>
      </w:r>
      <w:r w:rsidR="00006176">
        <w:rPr>
          <w:rFonts w:ascii="Times New Roman" w:hAnsi="Times New Roman"/>
          <w:sz w:val="24"/>
          <w:szCs w:val="24"/>
        </w:rPr>
        <w:t xml:space="preserve"> i </w:t>
      </w:r>
      <w:r w:rsidRPr="004D457D">
        <w:rPr>
          <w:rFonts w:ascii="Times New Roman" w:hAnsi="Times New Roman"/>
          <w:sz w:val="24"/>
          <w:szCs w:val="24"/>
        </w:rPr>
        <w:t>ich rodzin [</w:t>
      </w:r>
      <w:proofErr w:type="spellStart"/>
      <w:r w:rsidRPr="004D457D">
        <w:rPr>
          <w:rFonts w:ascii="Times New Roman" w:hAnsi="Times New Roman"/>
          <w:sz w:val="24"/>
          <w:szCs w:val="24"/>
        </w:rPr>
        <w:t>Bałtromiuk</w:t>
      </w:r>
      <w:proofErr w:type="spellEnd"/>
      <w:r w:rsidRPr="004D457D">
        <w:rPr>
          <w:rFonts w:ascii="Times New Roman" w:hAnsi="Times New Roman"/>
          <w:sz w:val="24"/>
          <w:szCs w:val="24"/>
        </w:rPr>
        <w:t>, 2012].</w:t>
      </w:r>
      <w:r w:rsidR="00006176">
        <w:rPr>
          <w:rFonts w:ascii="Times New Roman" w:hAnsi="Times New Roman"/>
          <w:sz w:val="24"/>
          <w:szCs w:val="24"/>
        </w:rPr>
        <w:t xml:space="preserve"> w </w:t>
      </w:r>
      <w:r w:rsidRPr="004D457D">
        <w:rPr>
          <w:rFonts w:ascii="Times New Roman" w:hAnsi="Times New Roman"/>
          <w:sz w:val="24"/>
          <w:szCs w:val="24"/>
        </w:rPr>
        <w:t>tej sytuacji, zdaniem Dobrzańskiej [2007], na obszarach przyrodniczo cennych powinna występować podstrefa powiazań społeczno-gospodarczych, umożliwiająca właściwe włączenie obszaru chronionego</w:t>
      </w:r>
      <w:r w:rsidR="00006176">
        <w:rPr>
          <w:rFonts w:ascii="Times New Roman" w:hAnsi="Times New Roman"/>
          <w:sz w:val="24"/>
          <w:szCs w:val="24"/>
        </w:rPr>
        <w:t xml:space="preserve"> w </w:t>
      </w:r>
      <w:r w:rsidRPr="004D457D">
        <w:rPr>
          <w:rFonts w:ascii="Times New Roman" w:hAnsi="Times New Roman"/>
          <w:sz w:val="24"/>
          <w:szCs w:val="24"/>
        </w:rPr>
        <w:t>szerszy kontekst gospodarczy,</w:t>
      </w:r>
      <w:r w:rsidR="00006176">
        <w:rPr>
          <w:rFonts w:ascii="Times New Roman" w:hAnsi="Times New Roman"/>
          <w:sz w:val="24"/>
          <w:szCs w:val="24"/>
        </w:rPr>
        <w:t xml:space="preserve"> a </w:t>
      </w:r>
      <w:r w:rsidRPr="004D457D">
        <w:rPr>
          <w:rFonts w:ascii="Times New Roman" w:hAnsi="Times New Roman"/>
          <w:sz w:val="24"/>
          <w:szCs w:val="24"/>
        </w:rPr>
        <w:t>przez to kompensowanie utraconych korzyści.</w:t>
      </w:r>
      <w:r w:rsidR="00006176">
        <w:rPr>
          <w:rFonts w:ascii="Times New Roman" w:hAnsi="Times New Roman"/>
          <w:sz w:val="24"/>
          <w:szCs w:val="24"/>
        </w:rPr>
        <w:t xml:space="preserve"> w </w:t>
      </w:r>
      <w:r w:rsidRPr="004D457D">
        <w:rPr>
          <w:rFonts w:ascii="Times New Roman" w:hAnsi="Times New Roman"/>
          <w:sz w:val="24"/>
          <w:szCs w:val="24"/>
        </w:rPr>
        <w:t>tym względzie duże znaczenie mogą mieć specjalistyczne programy</w:t>
      </w:r>
      <w:r w:rsidR="00006176">
        <w:rPr>
          <w:rFonts w:ascii="Times New Roman" w:hAnsi="Times New Roman"/>
          <w:sz w:val="24"/>
          <w:szCs w:val="24"/>
        </w:rPr>
        <w:t xml:space="preserve"> w </w:t>
      </w:r>
      <w:r w:rsidRPr="004D457D">
        <w:rPr>
          <w:rFonts w:ascii="Times New Roman" w:hAnsi="Times New Roman"/>
          <w:sz w:val="24"/>
          <w:szCs w:val="24"/>
        </w:rPr>
        <w:t>zadaniach publicznych samorządów. Przykładem takiego programu jest „Podkarpacki Naturalny Wypas”, którego celem nadrzędnym jest zachowanie, ochrona oraz odtworzenie różnorodności biologicznej charakterystycznego krajobrazu,</w:t>
      </w:r>
      <w:r w:rsidR="00006176">
        <w:rPr>
          <w:rFonts w:ascii="Times New Roman" w:hAnsi="Times New Roman"/>
          <w:sz w:val="24"/>
          <w:szCs w:val="24"/>
        </w:rPr>
        <w:t xml:space="preserve"> a </w:t>
      </w:r>
      <w:r w:rsidRPr="004D457D">
        <w:rPr>
          <w:rFonts w:ascii="Times New Roman" w:hAnsi="Times New Roman"/>
          <w:sz w:val="24"/>
          <w:szCs w:val="24"/>
        </w:rPr>
        <w:t>także ochrona środowiska przyrodniczego</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wypas na terenie atrakcyjnym krajobrazowo</w:t>
      </w:r>
      <w:r w:rsidR="00006176">
        <w:rPr>
          <w:rFonts w:ascii="Times New Roman" w:hAnsi="Times New Roman"/>
          <w:sz w:val="24"/>
          <w:szCs w:val="24"/>
        </w:rPr>
        <w:t xml:space="preserve"> i </w:t>
      </w:r>
      <w:r w:rsidRPr="004D457D">
        <w:rPr>
          <w:rFonts w:ascii="Times New Roman" w:hAnsi="Times New Roman"/>
          <w:sz w:val="24"/>
          <w:szCs w:val="24"/>
        </w:rPr>
        <w:t>turystycznie</w:t>
      </w:r>
      <w:r w:rsidR="00557BD0" w:rsidRPr="004D457D">
        <w:rPr>
          <w:rFonts w:ascii="Times New Roman" w:hAnsi="Times New Roman"/>
          <w:sz w:val="24"/>
          <w:szCs w:val="24"/>
        </w:rPr>
        <w:t xml:space="preserve"> [Ruda</w:t>
      </w:r>
      <w:r w:rsidR="00006176">
        <w:rPr>
          <w:rFonts w:ascii="Times New Roman" w:hAnsi="Times New Roman"/>
          <w:sz w:val="24"/>
          <w:szCs w:val="24"/>
        </w:rPr>
        <w:t xml:space="preserve"> i </w:t>
      </w:r>
      <w:r w:rsidR="00557BD0" w:rsidRPr="004D457D">
        <w:rPr>
          <w:rFonts w:ascii="Times New Roman" w:hAnsi="Times New Roman"/>
          <w:sz w:val="24"/>
          <w:szCs w:val="24"/>
        </w:rPr>
        <w:t>in</w:t>
      </w:r>
      <w:r w:rsidRPr="004D457D">
        <w:rPr>
          <w:rFonts w:ascii="Times New Roman" w:hAnsi="Times New Roman"/>
          <w:sz w:val="24"/>
          <w:szCs w:val="24"/>
        </w:rPr>
        <w:t xml:space="preserve">. 2019]. </w:t>
      </w:r>
    </w:p>
    <w:p w14:paraId="6C358974" w14:textId="03B3D739" w:rsidR="00D52AA4" w:rsidRPr="004D457D" w:rsidRDefault="00D52AA4"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Wśród wielu czynników uzasadniających realizację </w:t>
      </w:r>
      <w:r w:rsidRPr="004D457D">
        <w:rPr>
          <w:rFonts w:ascii="Times New Roman" w:hAnsi="Times New Roman"/>
          <w:i/>
          <w:sz w:val="24"/>
          <w:szCs w:val="24"/>
        </w:rPr>
        <w:t>Programu</w:t>
      </w:r>
      <w:r w:rsidRPr="004D457D">
        <w:rPr>
          <w:rFonts w:ascii="Times New Roman" w:hAnsi="Times New Roman"/>
          <w:sz w:val="24"/>
          <w:szCs w:val="24"/>
        </w:rPr>
        <w:t xml:space="preserve"> do najważniejszych należą: duża powierzchnia obszarów chronionych</w:t>
      </w:r>
      <w:r w:rsidR="00006176">
        <w:rPr>
          <w:rFonts w:ascii="Times New Roman" w:hAnsi="Times New Roman"/>
          <w:sz w:val="24"/>
          <w:szCs w:val="24"/>
        </w:rPr>
        <w:t xml:space="preserve"> z </w:t>
      </w:r>
      <w:r w:rsidRPr="004D457D">
        <w:rPr>
          <w:rFonts w:ascii="Times New Roman" w:hAnsi="Times New Roman"/>
          <w:sz w:val="24"/>
          <w:szCs w:val="24"/>
        </w:rPr>
        <w:t>cennymi przyrodniczo</w:t>
      </w:r>
      <w:r w:rsidR="00006176">
        <w:rPr>
          <w:rFonts w:ascii="Times New Roman" w:hAnsi="Times New Roman"/>
          <w:sz w:val="24"/>
          <w:szCs w:val="24"/>
        </w:rPr>
        <w:t xml:space="preserve"> i </w:t>
      </w:r>
      <w:r w:rsidRPr="004D457D">
        <w:rPr>
          <w:rFonts w:ascii="Times New Roman" w:hAnsi="Times New Roman"/>
          <w:sz w:val="24"/>
          <w:szCs w:val="24"/>
        </w:rPr>
        <w:t>krajobrazowo łąkami</w:t>
      </w:r>
      <w:r w:rsidR="00006176">
        <w:rPr>
          <w:rFonts w:ascii="Times New Roman" w:hAnsi="Times New Roman"/>
          <w:sz w:val="24"/>
          <w:szCs w:val="24"/>
        </w:rPr>
        <w:t xml:space="preserve"> i </w:t>
      </w:r>
      <w:r w:rsidRPr="004D457D">
        <w:rPr>
          <w:rFonts w:ascii="Times New Roman" w:hAnsi="Times New Roman"/>
          <w:sz w:val="24"/>
          <w:szCs w:val="24"/>
        </w:rPr>
        <w:t>pastwiskami oraz dramatyczny spadek pogłowia wszystkich gatunków zwierząt trawożernych,</w:t>
      </w:r>
      <w:r w:rsidR="00006176">
        <w:rPr>
          <w:rFonts w:ascii="Times New Roman" w:hAnsi="Times New Roman"/>
          <w:sz w:val="24"/>
          <w:szCs w:val="24"/>
        </w:rPr>
        <w:t xml:space="preserve"> a </w:t>
      </w:r>
      <w:r w:rsidRPr="004D457D">
        <w:rPr>
          <w:rFonts w:ascii="Times New Roman" w:hAnsi="Times New Roman"/>
          <w:sz w:val="24"/>
          <w:szCs w:val="24"/>
        </w:rPr>
        <w:t>szczególnie bydła. Według danych statystycznych, obszary chronione zajmują 44,9% ogólnej powierzchni województwa [US</w:t>
      </w:r>
      <w:r w:rsidR="00006176">
        <w:rPr>
          <w:rFonts w:ascii="Times New Roman" w:hAnsi="Times New Roman"/>
          <w:sz w:val="24"/>
          <w:szCs w:val="24"/>
        </w:rPr>
        <w:t xml:space="preserve"> w </w:t>
      </w:r>
      <w:r w:rsidRPr="004D457D">
        <w:rPr>
          <w:rFonts w:ascii="Times New Roman" w:hAnsi="Times New Roman"/>
          <w:sz w:val="24"/>
          <w:szCs w:val="24"/>
        </w:rPr>
        <w:t>Rzeszowie, 2020],</w:t>
      </w:r>
      <w:r w:rsidR="00006176">
        <w:rPr>
          <w:rFonts w:ascii="Times New Roman" w:hAnsi="Times New Roman"/>
          <w:sz w:val="24"/>
          <w:szCs w:val="24"/>
        </w:rPr>
        <w:t xml:space="preserve"> a </w:t>
      </w:r>
      <w:r w:rsidRPr="004D457D">
        <w:rPr>
          <w:rFonts w:ascii="Times New Roman" w:hAnsi="Times New Roman"/>
          <w:sz w:val="24"/>
          <w:szCs w:val="24"/>
        </w:rPr>
        <w:t>powierzchnia trwałych użytków zielonych jest rolniczo wykorzystywana tylko na poziomie około 30% [ARiMR POR</w:t>
      </w:r>
      <w:r w:rsidR="00006176">
        <w:rPr>
          <w:rFonts w:ascii="Times New Roman" w:hAnsi="Times New Roman"/>
          <w:sz w:val="24"/>
          <w:szCs w:val="24"/>
        </w:rPr>
        <w:t xml:space="preserve"> w </w:t>
      </w:r>
      <w:r w:rsidRPr="004D457D">
        <w:rPr>
          <w:rFonts w:ascii="Times New Roman" w:hAnsi="Times New Roman"/>
          <w:sz w:val="24"/>
          <w:szCs w:val="24"/>
        </w:rPr>
        <w:t>Rzeszowie, 2020].</w:t>
      </w:r>
      <w:r w:rsidR="00006176">
        <w:rPr>
          <w:rFonts w:ascii="Times New Roman" w:hAnsi="Times New Roman"/>
          <w:sz w:val="24"/>
          <w:szCs w:val="24"/>
        </w:rPr>
        <w:t xml:space="preserve"> w </w:t>
      </w:r>
      <w:r w:rsidRPr="004D457D">
        <w:rPr>
          <w:rFonts w:ascii="Times New Roman" w:hAnsi="Times New Roman"/>
          <w:sz w:val="24"/>
          <w:szCs w:val="24"/>
        </w:rPr>
        <w:t>dopełnieniu uzasadnienia należy jeszcze zobrazować zmiany</w:t>
      </w:r>
      <w:r w:rsidR="00006176">
        <w:rPr>
          <w:rFonts w:ascii="Times New Roman" w:hAnsi="Times New Roman"/>
          <w:sz w:val="24"/>
          <w:szCs w:val="24"/>
        </w:rPr>
        <w:t xml:space="preserve"> w </w:t>
      </w:r>
      <w:r w:rsidRPr="004D457D">
        <w:rPr>
          <w:rFonts w:ascii="Times New Roman" w:hAnsi="Times New Roman"/>
          <w:sz w:val="24"/>
          <w:szCs w:val="24"/>
        </w:rPr>
        <w:t>pogłowiu bydła.</w:t>
      </w:r>
      <w:r w:rsidR="00006176">
        <w:rPr>
          <w:rFonts w:ascii="Times New Roman" w:hAnsi="Times New Roman"/>
          <w:sz w:val="24"/>
          <w:szCs w:val="24"/>
        </w:rPr>
        <w:t xml:space="preserve"> w </w:t>
      </w:r>
      <w:r w:rsidRPr="004D457D">
        <w:rPr>
          <w:rFonts w:ascii="Times New Roman" w:hAnsi="Times New Roman"/>
          <w:sz w:val="24"/>
          <w:szCs w:val="24"/>
        </w:rPr>
        <w:t>2000 r. pogłowie bydła</w:t>
      </w:r>
      <w:r w:rsidR="00006176">
        <w:rPr>
          <w:rFonts w:ascii="Times New Roman" w:hAnsi="Times New Roman"/>
          <w:sz w:val="24"/>
          <w:szCs w:val="24"/>
        </w:rPr>
        <w:t xml:space="preserve"> w </w:t>
      </w:r>
      <w:r w:rsidRPr="004D457D">
        <w:rPr>
          <w:rFonts w:ascii="Times New Roman" w:hAnsi="Times New Roman"/>
          <w:sz w:val="24"/>
          <w:szCs w:val="24"/>
        </w:rPr>
        <w:t>województwie podkarpackim liczyło 289,0 tys. szt.,</w:t>
      </w:r>
      <w:r w:rsidR="00006176">
        <w:rPr>
          <w:rFonts w:ascii="Times New Roman" w:hAnsi="Times New Roman"/>
          <w:sz w:val="24"/>
          <w:szCs w:val="24"/>
        </w:rPr>
        <w:t xml:space="preserve"> w </w:t>
      </w:r>
      <w:r w:rsidRPr="004D457D">
        <w:rPr>
          <w:rFonts w:ascii="Times New Roman" w:hAnsi="Times New Roman"/>
          <w:sz w:val="24"/>
          <w:szCs w:val="24"/>
        </w:rPr>
        <w:t>2004 – 177,0 tys. szt.,</w:t>
      </w:r>
      <w:r w:rsidR="00006176">
        <w:rPr>
          <w:rFonts w:ascii="Times New Roman" w:hAnsi="Times New Roman"/>
          <w:sz w:val="24"/>
          <w:szCs w:val="24"/>
        </w:rPr>
        <w:t xml:space="preserve"> w </w:t>
      </w:r>
      <w:r w:rsidRPr="004D457D">
        <w:rPr>
          <w:rFonts w:ascii="Times New Roman" w:hAnsi="Times New Roman"/>
          <w:sz w:val="24"/>
          <w:szCs w:val="24"/>
        </w:rPr>
        <w:t>2011 już tylko 104,3 tys., szt., zaś</w:t>
      </w:r>
      <w:r w:rsidR="00006176">
        <w:rPr>
          <w:rFonts w:ascii="Times New Roman" w:hAnsi="Times New Roman"/>
          <w:sz w:val="24"/>
          <w:szCs w:val="24"/>
        </w:rPr>
        <w:t xml:space="preserve"> w </w:t>
      </w:r>
      <w:r w:rsidRPr="004D457D">
        <w:rPr>
          <w:rFonts w:ascii="Times New Roman" w:hAnsi="Times New Roman"/>
          <w:sz w:val="24"/>
          <w:szCs w:val="24"/>
        </w:rPr>
        <w:t xml:space="preserve">2019 roku niespełna </w:t>
      </w:r>
      <w:r w:rsidR="00006176">
        <w:rPr>
          <w:rFonts w:ascii="Times New Roman" w:hAnsi="Times New Roman"/>
          <w:sz w:val="24"/>
          <w:szCs w:val="24"/>
        </w:rPr>
        <w:br/>
      </w:r>
      <w:r w:rsidRPr="004D457D">
        <w:rPr>
          <w:rFonts w:ascii="Times New Roman" w:hAnsi="Times New Roman"/>
          <w:sz w:val="24"/>
          <w:szCs w:val="24"/>
        </w:rPr>
        <w:t>70 tys. szt.,</w:t>
      </w:r>
      <w:r w:rsidR="00006176">
        <w:rPr>
          <w:rFonts w:ascii="Times New Roman" w:hAnsi="Times New Roman"/>
          <w:sz w:val="24"/>
          <w:szCs w:val="24"/>
        </w:rPr>
        <w:t xml:space="preserve"> w </w:t>
      </w:r>
      <w:r w:rsidRPr="004D457D">
        <w:rPr>
          <w:rFonts w:ascii="Times New Roman" w:hAnsi="Times New Roman"/>
          <w:sz w:val="24"/>
          <w:szCs w:val="24"/>
        </w:rPr>
        <w:t>tym tylko 37,1 tys. szt. krów [US</w:t>
      </w:r>
      <w:r w:rsidR="00006176">
        <w:rPr>
          <w:rFonts w:ascii="Times New Roman" w:hAnsi="Times New Roman"/>
          <w:sz w:val="24"/>
          <w:szCs w:val="24"/>
        </w:rPr>
        <w:t xml:space="preserve"> w </w:t>
      </w:r>
      <w:r w:rsidRPr="004D457D">
        <w:rPr>
          <w:rFonts w:ascii="Times New Roman" w:hAnsi="Times New Roman"/>
          <w:sz w:val="24"/>
          <w:szCs w:val="24"/>
        </w:rPr>
        <w:t>Rzeszowie,</w:t>
      </w:r>
      <w:r w:rsidR="00D16B2F" w:rsidRPr="004D457D">
        <w:rPr>
          <w:rFonts w:ascii="Times New Roman" w:hAnsi="Times New Roman"/>
          <w:sz w:val="24"/>
          <w:szCs w:val="24"/>
        </w:rPr>
        <w:t xml:space="preserve"> </w:t>
      </w:r>
      <w:r w:rsidRPr="004D457D">
        <w:rPr>
          <w:rFonts w:ascii="Times New Roman" w:hAnsi="Times New Roman"/>
          <w:sz w:val="24"/>
          <w:szCs w:val="24"/>
        </w:rPr>
        <w:t>2020].</w:t>
      </w:r>
    </w:p>
    <w:p w14:paraId="5CE71330" w14:textId="2F6FB770" w:rsidR="00D52AA4" w:rsidRPr="004D457D" w:rsidRDefault="00D52AA4"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Ponadto</w:t>
      </w:r>
      <w:r w:rsidR="00006176">
        <w:rPr>
          <w:rFonts w:ascii="Times New Roman" w:hAnsi="Times New Roman"/>
          <w:sz w:val="24"/>
          <w:szCs w:val="24"/>
        </w:rPr>
        <w:t xml:space="preserve"> w </w:t>
      </w:r>
      <w:r w:rsidRPr="004D457D">
        <w:rPr>
          <w:rFonts w:ascii="Times New Roman" w:hAnsi="Times New Roman"/>
          <w:sz w:val="24"/>
          <w:szCs w:val="24"/>
        </w:rPr>
        <w:t xml:space="preserve">okresie realizacji pierwszej edycji  </w:t>
      </w:r>
      <w:r w:rsidRPr="004D457D">
        <w:rPr>
          <w:rFonts w:ascii="Times New Roman" w:hAnsi="Times New Roman"/>
          <w:i/>
          <w:sz w:val="24"/>
          <w:szCs w:val="24"/>
        </w:rPr>
        <w:t>Programu</w:t>
      </w:r>
      <w:r w:rsidR="00006176">
        <w:rPr>
          <w:rFonts w:ascii="Times New Roman" w:hAnsi="Times New Roman"/>
          <w:sz w:val="24"/>
          <w:szCs w:val="24"/>
        </w:rPr>
        <w:t xml:space="preserve"> w </w:t>
      </w:r>
      <w:r w:rsidRPr="004D457D">
        <w:rPr>
          <w:rFonts w:ascii="Times New Roman" w:hAnsi="Times New Roman"/>
          <w:sz w:val="24"/>
          <w:szCs w:val="24"/>
        </w:rPr>
        <w:t>l</w:t>
      </w:r>
      <w:r w:rsidR="00FB56B4" w:rsidRPr="004D457D">
        <w:rPr>
          <w:rFonts w:ascii="Times New Roman" w:hAnsi="Times New Roman"/>
          <w:sz w:val="24"/>
          <w:szCs w:val="24"/>
        </w:rPr>
        <w:t>atach 2012-2016 udział wzięło 9</w:t>
      </w:r>
      <w:r w:rsidRPr="004D457D">
        <w:rPr>
          <w:rFonts w:ascii="Times New Roman" w:hAnsi="Times New Roman"/>
          <w:sz w:val="24"/>
          <w:szCs w:val="24"/>
        </w:rPr>
        <w:t xml:space="preserve"> stowarzyszeń,</w:t>
      </w:r>
      <w:r w:rsidR="00006176">
        <w:rPr>
          <w:rFonts w:ascii="Times New Roman" w:hAnsi="Times New Roman"/>
          <w:sz w:val="24"/>
          <w:szCs w:val="24"/>
        </w:rPr>
        <w:t xml:space="preserve"> w </w:t>
      </w:r>
      <w:r w:rsidRPr="004D457D">
        <w:rPr>
          <w:rFonts w:ascii="Times New Roman" w:hAnsi="Times New Roman"/>
          <w:sz w:val="24"/>
          <w:szCs w:val="24"/>
        </w:rPr>
        <w:t>których zrzeszonych b</w:t>
      </w:r>
      <w:r w:rsidR="00FB56B4" w:rsidRPr="004D457D">
        <w:rPr>
          <w:rFonts w:ascii="Times New Roman" w:hAnsi="Times New Roman"/>
          <w:sz w:val="24"/>
          <w:szCs w:val="24"/>
        </w:rPr>
        <w:t>yło od 322 hodowców</w:t>
      </w:r>
      <w:r w:rsidR="00006176">
        <w:rPr>
          <w:rFonts w:ascii="Times New Roman" w:hAnsi="Times New Roman"/>
          <w:sz w:val="24"/>
          <w:szCs w:val="24"/>
        </w:rPr>
        <w:t xml:space="preserve"> w </w:t>
      </w:r>
      <w:r w:rsidR="00FB56B4" w:rsidRPr="004D457D">
        <w:rPr>
          <w:rFonts w:ascii="Times New Roman" w:hAnsi="Times New Roman"/>
          <w:sz w:val="24"/>
          <w:szCs w:val="24"/>
        </w:rPr>
        <w:t>2012 roku</w:t>
      </w:r>
      <w:r w:rsidRPr="004D457D">
        <w:rPr>
          <w:rFonts w:ascii="Times New Roman" w:hAnsi="Times New Roman"/>
          <w:sz w:val="24"/>
          <w:szCs w:val="24"/>
        </w:rPr>
        <w:t xml:space="preserve"> do 827 hodowców</w:t>
      </w:r>
      <w:r w:rsidR="00006176">
        <w:rPr>
          <w:rFonts w:ascii="Times New Roman" w:hAnsi="Times New Roman"/>
          <w:sz w:val="24"/>
          <w:szCs w:val="24"/>
        </w:rPr>
        <w:t xml:space="preserve"> w </w:t>
      </w:r>
      <w:r w:rsidRPr="004D457D">
        <w:rPr>
          <w:rFonts w:ascii="Times New Roman" w:hAnsi="Times New Roman"/>
          <w:sz w:val="24"/>
          <w:szCs w:val="24"/>
        </w:rPr>
        <w:t>2015</w:t>
      </w:r>
      <w:r w:rsidR="00570ED1">
        <w:rPr>
          <w:rFonts w:ascii="Times New Roman" w:hAnsi="Times New Roman"/>
          <w:sz w:val="24"/>
          <w:szCs w:val="24"/>
        </w:rPr>
        <w:t xml:space="preserve"> </w:t>
      </w:r>
      <w:r w:rsidRPr="004D457D">
        <w:rPr>
          <w:rFonts w:ascii="Times New Roman" w:hAnsi="Times New Roman"/>
          <w:sz w:val="24"/>
          <w:szCs w:val="24"/>
        </w:rPr>
        <w:t>roku.</w:t>
      </w:r>
      <w:r w:rsidR="00006176">
        <w:rPr>
          <w:rFonts w:ascii="Times New Roman" w:hAnsi="Times New Roman"/>
          <w:sz w:val="24"/>
          <w:szCs w:val="24"/>
        </w:rPr>
        <w:t xml:space="preserve"> w </w:t>
      </w:r>
      <w:r w:rsidRPr="004D457D">
        <w:rPr>
          <w:rFonts w:ascii="Times New Roman" w:hAnsi="Times New Roman"/>
          <w:sz w:val="24"/>
          <w:szCs w:val="24"/>
        </w:rPr>
        <w:t>2016 roku ogółem wypasano 16084 zwierząt trawożernych,</w:t>
      </w:r>
      <w:r w:rsidR="00006176">
        <w:rPr>
          <w:rFonts w:ascii="Times New Roman" w:hAnsi="Times New Roman"/>
          <w:sz w:val="24"/>
          <w:szCs w:val="24"/>
        </w:rPr>
        <w:t xml:space="preserve"> w </w:t>
      </w:r>
      <w:r w:rsidRPr="004D457D">
        <w:rPr>
          <w:rFonts w:ascii="Times New Roman" w:hAnsi="Times New Roman"/>
          <w:sz w:val="24"/>
          <w:szCs w:val="24"/>
        </w:rPr>
        <w:t>tym: 10805 bydła, 3081 szt. owiec,  591 szt. kóz, 429 szt. koni</w:t>
      </w:r>
      <w:r w:rsidR="00006176">
        <w:rPr>
          <w:rFonts w:ascii="Times New Roman" w:hAnsi="Times New Roman"/>
          <w:sz w:val="24"/>
          <w:szCs w:val="24"/>
        </w:rPr>
        <w:t xml:space="preserve"> i </w:t>
      </w:r>
      <w:r w:rsidRPr="004D457D">
        <w:rPr>
          <w:rFonts w:ascii="Times New Roman" w:hAnsi="Times New Roman"/>
          <w:sz w:val="24"/>
          <w:szCs w:val="24"/>
        </w:rPr>
        <w:t xml:space="preserve"> 458 szt. jeleniowatych na powierzchni 12961,85 ha trwałych użytków zielonych.</w:t>
      </w:r>
      <w:r w:rsidR="00006176">
        <w:rPr>
          <w:rFonts w:ascii="Times New Roman" w:hAnsi="Times New Roman"/>
          <w:sz w:val="24"/>
          <w:szCs w:val="24"/>
        </w:rPr>
        <w:t xml:space="preserve"> w </w:t>
      </w:r>
      <w:r w:rsidR="00FB56B4" w:rsidRPr="004D457D">
        <w:rPr>
          <w:rFonts w:ascii="Times New Roman" w:hAnsi="Times New Roman"/>
          <w:sz w:val="24"/>
          <w:szCs w:val="24"/>
        </w:rPr>
        <w:t>ostatnim</w:t>
      </w:r>
      <w:r w:rsidRPr="004D457D">
        <w:rPr>
          <w:rFonts w:ascii="Times New Roman" w:hAnsi="Times New Roman"/>
          <w:sz w:val="24"/>
          <w:szCs w:val="24"/>
        </w:rPr>
        <w:t xml:space="preserve"> </w:t>
      </w:r>
      <w:r w:rsidR="00FB56B4" w:rsidRPr="004D457D">
        <w:rPr>
          <w:rFonts w:ascii="Times New Roman" w:hAnsi="Times New Roman"/>
          <w:sz w:val="24"/>
          <w:szCs w:val="24"/>
        </w:rPr>
        <w:t>roku Programu tj.</w:t>
      </w:r>
      <w:r w:rsidR="00006176">
        <w:rPr>
          <w:rFonts w:ascii="Times New Roman" w:hAnsi="Times New Roman"/>
          <w:sz w:val="24"/>
          <w:szCs w:val="24"/>
        </w:rPr>
        <w:t xml:space="preserve"> w </w:t>
      </w:r>
      <w:r w:rsidR="00FB56B4" w:rsidRPr="004D457D">
        <w:rPr>
          <w:rFonts w:ascii="Times New Roman" w:hAnsi="Times New Roman"/>
          <w:sz w:val="24"/>
          <w:szCs w:val="24"/>
        </w:rPr>
        <w:t xml:space="preserve">roku </w:t>
      </w:r>
      <w:r w:rsidRPr="004D457D">
        <w:rPr>
          <w:rFonts w:ascii="Times New Roman" w:hAnsi="Times New Roman"/>
          <w:sz w:val="24"/>
          <w:szCs w:val="24"/>
        </w:rPr>
        <w:t xml:space="preserve">2020 udział </w:t>
      </w:r>
      <w:r w:rsidR="00FB56B4" w:rsidRPr="004D457D">
        <w:rPr>
          <w:rFonts w:ascii="Times New Roman" w:hAnsi="Times New Roman"/>
          <w:sz w:val="24"/>
          <w:szCs w:val="24"/>
        </w:rPr>
        <w:t>wzięło 6</w:t>
      </w:r>
      <w:r w:rsidRPr="004D457D">
        <w:rPr>
          <w:rFonts w:ascii="Times New Roman" w:hAnsi="Times New Roman"/>
          <w:sz w:val="24"/>
          <w:szCs w:val="24"/>
        </w:rPr>
        <w:t xml:space="preserve"> stowarzyszeń</w:t>
      </w:r>
      <w:r w:rsidR="00006176">
        <w:rPr>
          <w:rFonts w:ascii="Times New Roman" w:hAnsi="Times New Roman"/>
          <w:sz w:val="24"/>
          <w:szCs w:val="24"/>
        </w:rPr>
        <w:t xml:space="preserve"> i </w:t>
      </w:r>
      <w:r w:rsidR="00FB56B4" w:rsidRPr="004D457D">
        <w:rPr>
          <w:rFonts w:ascii="Times New Roman" w:hAnsi="Times New Roman"/>
          <w:sz w:val="24"/>
          <w:szCs w:val="24"/>
        </w:rPr>
        <w:t>jedna fundacja</w:t>
      </w:r>
      <w:r w:rsidRPr="004D457D">
        <w:rPr>
          <w:rFonts w:ascii="Times New Roman" w:hAnsi="Times New Roman"/>
          <w:sz w:val="24"/>
          <w:szCs w:val="24"/>
        </w:rPr>
        <w:t>,</w:t>
      </w:r>
      <w:r w:rsidR="00006176">
        <w:rPr>
          <w:rFonts w:ascii="Times New Roman" w:hAnsi="Times New Roman"/>
          <w:sz w:val="24"/>
          <w:szCs w:val="24"/>
        </w:rPr>
        <w:t xml:space="preserve"> w </w:t>
      </w:r>
      <w:r w:rsidRPr="004D457D">
        <w:rPr>
          <w:rFonts w:ascii="Times New Roman" w:hAnsi="Times New Roman"/>
          <w:sz w:val="24"/>
          <w:szCs w:val="24"/>
        </w:rPr>
        <w:t>których zrzeszonych było</w:t>
      </w:r>
      <w:r w:rsidR="00FB56B4" w:rsidRPr="004D457D">
        <w:rPr>
          <w:rFonts w:ascii="Times New Roman" w:hAnsi="Times New Roman"/>
          <w:sz w:val="24"/>
          <w:szCs w:val="24"/>
        </w:rPr>
        <w:t xml:space="preserve"> 679</w:t>
      </w:r>
      <w:r w:rsidRPr="004D457D">
        <w:rPr>
          <w:rFonts w:ascii="Times New Roman" w:hAnsi="Times New Roman"/>
          <w:sz w:val="24"/>
          <w:szCs w:val="24"/>
        </w:rPr>
        <w:t xml:space="preserve"> rolników. </w:t>
      </w:r>
      <w:r w:rsidRPr="004D457D">
        <w:rPr>
          <w:rFonts w:ascii="Times New Roman" w:hAnsi="Times New Roman"/>
          <w:sz w:val="24"/>
          <w:szCs w:val="24"/>
        </w:rPr>
        <w:lastRenderedPageBreak/>
        <w:t>Wypas prowadzony był</w:t>
      </w:r>
      <w:r w:rsidR="00006176">
        <w:rPr>
          <w:rFonts w:ascii="Times New Roman" w:hAnsi="Times New Roman"/>
          <w:sz w:val="24"/>
          <w:szCs w:val="24"/>
        </w:rPr>
        <w:t xml:space="preserve"> z </w:t>
      </w:r>
      <w:r w:rsidRPr="004D457D">
        <w:rPr>
          <w:rFonts w:ascii="Times New Roman" w:hAnsi="Times New Roman"/>
          <w:sz w:val="24"/>
          <w:szCs w:val="24"/>
        </w:rPr>
        <w:t xml:space="preserve">wykorzystaniem następujących gatunków zwierząt trawożernych: </w:t>
      </w:r>
      <w:r w:rsidR="00570ED1">
        <w:rPr>
          <w:rFonts w:ascii="Times New Roman" w:hAnsi="Times New Roman"/>
          <w:sz w:val="24"/>
          <w:szCs w:val="24"/>
        </w:rPr>
        <w:t>12880 szt. w</w:t>
      </w:r>
      <w:r w:rsidR="00FB56B4" w:rsidRPr="004D457D">
        <w:rPr>
          <w:rFonts w:ascii="Times New Roman" w:hAnsi="Times New Roman"/>
          <w:sz w:val="24"/>
          <w:szCs w:val="24"/>
        </w:rPr>
        <w:t>szystkich gatunków zwierząt,</w:t>
      </w:r>
      <w:r w:rsidR="00006176">
        <w:rPr>
          <w:rFonts w:ascii="Times New Roman" w:hAnsi="Times New Roman"/>
          <w:sz w:val="24"/>
          <w:szCs w:val="24"/>
        </w:rPr>
        <w:t xml:space="preserve"> w </w:t>
      </w:r>
      <w:r w:rsidR="00FB56B4" w:rsidRPr="004D457D">
        <w:rPr>
          <w:rFonts w:ascii="Times New Roman" w:hAnsi="Times New Roman"/>
          <w:sz w:val="24"/>
          <w:szCs w:val="24"/>
        </w:rPr>
        <w:t xml:space="preserve">tym 9150 </w:t>
      </w:r>
      <w:r w:rsidRPr="004D457D">
        <w:rPr>
          <w:rFonts w:ascii="Times New Roman" w:hAnsi="Times New Roman"/>
          <w:sz w:val="24"/>
          <w:szCs w:val="24"/>
        </w:rPr>
        <w:t xml:space="preserve">szt. bydła, </w:t>
      </w:r>
      <w:r w:rsidR="00FB56B4" w:rsidRPr="004D457D">
        <w:rPr>
          <w:rFonts w:ascii="Times New Roman" w:hAnsi="Times New Roman"/>
          <w:sz w:val="24"/>
          <w:szCs w:val="24"/>
        </w:rPr>
        <w:t>1955</w:t>
      </w:r>
      <w:r w:rsidR="00006176">
        <w:rPr>
          <w:rFonts w:ascii="Times New Roman" w:hAnsi="Times New Roman"/>
          <w:sz w:val="24"/>
          <w:szCs w:val="24"/>
        </w:rPr>
        <w:t xml:space="preserve"> szt. owiec,</w:t>
      </w:r>
      <w:r w:rsidRPr="004D457D">
        <w:rPr>
          <w:rFonts w:ascii="Times New Roman" w:hAnsi="Times New Roman"/>
          <w:sz w:val="24"/>
          <w:szCs w:val="24"/>
        </w:rPr>
        <w:t xml:space="preserve"> </w:t>
      </w:r>
      <w:r w:rsidR="00FB56B4" w:rsidRPr="004D457D">
        <w:rPr>
          <w:rFonts w:ascii="Times New Roman" w:hAnsi="Times New Roman"/>
          <w:sz w:val="24"/>
          <w:szCs w:val="24"/>
        </w:rPr>
        <w:t xml:space="preserve">556 </w:t>
      </w:r>
      <w:r w:rsidRPr="004D457D">
        <w:rPr>
          <w:rFonts w:ascii="Times New Roman" w:hAnsi="Times New Roman"/>
          <w:sz w:val="24"/>
          <w:szCs w:val="24"/>
        </w:rPr>
        <w:t xml:space="preserve">szt. kóz, </w:t>
      </w:r>
      <w:r w:rsidR="00FB56B4" w:rsidRPr="004D457D">
        <w:rPr>
          <w:rFonts w:ascii="Times New Roman" w:hAnsi="Times New Roman"/>
          <w:sz w:val="24"/>
          <w:szCs w:val="24"/>
        </w:rPr>
        <w:t xml:space="preserve">408 </w:t>
      </w:r>
      <w:r w:rsidRPr="004D457D">
        <w:rPr>
          <w:rFonts w:ascii="Times New Roman" w:hAnsi="Times New Roman"/>
          <w:sz w:val="24"/>
          <w:szCs w:val="24"/>
        </w:rPr>
        <w:t>szt. koni,</w:t>
      </w:r>
      <w:r w:rsidR="00FB56B4" w:rsidRPr="004D457D">
        <w:rPr>
          <w:rFonts w:ascii="Times New Roman" w:hAnsi="Times New Roman"/>
          <w:sz w:val="24"/>
          <w:szCs w:val="24"/>
        </w:rPr>
        <w:t xml:space="preserve"> 811 szt. jeleniowatych  na 15507,83</w:t>
      </w:r>
      <w:r w:rsidRPr="004D457D">
        <w:rPr>
          <w:rFonts w:ascii="Times New Roman" w:hAnsi="Times New Roman"/>
          <w:sz w:val="24"/>
          <w:szCs w:val="24"/>
        </w:rPr>
        <w:t xml:space="preserve"> ha trwałych użytków zielonych.</w:t>
      </w:r>
    </w:p>
    <w:p w14:paraId="27D7EF95" w14:textId="604984FA" w:rsidR="00D52AA4" w:rsidRPr="004D457D" w:rsidRDefault="00D52AA4" w:rsidP="00D95F20">
      <w:pPr>
        <w:spacing w:after="0" w:line="360" w:lineRule="auto"/>
        <w:ind w:firstLine="426"/>
        <w:jc w:val="both"/>
        <w:rPr>
          <w:rFonts w:ascii="Times New Roman" w:hAnsi="Times New Roman"/>
          <w:sz w:val="24"/>
          <w:szCs w:val="24"/>
        </w:rPr>
      </w:pPr>
      <w:r w:rsidRPr="004D457D">
        <w:rPr>
          <w:rFonts w:ascii="Times New Roman" w:hAnsi="Times New Roman"/>
          <w:sz w:val="24"/>
          <w:szCs w:val="24"/>
        </w:rPr>
        <w:t xml:space="preserve">Dostrzegając potrzebę kontynuowania </w:t>
      </w:r>
      <w:r w:rsidRPr="004D457D">
        <w:rPr>
          <w:rFonts w:ascii="Times New Roman" w:hAnsi="Times New Roman"/>
          <w:i/>
          <w:sz w:val="24"/>
          <w:szCs w:val="24"/>
        </w:rPr>
        <w:t>Programu</w:t>
      </w:r>
      <w:r w:rsidRPr="004D457D">
        <w:rPr>
          <w:rFonts w:ascii="Times New Roman" w:hAnsi="Times New Roman"/>
          <w:sz w:val="24"/>
          <w:szCs w:val="24"/>
        </w:rPr>
        <w:t>, opracowano niniejszy dokument,</w:t>
      </w:r>
      <w:r w:rsidR="00006176">
        <w:rPr>
          <w:rFonts w:ascii="Times New Roman" w:hAnsi="Times New Roman"/>
          <w:sz w:val="24"/>
          <w:szCs w:val="24"/>
        </w:rPr>
        <w:t xml:space="preserve"> w </w:t>
      </w:r>
      <w:r w:rsidRPr="004D457D">
        <w:rPr>
          <w:rFonts w:ascii="Times New Roman" w:hAnsi="Times New Roman"/>
          <w:sz w:val="24"/>
          <w:szCs w:val="24"/>
        </w:rPr>
        <w:t>którym określono założenia</w:t>
      </w:r>
      <w:r w:rsidR="00006176">
        <w:rPr>
          <w:rFonts w:ascii="Times New Roman" w:hAnsi="Times New Roman"/>
          <w:sz w:val="24"/>
          <w:szCs w:val="24"/>
        </w:rPr>
        <w:t xml:space="preserve"> i </w:t>
      </w:r>
      <w:r w:rsidRPr="004D457D">
        <w:rPr>
          <w:rFonts w:ascii="Times New Roman" w:hAnsi="Times New Roman"/>
          <w:sz w:val="24"/>
          <w:szCs w:val="24"/>
        </w:rPr>
        <w:t xml:space="preserve">rekomendacje jakie należy przyjąć podczas realizacji </w:t>
      </w:r>
      <w:r w:rsidRPr="004D457D">
        <w:rPr>
          <w:rFonts w:ascii="Times New Roman" w:hAnsi="Times New Roman"/>
          <w:i/>
          <w:sz w:val="24"/>
          <w:szCs w:val="24"/>
        </w:rPr>
        <w:t>Programu</w:t>
      </w:r>
      <w:r w:rsidR="00006176">
        <w:rPr>
          <w:rFonts w:ascii="Times New Roman" w:hAnsi="Times New Roman"/>
          <w:sz w:val="24"/>
          <w:szCs w:val="24"/>
        </w:rPr>
        <w:t xml:space="preserve"> w </w:t>
      </w:r>
      <w:r w:rsidR="00FB56B4" w:rsidRPr="004D457D">
        <w:rPr>
          <w:rFonts w:ascii="Times New Roman" w:hAnsi="Times New Roman"/>
          <w:sz w:val="24"/>
          <w:szCs w:val="24"/>
        </w:rPr>
        <w:t xml:space="preserve">latach </w:t>
      </w:r>
      <w:r w:rsidRPr="004D457D">
        <w:rPr>
          <w:rFonts w:ascii="Times New Roman" w:hAnsi="Times New Roman"/>
          <w:sz w:val="24"/>
          <w:szCs w:val="24"/>
        </w:rPr>
        <w:t xml:space="preserve">2021-2025. </w:t>
      </w:r>
    </w:p>
    <w:p w14:paraId="220EE41F" w14:textId="77777777" w:rsidR="00D52AA4" w:rsidRPr="004D457D" w:rsidRDefault="00D52AA4" w:rsidP="00D95F20">
      <w:pPr>
        <w:spacing w:after="0" w:line="360" w:lineRule="auto"/>
        <w:ind w:left="567"/>
        <w:jc w:val="both"/>
        <w:rPr>
          <w:rFonts w:ascii="Times New Roman" w:hAnsi="Times New Roman"/>
          <w:b/>
          <w:sz w:val="24"/>
          <w:szCs w:val="24"/>
        </w:rPr>
      </w:pPr>
    </w:p>
    <w:p w14:paraId="30524D8F" w14:textId="77777777" w:rsidR="00D52AA4" w:rsidRPr="004D457D" w:rsidRDefault="00BA191A" w:rsidP="00B54E22">
      <w:pPr>
        <w:pStyle w:val="Nagwek2"/>
        <w:rPr>
          <w:rFonts w:ascii="Times New Roman" w:hAnsi="Times New Roman" w:cs="Times New Roman"/>
          <w:b/>
          <w:color w:val="auto"/>
          <w:sz w:val="24"/>
          <w:szCs w:val="24"/>
        </w:rPr>
      </w:pPr>
      <w:bookmarkStart w:id="1" w:name="_Toc63014427"/>
      <w:r w:rsidRPr="004D457D">
        <w:rPr>
          <w:rFonts w:ascii="Times New Roman" w:hAnsi="Times New Roman" w:cs="Times New Roman"/>
          <w:b/>
          <w:color w:val="auto"/>
          <w:sz w:val="24"/>
          <w:szCs w:val="24"/>
        </w:rPr>
        <w:t xml:space="preserve">I.1. </w:t>
      </w:r>
      <w:r w:rsidR="00D52AA4" w:rsidRPr="004D457D">
        <w:rPr>
          <w:rFonts w:ascii="Times New Roman" w:hAnsi="Times New Roman" w:cs="Times New Roman"/>
          <w:b/>
          <w:color w:val="auto"/>
          <w:sz w:val="24"/>
          <w:szCs w:val="24"/>
        </w:rPr>
        <w:t>Ramy czasowe</w:t>
      </w:r>
      <w:bookmarkEnd w:id="1"/>
    </w:p>
    <w:p w14:paraId="607627B0" w14:textId="77777777" w:rsidR="00D52AA4" w:rsidRPr="004D457D" w:rsidRDefault="00D52AA4" w:rsidP="00D95F20">
      <w:pPr>
        <w:spacing w:after="0" w:line="360" w:lineRule="auto"/>
        <w:ind w:left="567"/>
        <w:jc w:val="both"/>
        <w:rPr>
          <w:rFonts w:ascii="Times New Roman" w:hAnsi="Times New Roman"/>
          <w:b/>
          <w:sz w:val="24"/>
          <w:szCs w:val="24"/>
        </w:rPr>
      </w:pPr>
    </w:p>
    <w:p w14:paraId="2FDD6261" w14:textId="0EDFED6D" w:rsidR="00D52AA4" w:rsidRPr="004D457D" w:rsidRDefault="00D52AA4" w:rsidP="00D95F20">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Realizacja </w:t>
      </w:r>
      <w:r w:rsidR="00157716" w:rsidRPr="004D457D">
        <w:rPr>
          <w:rFonts w:ascii="Times New Roman" w:hAnsi="Times New Roman"/>
          <w:i/>
          <w:sz w:val="24"/>
          <w:szCs w:val="24"/>
        </w:rPr>
        <w:t>Programu</w:t>
      </w:r>
      <w:r w:rsidR="00157716" w:rsidRPr="004D457D">
        <w:rPr>
          <w:rFonts w:ascii="Times New Roman" w:hAnsi="Times New Roman"/>
          <w:sz w:val="24"/>
          <w:szCs w:val="24"/>
        </w:rPr>
        <w:t xml:space="preserve"> planowana jest</w:t>
      </w:r>
      <w:r w:rsidR="00006176">
        <w:rPr>
          <w:rFonts w:ascii="Times New Roman" w:hAnsi="Times New Roman"/>
          <w:sz w:val="24"/>
          <w:szCs w:val="24"/>
        </w:rPr>
        <w:t xml:space="preserve"> w </w:t>
      </w:r>
      <w:r w:rsidRPr="004D457D">
        <w:rPr>
          <w:rFonts w:ascii="Times New Roman" w:hAnsi="Times New Roman"/>
          <w:sz w:val="24"/>
          <w:szCs w:val="24"/>
        </w:rPr>
        <w:t>lata</w:t>
      </w:r>
      <w:r w:rsidR="00157716" w:rsidRPr="004D457D">
        <w:rPr>
          <w:rFonts w:ascii="Times New Roman" w:hAnsi="Times New Roman"/>
          <w:sz w:val="24"/>
          <w:szCs w:val="24"/>
        </w:rPr>
        <w:t>ch</w:t>
      </w:r>
      <w:r w:rsidRPr="004D457D">
        <w:rPr>
          <w:rFonts w:ascii="Times New Roman" w:hAnsi="Times New Roman"/>
          <w:sz w:val="24"/>
          <w:szCs w:val="24"/>
        </w:rPr>
        <w:t xml:space="preserve"> 2021-2025. Główne źródło finansowania </w:t>
      </w:r>
      <w:r w:rsidRPr="004D457D">
        <w:rPr>
          <w:rFonts w:ascii="Times New Roman" w:hAnsi="Times New Roman"/>
          <w:i/>
          <w:sz w:val="24"/>
          <w:szCs w:val="24"/>
        </w:rPr>
        <w:t>Programu</w:t>
      </w:r>
      <w:r w:rsidRPr="004D457D">
        <w:rPr>
          <w:rFonts w:ascii="Times New Roman" w:hAnsi="Times New Roman"/>
          <w:sz w:val="24"/>
          <w:szCs w:val="24"/>
        </w:rPr>
        <w:t xml:space="preserve"> pochodzić będzie ze środków Samorządu Województwa Podkarpackiego.</w:t>
      </w:r>
    </w:p>
    <w:p w14:paraId="5B13FC1A" w14:textId="77777777" w:rsidR="00D52AA4" w:rsidRPr="004D457D" w:rsidRDefault="00D52AA4" w:rsidP="00D95F20">
      <w:pPr>
        <w:spacing w:after="0" w:line="360" w:lineRule="auto"/>
        <w:ind w:firstLine="709"/>
        <w:jc w:val="both"/>
        <w:rPr>
          <w:rFonts w:ascii="Times New Roman" w:hAnsi="Times New Roman"/>
          <w:sz w:val="24"/>
          <w:szCs w:val="24"/>
        </w:rPr>
      </w:pPr>
    </w:p>
    <w:p w14:paraId="28BB5B9F" w14:textId="77777777" w:rsidR="00D52AA4" w:rsidRPr="004D457D" w:rsidRDefault="00BA191A" w:rsidP="006A50AC">
      <w:pPr>
        <w:pStyle w:val="Nagwek2"/>
        <w:rPr>
          <w:rFonts w:ascii="Times New Roman" w:hAnsi="Times New Roman" w:cs="Times New Roman"/>
          <w:b/>
          <w:color w:val="auto"/>
          <w:sz w:val="24"/>
          <w:szCs w:val="24"/>
        </w:rPr>
      </w:pPr>
      <w:bookmarkStart w:id="2" w:name="_Toc63014428"/>
      <w:r w:rsidRPr="004D457D">
        <w:rPr>
          <w:rFonts w:ascii="Times New Roman" w:hAnsi="Times New Roman" w:cs="Times New Roman"/>
          <w:b/>
          <w:color w:val="auto"/>
          <w:sz w:val="24"/>
          <w:szCs w:val="24"/>
        </w:rPr>
        <w:t xml:space="preserve">I.2. </w:t>
      </w:r>
      <w:r w:rsidR="00D52AA4" w:rsidRPr="004D457D">
        <w:rPr>
          <w:rFonts w:ascii="Times New Roman" w:hAnsi="Times New Roman" w:cs="Times New Roman"/>
          <w:b/>
          <w:color w:val="auto"/>
          <w:sz w:val="24"/>
          <w:szCs w:val="24"/>
        </w:rPr>
        <w:t>Uwarunkowania formalno-prawne</w:t>
      </w:r>
      <w:bookmarkEnd w:id="2"/>
    </w:p>
    <w:p w14:paraId="36B6A500" w14:textId="77777777" w:rsidR="006A50AC" w:rsidRPr="004D457D" w:rsidRDefault="006A50AC" w:rsidP="006A50AC">
      <w:pPr>
        <w:rPr>
          <w:rFonts w:ascii="Times New Roman" w:hAnsi="Times New Roman"/>
        </w:rPr>
      </w:pPr>
    </w:p>
    <w:p w14:paraId="17E4BA5C" w14:textId="0B40492A" w:rsidR="00D52AA4" w:rsidRPr="004D457D" w:rsidRDefault="00D52AA4" w:rsidP="00D95F20">
      <w:pPr>
        <w:spacing w:after="0" w:line="360" w:lineRule="auto"/>
        <w:ind w:firstLine="709"/>
        <w:jc w:val="both"/>
        <w:rPr>
          <w:rFonts w:ascii="Times New Roman" w:hAnsi="Times New Roman"/>
          <w:spacing w:val="-4"/>
          <w:sz w:val="24"/>
          <w:szCs w:val="24"/>
        </w:rPr>
      </w:pPr>
      <w:r w:rsidRPr="004D457D">
        <w:rPr>
          <w:rFonts w:ascii="Times New Roman" w:hAnsi="Times New Roman"/>
          <w:spacing w:val="-4"/>
          <w:sz w:val="24"/>
          <w:szCs w:val="24"/>
        </w:rPr>
        <w:t>Program aktywizacji gospodarczo-turystycznej województwa podkarpackiego poprzez promocję cennych przyrodniczo</w:t>
      </w:r>
      <w:r w:rsidR="00006176">
        <w:rPr>
          <w:rFonts w:ascii="Times New Roman" w:hAnsi="Times New Roman"/>
          <w:spacing w:val="-4"/>
          <w:sz w:val="24"/>
          <w:szCs w:val="24"/>
        </w:rPr>
        <w:t xml:space="preserve"> i </w:t>
      </w:r>
      <w:r w:rsidRPr="004D457D">
        <w:rPr>
          <w:rFonts w:ascii="Times New Roman" w:hAnsi="Times New Roman"/>
          <w:spacing w:val="-4"/>
          <w:sz w:val="24"/>
          <w:szCs w:val="24"/>
        </w:rPr>
        <w:t>krajobrazowo terenów łąkowo-pastwiskowych</w:t>
      </w:r>
      <w:r w:rsidR="00006176">
        <w:rPr>
          <w:rFonts w:ascii="Times New Roman" w:hAnsi="Times New Roman"/>
          <w:spacing w:val="-4"/>
          <w:sz w:val="24"/>
          <w:szCs w:val="24"/>
        </w:rPr>
        <w:t xml:space="preserve"> z </w:t>
      </w:r>
      <w:r w:rsidRPr="004D457D">
        <w:rPr>
          <w:rFonts w:ascii="Times New Roman" w:hAnsi="Times New Roman"/>
          <w:spacing w:val="-4"/>
          <w:sz w:val="24"/>
          <w:szCs w:val="24"/>
        </w:rPr>
        <w:t>zachowaniem bioróżnorodności</w:t>
      </w:r>
      <w:r w:rsidR="00006176">
        <w:rPr>
          <w:rFonts w:ascii="Times New Roman" w:hAnsi="Times New Roman"/>
          <w:spacing w:val="-4"/>
          <w:sz w:val="24"/>
          <w:szCs w:val="24"/>
        </w:rPr>
        <w:t xml:space="preserve"> w </w:t>
      </w:r>
      <w:r w:rsidRPr="004D457D">
        <w:rPr>
          <w:rFonts w:ascii="Times New Roman" w:hAnsi="Times New Roman"/>
          <w:spacing w:val="-4"/>
          <w:sz w:val="24"/>
          <w:szCs w:val="24"/>
        </w:rPr>
        <w:t>oparciu</w:t>
      </w:r>
      <w:r w:rsidR="00006176">
        <w:rPr>
          <w:rFonts w:ascii="Times New Roman" w:hAnsi="Times New Roman"/>
          <w:spacing w:val="-4"/>
          <w:sz w:val="24"/>
          <w:szCs w:val="24"/>
        </w:rPr>
        <w:t xml:space="preserve"> o </w:t>
      </w:r>
      <w:r w:rsidRPr="004D457D">
        <w:rPr>
          <w:rFonts w:ascii="Times New Roman" w:hAnsi="Times New Roman"/>
          <w:spacing w:val="-4"/>
          <w:sz w:val="24"/>
          <w:szCs w:val="24"/>
        </w:rPr>
        <w:t>naturalny wypas stanowią istotny element działań Województwa Podkarpackiego na rzecz zrównoważonego rozwoju</w:t>
      </w:r>
      <w:r w:rsidR="00006176">
        <w:rPr>
          <w:rFonts w:ascii="Times New Roman" w:hAnsi="Times New Roman"/>
          <w:spacing w:val="-4"/>
          <w:sz w:val="24"/>
          <w:szCs w:val="24"/>
        </w:rPr>
        <w:t xml:space="preserve"> i </w:t>
      </w:r>
      <w:r w:rsidRPr="004D457D">
        <w:rPr>
          <w:rFonts w:ascii="Times New Roman" w:hAnsi="Times New Roman"/>
          <w:spacing w:val="-4"/>
          <w:sz w:val="24"/>
          <w:szCs w:val="24"/>
        </w:rPr>
        <w:t>ochrony najcenniejszych przyrodniczo</w:t>
      </w:r>
      <w:r w:rsidR="00006176">
        <w:rPr>
          <w:rFonts w:ascii="Times New Roman" w:hAnsi="Times New Roman"/>
          <w:spacing w:val="-4"/>
          <w:sz w:val="24"/>
          <w:szCs w:val="24"/>
        </w:rPr>
        <w:t xml:space="preserve"> i </w:t>
      </w:r>
      <w:r w:rsidRPr="004D457D">
        <w:rPr>
          <w:rFonts w:ascii="Times New Roman" w:hAnsi="Times New Roman"/>
          <w:spacing w:val="-4"/>
          <w:sz w:val="24"/>
          <w:szCs w:val="24"/>
        </w:rPr>
        <w:t>krajobrazowo terenów</w:t>
      </w:r>
      <w:r w:rsidR="00006176">
        <w:rPr>
          <w:rFonts w:ascii="Times New Roman" w:hAnsi="Times New Roman"/>
          <w:spacing w:val="-4"/>
          <w:sz w:val="24"/>
          <w:szCs w:val="24"/>
        </w:rPr>
        <w:t xml:space="preserve"> w </w:t>
      </w:r>
      <w:r w:rsidRPr="004D457D">
        <w:rPr>
          <w:rFonts w:ascii="Times New Roman" w:hAnsi="Times New Roman"/>
          <w:spacing w:val="-4"/>
          <w:sz w:val="24"/>
          <w:szCs w:val="24"/>
        </w:rPr>
        <w:t>województwie podkarpackim. Jego założenia muszą być zgodne</w:t>
      </w:r>
      <w:r w:rsidR="00006176">
        <w:rPr>
          <w:rFonts w:ascii="Times New Roman" w:hAnsi="Times New Roman"/>
          <w:spacing w:val="-4"/>
          <w:sz w:val="24"/>
          <w:szCs w:val="24"/>
        </w:rPr>
        <w:t xml:space="preserve"> z </w:t>
      </w:r>
      <w:r w:rsidRPr="004D457D">
        <w:rPr>
          <w:rFonts w:ascii="Times New Roman" w:hAnsi="Times New Roman"/>
          <w:spacing w:val="-4"/>
          <w:sz w:val="24"/>
          <w:szCs w:val="24"/>
        </w:rPr>
        <w:t>zapisami</w:t>
      </w:r>
      <w:r w:rsidR="00006176">
        <w:rPr>
          <w:rFonts w:ascii="Times New Roman" w:hAnsi="Times New Roman"/>
          <w:spacing w:val="-4"/>
          <w:sz w:val="24"/>
          <w:szCs w:val="24"/>
        </w:rPr>
        <w:t xml:space="preserve"> w </w:t>
      </w:r>
      <w:r w:rsidRPr="004D457D">
        <w:rPr>
          <w:rFonts w:ascii="Times New Roman" w:hAnsi="Times New Roman"/>
          <w:spacing w:val="-4"/>
          <w:sz w:val="24"/>
          <w:szCs w:val="24"/>
        </w:rPr>
        <w:t>aktach prawnych regulujących kwestię ochrony środowiska,</w:t>
      </w:r>
      <w:r w:rsidR="00006176">
        <w:rPr>
          <w:rFonts w:ascii="Times New Roman" w:hAnsi="Times New Roman"/>
          <w:spacing w:val="-4"/>
          <w:sz w:val="24"/>
          <w:szCs w:val="24"/>
        </w:rPr>
        <w:t xml:space="preserve"> w </w:t>
      </w:r>
      <w:r w:rsidRPr="004D457D">
        <w:rPr>
          <w:rFonts w:ascii="Times New Roman" w:hAnsi="Times New Roman"/>
          <w:spacing w:val="-4"/>
          <w:sz w:val="24"/>
          <w:szCs w:val="24"/>
        </w:rPr>
        <w:t>tym z:</w:t>
      </w:r>
    </w:p>
    <w:p w14:paraId="3CCE083B" w14:textId="4F06A7DB"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t>1. Traktatem</w:t>
      </w:r>
      <w:r w:rsidR="00006176">
        <w:rPr>
          <w:rFonts w:ascii="Times New Roman" w:hAnsi="Times New Roman"/>
          <w:sz w:val="24"/>
          <w:szCs w:val="24"/>
        </w:rPr>
        <w:t xml:space="preserve"> o </w:t>
      </w:r>
      <w:r w:rsidRPr="004D457D">
        <w:rPr>
          <w:rFonts w:ascii="Times New Roman" w:hAnsi="Times New Roman"/>
          <w:sz w:val="24"/>
          <w:szCs w:val="24"/>
        </w:rPr>
        <w:t>Unii Europejskiej (TUE)</w:t>
      </w:r>
      <w:r w:rsidR="00006176">
        <w:rPr>
          <w:rFonts w:ascii="Times New Roman" w:hAnsi="Times New Roman"/>
          <w:sz w:val="24"/>
          <w:szCs w:val="24"/>
        </w:rPr>
        <w:t xml:space="preserve"> i </w:t>
      </w:r>
      <w:r w:rsidRPr="004D457D">
        <w:rPr>
          <w:rFonts w:ascii="Times New Roman" w:hAnsi="Times New Roman"/>
          <w:sz w:val="24"/>
          <w:szCs w:val="24"/>
        </w:rPr>
        <w:t>Traktatem</w:t>
      </w:r>
      <w:r w:rsidR="00006176">
        <w:rPr>
          <w:rFonts w:ascii="Times New Roman" w:hAnsi="Times New Roman"/>
          <w:sz w:val="24"/>
          <w:szCs w:val="24"/>
        </w:rPr>
        <w:t xml:space="preserve"> o </w:t>
      </w:r>
      <w:r w:rsidRPr="004D457D">
        <w:rPr>
          <w:rFonts w:ascii="Times New Roman" w:hAnsi="Times New Roman"/>
          <w:sz w:val="24"/>
          <w:szCs w:val="24"/>
        </w:rPr>
        <w:t>funkcjonowaniu Unii Europejskiej (TFUE) – Dziennik Urzędowy C326, 26/10/2012 P.0001–0390 – określające cele wspólnotowego programu działań</w:t>
      </w:r>
      <w:r w:rsidR="00006176">
        <w:rPr>
          <w:rFonts w:ascii="Times New Roman" w:hAnsi="Times New Roman"/>
          <w:sz w:val="24"/>
          <w:szCs w:val="24"/>
        </w:rPr>
        <w:t xml:space="preserve"> w </w:t>
      </w:r>
      <w:r w:rsidRPr="004D457D">
        <w:rPr>
          <w:rFonts w:ascii="Times New Roman" w:hAnsi="Times New Roman"/>
          <w:sz w:val="24"/>
          <w:szCs w:val="24"/>
        </w:rPr>
        <w:t>zakresie środowiska naturalnego:</w:t>
      </w:r>
    </w:p>
    <w:p w14:paraId="471E8ABD" w14:textId="1937D2CD"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t>- Art. 191. pkt 1. Polityka Unii</w:t>
      </w:r>
      <w:r w:rsidR="00006176">
        <w:rPr>
          <w:rFonts w:ascii="Times New Roman" w:hAnsi="Times New Roman"/>
          <w:sz w:val="24"/>
          <w:szCs w:val="24"/>
        </w:rPr>
        <w:t xml:space="preserve"> w </w:t>
      </w:r>
      <w:r w:rsidRPr="004D457D">
        <w:rPr>
          <w:rFonts w:ascii="Times New Roman" w:hAnsi="Times New Roman"/>
          <w:sz w:val="24"/>
          <w:szCs w:val="24"/>
        </w:rPr>
        <w:t>dziedzinie środowiska przyczynia się do osiągania następujących celów:</w:t>
      </w:r>
    </w:p>
    <w:p w14:paraId="79BD3D30" w14:textId="160A8D5A" w:rsidR="00D52AA4" w:rsidRPr="004D457D" w:rsidRDefault="00D52AA4" w:rsidP="00D95F20">
      <w:pPr>
        <w:spacing w:after="0" w:line="360" w:lineRule="auto"/>
        <w:ind w:left="142"/>
        <w:jc w:val="both"/>
        <w:rPr>
          <w:rFonts w:ascii="Times New Roman" w:hAnsi="Times New Roman"/>
          <w:sz w:val="24"/>
          <w:szCs w:val="24"/>
        </w:rPr>
      </w:pPr>
      <w:r w:rsidRPr="004D457D">
        <w:rPr>
          <w:rFonts w:ascii="Times New Roman" w:hAnsi="Times New Roman"/>
          <w:sz w:val="24"/>
          <w:szCs w:val="24"/>
        </w:rPr>
        <w:t>- zachowania, ochrony</w:t>
      </w:r>
      <w:r w:rsidR="00006176">
        <w:rPr>
          <w:rFonts w:ascii="Times New Roman" w:hAnsi="Times New Roman"/>
          <w:sz w:val="24"/>
          <w:szCs w:val="24"/>
        </w:rPr>
        <w:t xml:space="preserve"> i </w:t>
      </w:r>
      <w:r w:rsidRPr="004D457D">
        <w:rPr>
          <w:rFonts w:ascii="Times New Roman" w:hAnsi="Times New Roman"/>
          <w:sz w:val="24"/>
          <w:szCs w:val="24"/>
        </w:rPr>
        <w:t>poprawy jakości środowiska,</w:t>
      </w:r>
    </w:p>
    <w:p w14:paraId="6BE1540B" w14:textId="77777777" w:rsidR="00D52AA4" w:rsidRPr="004D457D" w:rsidRDefault="00D52AA4" w:rsidP="00D95F20">
      <w:pPr>
        <w:spacing w:after="0" w:line="360" w:lineRule="auto"/>
        <w:ind w:left="142"/>
        <w:jc w:val="both"/>
        <w:rPr>
          <w:rFonts w:ascii="Times New Roman" w:hAnsi="Times New Roman"/>
          <w:sz w:val="24"/>
          <w:szCs w:val="24"/>
        </w:rPr>
      </w:pPr>
      <w:r w:rsidRPr="004D457D">
        <w:rPr>
          <w:rFonts w:ascii="Times New Roman" w:hAnsi="Times New Roman"/>
          <w:sz w:val="24"/>
          <w:szCs w:val="24"/>
        </w:rPr>
        <w:t>- ochrony zdrowia ludzkiego,</w:t>
      </w:r>
    </w:p>
    <w:p w14:paraId="3E6222B5" w14:textId="22BF4728" w:rsidR="00D52AA4" w:rsidRPr="004D457D" w:rsidRDefault="00D52AA4" w:rsidP="00D95F20">
      <w:pPr>
        <w:spacing w:after="0" w:line="360" w:lineRule="auto"/>
        <w:ind w:left="142"/>
        <w:jc w:val="both"/>
        <w:rPr>
          <w:rFonts w:ascii="Times New Roman" w:hAnsi="Times New Roman"/>
          <w:sz w:val="24"/>
          <w:szCs w:val="24"/>
        </w:rPr>
      </w:pPr>
      <w:r w:rsidRPr="004D457D">
        <w:rPr>
          <w:rFonts w:ascii="Times New Roman" w:hAnsi="Times New Roman"/>
          <w:sz w:val="24"/>
          <w:szCs w:val="24"/>
        </w:rPr>
        <w:t>- ostrożnego</w:t>
      </w:r>
      <w:r w:rsidR="00006176">
        <w:rPr>
          <w:rFonts w:ascii="Times New Roman" w:hAnsi="Times New Roman"/>
          <w:sz w:val="24"/>
          <w:szCs w:val="24"/>
        </w:rPr>
        <w:t xml:space="preserve"> i </w:t>
      </w:r>
      <w:r w:rsidRPr="004D457D">
        <w:rPr>
          <w:rFonts w:ascii="Times New Roman" w:hAnsi="Times New Roman"/>
          <w:sz w:val="24"/>
          <w:szCs w:val="24"/>
        </w:rPr>
        <w:t>racjonalnego wykorzystywania zasobów naturalnych,</w:t>
      </w:r>
    </w:p>
    <w:p w14:paraId="55DA4535" w14:textId="28243344" w:rsidR="00D52AA4" w:rsidRPr="004D457D" w:rsidRDefault="00D52AA4" w:rsidP="00D95F20">
      <w:pPr>
        <w:tabs>
          <w:tab w:val="left" w:pos="426"/>
          <w:tab w:val="left" w:pos="851"/>
        </w:tabs>
        <w:spacing w:after="0" w:line="360" w:lineRule="auto"/>
        <w:ind w:left="142"/>
        <w:jc w:val="both"/>
        <w:rPr>
          <w:rFonts w:ascii="Times New Roman" w:hAnsi="Times New Roman"/>
          <w:sz w:val="24"/>
          <w:szCs w:val="24"/>
        </w:rPr>
      </w:pPr>
      <w:r w:rsidRPr="004D457D">
        <w:rPr>
          <w:rFonts w:ascii="Times New Roman" w:hAnsi="Times New Roman"/>
          <w:sz w:val="24"/>
          <w:szCs w:val="24"/>
        </w:rPr>
        <w:t xml:space="preserve">- promowania na płaszczyźnie międzynarodowej środków zmierzających do rozwiązywania </w:t>
      </w:r>
      <w:r w:rsidRPr="004D457D">
        <w:rPr>
          <w:rFonts w:ascii="Times New Roman" w:hAnsi="Times New Roman"/>
          <w:sz w:val="24"/>
          <w:szCs w:val="24"/>
        </w:rPr>
        <w:br/>
        <w:t xml:space="preserve">   regionalnych lub światowych problemów</w:t>
      </w:r>
      <w:r w:rsidR="00006176">
        <w:rPr>
          <w:rFonts w:ascii="Times New Roman" w:hAnsi="Times New Roman"/>
          <w:sz w:val="24"/>
          <w:szCs w:val="24"/>
        </w:rPr>
        <w:t xml:space="preserve"> w </w:t>
      </w:r>
      <w:r w:rsidRPr="004D457D">
        <w:rPr>
          <w:rFonts w:ascii="Times New Roman" w:hAnsi="Times New Roman"/>
          <w:sz w:val="24"/>
          <w:szCs w:val="24"/>
        </w:rPr>
        <w:t>dziedzinie środowiska,</w:t>
      </w:r>
      <w:r w:rsidR="00006176">
        <w:rPr>
          <w:rFonts w:ascii="Times New Roman" w:hAnsi="Times New Roman"/>
          <w:sz w:val="24"/>
          <w:szCs w:val="24"/>
        </w:rPr>
        <w:t xml:space="preserve"> w </w:t>
      </w:r>
      <w:r w:rsidRPr="004D457D">
        <w:rPr>
          <w:rFonts w:ascii="Times New Roman" w:hAnsi="Times New Roman"/>
          <w:sz w:val="24"/>
          <w:szCs w:val="24"/>
        </w:rPr>
        <w:t xml:space="preserve">szczególności    </w:t>
      </w:r>
      <w:r w:rsidRPr="004D457D">
        <w:rPr>
          <w:rFonts w:ascii="Times New Roman" w:hAnsi="Times New Roman"/>
          <w:sz w:val="24"/>
          <w:szCs w:val="24"/>
        </w:rPr>
        <w:br/>
        <w:t xml:space="preserve">   zwalczania zmian klimatu.</w:t>
      </w:r>
    </w:p>
    <w:p w14:paraId="319DD8B9" w14:textId="77777777"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t>2. Unijną Strategią Ochrony Różnorodności Biologicznej – obowiązująca od maja 2011 r.</w:t>
      </w:r>
    </w:p>
    <w:p w14:paraId="0F8FFC37" w14:textId="53D5337B"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t>3. Ramową Konwencją</w:t>
      </w:r>
      <w:r w:rsidR="00006176">
        <w:rPr>
          <w:rFonts w:ascii="Times New Roman" w:hAnsi="Times New Roman"/>
          <w:sz w:val="24"/>
          <w:szCs w:val="24"/>
        </w:rPr>
        <w:t xml:space="preserve"> o </w:t>
      </w:r>
      <w:r w:rsidRPr="004D457D">
        <w:rPr>
          <w:rFonts w:ascii="Times New Roman" w:hAnsi="Times New Roman"/>
          <w:sz w:val="24"/>
          <w:szCs w:val="24"/>
        </w:rPr>
        <w:t>ochronie</w:t>
      </w:r>
      <w:r w:rsidR="00006176">
        <w:rPr>
          <w:rFonts w:ascii="Times New Roman" w:hAnsi="Times New Roman"/>
          <w:sz w:val="24"/>
          <w:szCs w:val="24"/>
        </w:rPr>
        <w:t xml:space="preserve"> i </w:t>
      </w:r>
      <w:r w:rsidRPr="004D457D">
        <w:rPr>
          <w:rFonts w:ascii="Times New Roman" w:hAnsi="Times New Roman"/>
          <w:sz w:val="24"/>
          <w:szCs w:val="24"/>
        </w:rPr>
        <w:t>zrównoważonym rozwoju Karpat (tzw. Konwencją  Karpacką), która</w:t>
      </w:r>
      <w:r w:rsidR="00006176">
        <w:rPr>
          <w:rFonts w:ascii="Times New Roman" w:hAnsi="Times New Roman"/>
          <w:sz w:val="24"/>
          <w:szCs w:val="24"/>
        </w:rPr>
        <w:t xml:space="preserve"> w </w:t>
      </w:r>
      <w:r w:rsidRPr="004D457D">
        <w:rPr>
          <w:rFonts w:ascii="Times New Roman" w:hAnsi="Times New Roman"/>
          <w:sz w:val="24"/>
          <w:szCs w:val="24"/>
        </w:rPr>
        <w:t>Polsce weszła</w:t>
      </w:r>
      <w:r w:rsidR="00006176">
        <w:rPr>
          <w:rFonts w:ascii="Times New Roman" w:hAnsi="Times New Roman"/>
          <w:sz w:val="24"/>
          <w:szCs w:val="24"/>
        </w:rPr>
        <w:t xml:space="preserve"> w </w:t>
      </w:r>
      <w:r w:rsidRPr="004D457D">
        <w:rPr>
          <w:rFonts w:ascii="Times New Roman" w:hAnsi="Times New Roman"/>
          <w:sz w:val="24"/>
          <w:szCs w:val="24"/>
        </w:rPr>
        <w:t xml:space="preserve">życie 19 czerwca 2006 r. </w:t>
      </w:r>
    </w:p>
    <w:p w14:paraId="21CB76A4" w14:textId="24D4BDAF"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lastRenderedPageBreak/>
        <w:t>4. Konstytucją Rzeczypospolitej Polskiej</w:t>
      </w:r>
      <w:r w:rsidR="00006176">
        <w:rPr>
          <w:rFonts w:ascii="Times New Roman" w:hAnsi="Times New Roman"/>
          <w:sz w:val="24"/>
          <w:szCs w:val="24"/>
        </w:rPr>
        <w:t xml:space="preserve"> z </w:t>
      </w:r>
      <w:r w:rsidRPr="004D457D">
        <w:rPr>
          <w:rFonts w:ascii="Times New Roman" w:hAnsi="Times New Roman"/>
          <w:sz w:val="24"/>
          <w:szCs w:val="24"/>
        </w:rPr>
        <w:t>dnia 2 kwietnia 1997 r. (Dz.U. 1997 Nr 78, poz. 483),</w:t>
      </w:r>
      <w:r w:rsidR="00006176">
        <w:rPr>
          <w:rFonts w:ascii="Times New Roman" w:hAnsi="Times New Roman"/>
          <w:sz w:val="24"/>
          <w:szCs w:val="24"/>
        </w:rPr>
        <w:t xml:space="preserve"> w </w:t>
      </w:r>
      <w:r w:rsidRPr="004D457D">
        <w:rPr>
          <w:rFonts w:ascii="Times New Roman" w:hAnsi="Times New Roman"/>
          <w:sz w:val="24"/>
          <w:szCs w:val="24"/>
        </w:rPr>
        <w:t>której określa:</w:t>
      </w:r>
    </w:p>
    <w:p w14:paraId="15932EF3" w14:textId="7BA5CB4F" w:rsidR="00D52AA4" w:rsidRPr="004D457D" w:rsidRDefault="00D52AA4" w:rsidP="00A23408">
      <w:pPr>
        <w:numPr>
          <w:ilvl w:val="0"/>
          <w:numId w:val="1"/>
        </w:numPr>
        <w:spacing w:after="0" w:line="360" w:lineRule="auto"/>
        <w:jc w:val="both"/>
        <w:rPr>
          <w:rFonts w:ascii="Times New Roman" w:hAnsi="Times New Roman"/>
          <w:sz w:val="24"/>
          <w:szCs w:val="24"/>
        </w:rPr>
      </w:pPr>
      <w:r w:rsidRPr="004D457D">
        <w:rPr>
          <w:rFonts w:ascii="Times New Roman" w:hAnsi="Times New Roman"/>
          <w:sz w:val="24"/>
          <w:szCs w:val="24"/>
        </w:rPr>
        <w:t>Art. 5. Niepodległość</w:t>
      </w:r>
      <w:r w:rsidR="00006176">
        <w:rPr>
          <w:rFonts w:ascii="Times New Roman" w:hAnsi="Times New Roman"/>
          <w:sz w:val="24"/>
          <w:szCs w:val="24"/>
        </w:rPr>
        <w:t xml:space="preserve"> i </w:t>
      </w:r>
      <w:r w:rsidRPr="004D457D">
        <w:rPr>
          <w:rFonts w:ascii="Times New Roman" w:hAnsi="Times New Roman"/>
          <w:sz w:val="24"/>
          <w:szCs w:val="24"/>
        </w:rPr>
        <w:t>nienaruszalność granic</w:t>
      </w:r>
    </w:p>
    <w:p w14:paraId="4A7CCAB0" w14:textId="72225CDD" w:rsidR="00D52AA4" w:rsidRPr="004D457D" w:rsidRDefault="00D52AA4" w:rsidP="00D95F20">
      <w:pPr>
        <w:spacing w:after="0" w:line="360" w:lineRule="auto"/>
        <w:ind w:left="709"/>
        <w:jc w:val="both"/>
        <w:rPr>
          <w:rFonts w:ascii="Times New Roman" w:hAnsi="Times New Roman"/>
          <w:sz w:val="24"/>
          <w:szCs w:val="24"/>
        </w:rPr>
      </w:pPr>
      <w:r w:rsidRPr="004D457D">
        <w:rPr>
          <w:rFonts w:ascii="Times New Roman" w:hAnsi="Times New Roman"/>
          <w:sz w:val="24"/>
          <w:szCs w:val="24"/>
        </w:rPr>
        <w:t>Rzeczpospolita Polska strzeże niepodległości</w:t>
      </w:r>
      <w:r w:rsidR="00006176">
        <w:rPr>
          <w:rFonts w:ascii="Times New Roman" w:hAnsi="Times New Roman"/>
          <w:sz w:val="24"/>
          <w:szCs w:val="24"/>
        </w:rPr>
        <w:t xml:space="preserve"> i </w:t>
      </w:r>
      <w:r w:rsidRPr="004D457D">
        <w:rPr>
          <w:rFonts w:ascii="Times New Roman" w:hAnsi="Times New Roman"/>
          <w:sz w:val="24"/>
          <w:szCs w:val="24"/>
        </w:rPr>
        <w:t>nienaruszalności swojego terytorium, zapewnia wolności</w:t>
      </w:r>
      <w:r w:rsidR="00006176">
        <w:rPr>
          <w:rFonts w:ascii="Times New Roman" w:hAnsi="Times New Roman"/>
          <w:sz w:val="24"/>
          <w:szCs w:val="24"/>
        </w:rPr>
        <w:t xml:space="preserve"> i </w:t>
      </w:r>
      <w:r w:rsidRPr="004D457D">
        <w:rPr>
          <w:rFonts w:ascii="Times New Roman" w:hAnsi="Times New Roman"/>
          <w:sz w:val="24"/>
          <w:szCs w:val="24"/>
        </w:rPr>
        <w:t>prawa człowieka</w:t>
      </w:r>
      <w:r w:rsidR="00006176">
        <w:rPr>
          <w:rFonts w:ascii="Times New Roman" w:hAnsi="Times New Roman"/>
          <w:sz w:val="24"/>
          <w:szCs w:val="24"/>
        </w:rPr>
        <w:t xml:space="preserve"> i </w:t>
      </w:r>
      <w:r w:rsidRPr="004D457D">
        <w:rPr>
          <w:rFonts w:ascii="Times New Roman" w:hAnsi="Times New Roman"/>
          <w:sz w:val="24"/>
          <w:szCs w:val="24"/>
        </w:rPr>
        <w:t>obywatela oraz bezpieczeństwo obywateli, strzeże dziedzictwa narodowego oraz zapewnia ochronę środowiska, kierując się zasadą zrównoważonego rozwoju.</w:t>
      </w:r>
    </w:p>
    <w:p w14:paraId="3078946F" w14:textId="77777777" w:rsidR="00D52AA4" w:rsidRPr="004D457D" w:rsidRDefault="00D52AA4" w:rsidP="00A23408">
      <w:pPr>
        <w:numPr>
          <w:ilvl w:val="0"/>
          <w:numId w:val="1"/>
        </w:numPr>
        <w:spacing w:after="0" w:line="360" w:lineRule="auto"/>
        <w:jc w:val="both"/>
        <w:rPr>
          <w:rFonts w:ascii="Times New Roman" w:hAnsi="Times New Roman"/>
          <w:sz w:val="24"/>
          <w:szCs w:val="24"/>
        </w:rPr>
      </w:pPr>
      <w:r w:rsidRPr="004D457D">
        <w:rPr>
          <w:rFonts w:ascii="Times New Roman" w:hAnsi="Times New Roman"/>
          <w:sz w:val="24"/>
          <w:szCs w:val="24"/>
        </w:rPr>
        <w:t>Art. 74. Ochrona środowiska jako obowiązek władz publicznych</w:t>
      </w:r>
    </w:p>
    <w:p w14:paraId="1CE33FA4" w14:textId="71B9550C" w:rsidR="00D52AA4" w:rsidRPr="004D457D" w:rsidRDefault="00D52AA4" w:rsidP="00D95F20">
      <w:pPr>
        <w:spacing w:after="0" w:line="360" w:lineRule="auto"/>
        <w:ind w:left="708"/>
        <w:jc w:val="both"/>
        <w:rPr>
          <w:rFonts w:ascii="Times New Roman" w:hAnsi="Times New Roman"/>
          <w:sz w:val="24"/>
          <w:szCs w:val="24"/>
        </w:rPr>
      </w:pPr>
      <w:r w:rsidRPr="004D457D">
        <w:rPr>
          <w:rFonts w:ascii="Times New Roman" w:hAnsi="Times New Roman"/>
          <w:sz w:val="24"/>
          <w:szCs w:val="24"/>
        </w:rPr>
        <w:t>1. Władze publiczne prowadzą politykę zapewniającą bezpieczeństwo ekologiczne współczesnemu</w:t>
      </w:r>
      <w:r w:rsidR="00006176">
        <w:rPr>
          <w:rFonts w:ascii="Times New Roman" w:hAnsi="Times New Roman"/>
          <w:sz w:val="24"/>
          <w:szCs w:val="24"/>
        </w:rPr>
        <w:t xml:space="preserve"> i </w:t>
      </w:r>
      <w:r w:rsidRPr="004D457D">
        <w:rPr>
          <w:rFonts w:ascii="Times New Roman" w:hAnsi="Times New Roman"/>
          <w:sz w:val="24"/>
          <w:szCs w:val="24"/>
        </w:rPr>
        <w:t>przyszłym pokoleniom.</w:t>
      </w:r>
    </w:p>
    <w:p w14:paraId="550D3DD5" w14:textId="77777777" w:rsidR="00D52AA4" w:rsidRPr="004D457D" w:rsidRDefault="00D52AA4"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2. Ochrona środowiska jest obowiązkiem władz publicznych.</w:t>
      </w:r>
    </w:p>
    <w:p w14:paraId="780A0A9D" w14:textId="6084D5FD" w:rsidR="00D52AA4" w:rsidRPr="004D457D" w:rsidRDefault="00D52AA4"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3. Każdy ma prawo do informacji</w:t>
      </w:r>
      <w:r w:rsidR="00006176">
        <w:rPr>
          <w:rFonts w:ascii="Times New Roman" w:hAnsi="Times New Roman"/>
          <w:sz w:val="24"/>
          <w:szCs w:val="24"/>
        </w:rPr>
        <w:t xml:space="preserve"> o </w:t>
      </w:r>
      <w:r w:rsidRPr="004D457D">
        <w:rPr>
          <w:rFonts w:ascii="Times New Roman" w:hAnsi="Times New Roman"/>
          <w:sz w:val="24"/>
          <w:szCs w:val="24"/>
        </w:rPr>
        <w:t>stanie</w:t>
      </w:r>
      <w:r w:rsidR="00006176">
        <w:rPr>
          <w:rFonts w:ascii="Times New Roman" w:hAnsi="Times New Roman"/>
          <w:sz w:val="24"/>
          <w:szCs w:val="24"/>
        </w:rPr>
        <w:t xml:space="preserve"> i </w:t>
      </w:r>
      <w:r w:rsidRPr="004D457D">
        <w:rPr>
          <w:rFonts w:ascii="Times New Roman" w:hAnsi="Times New Roman"/>
          <w:sz w:val="24"/>
          <w:szCs w:val="24"/>
        </w:rPr>
        <w:t>ochronie środowiska.</w:t>
      </w:r>
    </w:p>
    <w:p w14:paraId="34461B01" w14:textId="675A9653" w:rsidR="00D52AA4" w:rsidRPr="004D457D" w:rsidRDefault="00D52AA4" w:rsidP="00D95F20">
      <w:pPr>
        <w:spacing w:after="0" w:line="360" w:lineRule="auto"/>
        <w:ind w:left="709"/>
        <w:jc w:val="both"/>
        <w:rPr>
          <w:rFonts w:ascii="Times New Roman" w:hAnsi="Times New Roman"/>
          <w:sz w:val="24"/>
          <w:szCs w:val="24"/>
        </w:rPr>
      </w:pPr>
      <w:r w:rsidRPr="004D457D">
        <w:rPr>
          <w:rFonts w:ascii="Times New Roman" w:hAnsi="Times New Roman"/>
          <w:sz w:val="24"/>
          <w:szCs w:val="24"/>
        </w:rPr>
        <w:t>4. Władze publiczne wspierają działania obywateli na rzecz ochrony</w:t>
      </w:r>
      <w:r w:rsidR="00006176">
        <w:rPr>
          <w:rFonts w:ascii="Times New Roman" w:hAnsi="Times New Roman"/>
          <w:sz w:val="24"/>
          <w:szCs w:val="24"/>
        </w:rPr>
        <w:t xml:space="preserve"> i </w:t>
      </w:r>
      <w:r w:rsidRPr="004D457D">
        <w:rPr>
          <w:rFonts w:ascii="Times New Roman" w:hAnsi="Times New Roman"/>
          <w:sz w:val="24"/>
          <w:szCs w:val="24"/>
        </w:rPr>
        <w:t>poprawy stanu środowiska.</w:t>
      </w:r>
    </w:p>
    <w:p w14:paraId="0086B37C" w14:textId="4B381E7D" w:rsidR="00D52AA4" w:rsidRPr="004D457D" w:rsidRDefault="00D52AA4" w:rsidP="00A23408">
      <w:pPr>
        <w:numPr>
          <w:ilvl w:val="0"/>
          <w:numId w:val="1"/>
        </w:numPr>
        <w:spacing w:after="0" w:line="360" w:lineRule="auto"/>
        <w:jc w:val="both"/>
        <w:rPr>
          <w:rFonts w:ascii="Times New Roman" w:hAnsi="Times New Roman"/>
          <w:sz w:val="24"/>
          <w:szCs w:val="24"/>
        </w:rPr>
      </w:pPr>
      <w:r w:rsidRPr="004D457D">
        <w:rPr>
          <w:rFonts w:ascii="Times New Roman" w:hAnsi="Times New Roman"/>
          <w:sz w:val="24"/>
          <w:szCs w:val="24"/>
        </w:rPr>
        <w:t>Art. 86. Obowiązek dbałości</w:t>
      </w:r>
      <w:r w:rsidR="00006176">
        <w:rPr>
          <w:rFonts w:ascii="Times New Roman" w:hAnsi="Times New Roman"/>
          <w:sz w:val="24"/>
          <w:szCs w:val="24"/>
        </w:rPr>
        <w:t xml:space="preserve"> o </w:t>
      </w:r>
      <w:r w:rsidRPr="004D457D">
        <w:rPr>
          <w:rFonts w:ascii="Times New Roman" w:hAnsi="Times New Roman"/>
          <w:sz w:val="24"/>
          <w:szCs w:val="24"/>
        </w:rPr>
        <w:t>stan środowiska</w:t>
      </w:r>
    </w:p>
    <w:p w14:paraId="4AA03F6A" w14:textId="064D47A1" w:rsidR="00D52AA4" w:rsidRPr="004D457D" w:rsidRDefault="00D52AA4" w:rsidP="00D95F20">
      <w:pPr>
        <w:spacing w:after="0" w:line="360" w:lineRule="auto"/>
        <w:ind w:left="709"/>
        <w:jc w:val="both"/>
        <w:rPr>
          <w:rFonts w:ascii="Times New Roman" w:hAnsi="Times New Roman"/>
          <w:sz w:val="24"/>
          <w:szCs w:val="24"/>
        </w:rPr>
      </w:pPr>
      <w:r w:rsidRPr="004D457D">
        <w:rPr>
          <w:rFonts w:ascii="Times New Roman" w:hAnsi="Times New Roman"/>
          <w:sz w:val="24"/>
          <w:szCs w:val="24"/>
        </w:rPr>
        <w:t>Każdy jest obowiązany do dbałości</w:t>
      </w:r>
      <w:r w:rsidR="00006176">
        <w:rPr>
          <w:rFonts w:ascii="Times New Roman" w:hAnsi="Times New Roman"/>
          <w:sz w:val="24"/>
          <w:szCs w:val="24"/>
        </w:rPr>
        <w:t xml:space="preserve"> o </w:t>
      </w:r>
      <w:r w:rsidRPr="004D457D">
        <w:rPr>
          <w:rFonts w:ascii="Times New Roman" w:hAnsi="Times New Roman"/>
          <w:sz w:val="24"/>
          <w:szCs w:val="24"/>
        </w:rPr>
        <w:t>stan środowiska</w:t>
      </w:r>
      <w:r w:rsidR="00006176">
        <w:rPr>
          <w:rFonts w:ascii="Times New Roman" w:hAnsi="Times New Roman"/>
          <w:sz w:val="24"/>
          <w:szCs w:val="24"/>
        </w:rPr>
        <w:t xml:space="preserve"> i </w:t>
      </w:r>
      <w:r w:rsidRPr="004D457D">
        <w:rPr>
          <w:rFonts w:ascii="Times New Roman" w:hAnsi="Times New Roman"/>
          <w:sz w:val="24"/>
          <w:szCs w:val="24"/>
        </w:rPr>
        <w:t>ponosi odpowiedzialność za spowodowane przez siebie jego pogorszenie. Zasady tej odpowiedzialności określa ustawa.</w:t>
      </w:r>
    </w:p>
    <w:p w14:paraId="00AD9529" w14:textId="42280663"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t>5. Uchwałą nr 213 Rady Ministrów</w:t>
      </w:r>
      <w:r w:rsidR="00006176">
        <w:rPr>
          <w:rFonts w:ascii="Times New Roman" w:hAnsi="Times New Roman"/>
          <w:sz w:val="24"/>
          <w:szCs w:val="24"/>
        </w:rPr>
        <w:t xml:space="preserve"> z </w:t>
      </w:r>
      <w:r w:rsidRPr="004D457D">
        <w:rPr>
          <w:rFonts w:ascii="Times New Roman" w:hAnsi="Times New Roman"/>
          <w:sz w:val="24"/>
          <w:szCs w:val="24"/>
        </w:rPr>
        <w:t>dnia 6 listopada 2015 r., która przyjęła „Program ochrony</w:t>
      </w:r>
      <w:r w:rsidR="00006176">
        <w:rPr>
          <w:rFonts w:ascii="Times New Roman" w:hAnsi="Times New Roman"/>
          <w:sz w:val="24"/>
          <w:szCs w:val="24"/>
        </w:rPr>
        <w:t xml:space="preserve"> i </w:t>
      </w:r>
      <w:r w:rsidRPr="004D457D">
        <w:rPr>
          <w:rFonts w:ascii="Times New Roman" w:hAnsi="Times New Roman"/>
          <w:sz w:val="24"/>
          <w:szCs w:val="24"/>
        </w:rPr>
        <w:t xml:space="preserve">zrównoważonego użytkowania różnorodności biologicznej na lata 2015-2020”, </w:t>
      </w:r>
      <w:r w:rsidRPr="004D457D">
        <w:rPr>
          <w:rFonts w:ascii="Times New Roman" w:hAnsi="Times New Roman"/>
          <w:sz w:val="24"/>
          <w:szCs w:val="24"/>
        </w:rPr>
        <w:br/>
        <w:t>w którym za cel szczegółowy przyjmuje się podniesienie poziomu wiedzy oraz wzrost aktywności społeczeństwa</w:t>
      </w:r>
      <w:r w:rsidR="00006176">
        <w:rPr>
          <w:rFonts w:ascii="Times New Roman" w:hAnsi="Times New Roman"/>
          <w:sz w:val="24"/>
          <w:szCs w:val="24"/>
        </w:rPr>
        <w:t xml:space="preserve"> w </w:t>
      </w:r>
      <w:r w:rsidRPr="004D457D">
        <w:rPr>
          <w:rFonts w:ascii="Times New Roman" w:hAnsi="Times New Roman"/>
          <w:sz w:val="24"/>
          <w:szCs w:val="24"/>
        </w:rPr>
        <w:t>zakresie działań na rzecz ochrony różnorodności biologicznej.</w:t>
      </w:r>
    </w:p>
    <w:p w14:paraId="1E40080F" w14:textId="6A971D65"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t>6.</w:t>
      </w:r>
      <w:r w:rsidR="00570ED1">
        <w:rPr>
          <w:rFonts w:ascii="Times New Roman" w:hAnsi="Times New Roman"/>
          <w:sz w:val="24"/>
          <w:szCs w:val="24"/>
        </w:rPr>
        <w:t xml:space="preserve"> </w:t>
      </w:r>
      <w:r w:rsidRPr="004D457D">
        <w:rPr>
          <w:rFonts w:ascii="Times New Roman" w:hAnsi="Times New Roman"/>
          <w:sz w:val="24"/>
          <w:szCs w:val="24"/>
        </w:rPr>
        <w:t>Ustawą</w:t>
      </w:r>
      <w:r w:rsidR="00006176">
        <w:rPr>
          <w:rFonts w:ascii="Times New Roman" w:hAnsi="Times New Roman"/>
          <w:sz w:val="24"/>
          <w:szCs w:val="24"/>
        </w:rPr>
        <w:t xml:space="preserve"> z </w:t>
      </w:r>
      <w:r w:rsidRPr="004D457D">
        <w:rPr>
          <w:rFonts w:ascii="Times New Roman" w:hAnsi="Times New Roman"/>
          <w:sz w:val="24"/>
          <w:szCs w:val="24"/>
        </w:rPr>
        <w:t>dnia 16 kwietnia 2004 r.</w:t>
      </w:r>
      <w:r w:rsidR="00006176">
        <w:rPr>
          <w:rFonts w:ascii="Times New Roman" w:hAnsi="Times New Roman"/>
          <w:sz w:val="24"/>
          <w:szCs w:val="24"/>
        </w:rPr>
        <w:t xml:space="preserve"> o </w:t>
      </w:r>
      <w:r w:rsidRPr="004D457D">
        <w:rPr>
          <w:rFonts w:ascii="Times New Roman" w:hAnsi="Times New Roman"/>
          <w:sz w:val="24"/>
          <w:szCs w:val="24"/>
        </w:rPr>
        <w:t xml:space="preserve">ochronie przyrody (Dz. U. 2015, poz. 1651 </w:t>
      </w:r>
      <w:r w:rsidRPr="004D457D">
        <w:rPr>
          <w:rFonts w:ascii="Times New Roman" w:hAnsi="Times New Roman"/>
          <w:sz w:val="24"/>
          <w:szCs w:val="24"/>
        </w:rPr>
        <w:br/>
        <w:t xml:space="preserve">z </w:t>
      </w:r>
      <w:proofErr w:type="spellStart"/>
      <w:r w:rsidRPr="004D457D">
        <w:rPr>
          <w:rFonts w:ascii="Times New Roman" w:hAnsi="Times New Roman"/>
          <w:sz w:val="24"/>
          <w:szCs w:val="24"/>
        </w:rPr>
        <w:t>późn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zm</w:t>
      </w:r>
      <w:proofErr w:type="spellEnd"/>
      <w:r w:rsidRPr="004D457D">
        <w:rPr>
          <w:rFonts w:ascii="Times New Roman" w:hAnsi="Times New Roman"/>
          <w:sz w:val="24"/>
          <w:szCs w:val="24"/>
        </w:rPr>
        <w:t>).</w:t>
      </w:r>
    </w:p>
    <w:p w14:paraId="1981E9D7" w14:textId="5F00AFA0"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t>7. Strategicznym planem adaptacji dla sektorów</w:t>
      </w:r>
      <w:r w:rsidR="00006176">
        <w:rPr>
          <w:rFonts w:ascii="Times New Roman" w:hAnsi="Times New Roman"/>
          <w:sz w:val="24"/>
          <w:szCs w:val="24"/>
        </w:rPr>
        <w:t xml:space="preserve"> i </w:t>
      </w:r>
      <w:r w:rsidRPr="004D457D">
        <w:rPr>
          <w:rFonts w:ascii="Times New Roman" w:hAnsi="Times New Roman"/>
          <w:sz w:val="24"/>
          <w:szCs w:val="24"/>
        </w:rPr>
        <w:t>obszarów wrażliwych na zmiany klimatu do roku 2020</w:t>
      </w:r>
      <w:r w:rsidR="00006176">
        <w:rPr>
          <w:rFonts w:ascii="Times New Roman" w:hAnsi="Times New Roman"/>
          <w:sz w:val="24"/>
          <w:szCs w:val="24"/>
        </w:rPr>
        <w:t xml:space="preserve"> z </w:t>
      </w:r>
      <w:r w:rsidRPr="004D457D">
        <w:rPr>
          <w:rFonts w:ascii="Times New Roman" w:hAnsi="Times New Roman"/>
          <w:sz w:val="24"/>
          <w:szCs w:val="24"/>
        </w:rPr>
        <w:t>perspektywą do roku 2030 opracowanego przez Ministerstwo Środowiska.</w:t>
      </w:r>
    </w:p>
    <w:p w14:paraId="27F49989" w14:textId="7C647558" w:rsidR="00D52AA4" w:rsidRPr="004D457D" w:rsidRDefault="00D52AA4" w:rsidP="00D95F20">
      <w:pPr>
        <w:spacing w:after="0" w:line="360" w:lineRule="auto"/>
        <w:jc w:val="both"/>
        <w:rPr>
          <w:rFonts w:ascii="Times New Roman" w:eastAsia="Times New Roman" w:hAnsi="Times New Roman"/>
          <w:sz w:val="24"/>
          <w:szCs w:val="24"/>
          <w:lang w:eastAsia="pl-PL"/>
        </w:rPr>
      </w:pPr>
      <w:r w:rsidRPr="004D457D">
        <w:rPr>
          <w:rStyle w:val="h1"/>
          <w:rFonts w:ascii="Times New Roman" w:hAnsi="Times New Roman"/>
          <w:sz w:val="24"/>
          <w:szCs w:val="24"/>
        </w:rPr>
        <w:t>8.</w:t>
      </w:r>
      <w:r w:rsidR="00570ED1">
        <w:rPr>
          <w:rStyle w:val="h1"/>
          <w:rFonts w:ascii="Times New Roman" w:hAnsi="Times New Roman"/>
          <w:sz w:val="24"/>
          <w:szCs w:val="24"/>
        </w:rPr>
        <w:t xml:space="preserve"> </w:t>
      </w:r>
      <w:r w:rsidRPr="004D457D">
        <w:rPr>
          <w:rStyle w:val="h1"/>
          <w:rFonts w:ascii="Times New Roman" w:hAnsi="Times New Roman"/>
          <w:sz w:val="24"/>
          <w:szCs w:val="24"/>
        </w:rPr>
        <w:t>„P</w:t>
      </w:r>
      <w:r w:rsidRPr="004D457D">
        <w:rPr>
          <w:rFonts w:ascii="Times New Roman" w:eastAsia="Times New Roman" w:hAnsi="Times New Roman"/>
          <w:sz w:val="24"/>
          <w:szCs w:val="24"/>
          <w:lang w:eastAsia="pl-PL"/>
        </w:rPr>
        <w:t>rogramem ochrony</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zrównoważonego użytkowania</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różnorodności biologicznej oraz Planem działania na lata 2014-2020”.</w:t>
      </w:r>
    </w:p>
    <w:p w14:paraId="6DB2F658" w14:textId="77C3CD9F"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t>9. „Długookresową strategią trwałego</w:t>
      </w:r>
      <w:r w:rsidR="00006176">
        <w:rPr>
          <w:rFonts w:ascii="Times New Roman" w:hAnsi="Times New Roman"/>
          <w:sz w:val="24"/>
          <w:szCs w:val="24"/>
        </w:rPr>
        <w:t xml:space="preserve"> i </w:t>
      </w:r>
      <w:r w:rsidRPr="004D457D">
        <w:rPr>
          <w:rFonts w:ascii="Times New Roman" w:hAnsi="Times New Roman"/>
          <w:sz w:val="24"/>
          <w:szCs w:val="24"/>
        </w:rPr>
        <w:t>zrównoważonego rozwoju Polski do 2025 roku”</w:t>
      </w:r>
    </w:p>
    <w:p w14:paraId="05A180CD" w14:textId="77777777"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t>10. Programem Rozwoju Obszarów Wiejskich na lata 2014-2020</w:t>
      </w:r>
    </w:p>
    <w:p w14:paraId="1FD6E6DB" w14:textId="1D74EBCB"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t>11. Strategią działania Narodowego Funduszu Ochrony Środowiska</w:t>
      </w:r>
      <w:r w:rsidR="00006176">
        <w:rPr>
          <w:rFonts w:ascii="Times New Roman" w:hAnsi="Times New Roman"/>
          <w:sz w:val="24"/>
          <w:szCs w:val="24"/>
        </w:rPr>
        <w:t xml:space="preserve"> i </w:t>
      </w:r>
      <w:r w:rsidRPr="004D457D">
        <w:rPr>
          <w:rFonts w:ascii="Times New Roman" w:hAnsi="Times New Roman"/>
          <w:sz w:val="24"/>
          <w:szCs w:val="24"/>
        </w:rPr>
        <w:t>Gospodarki Wodnej na lata 2013-2016</w:t>
      </w:r>
      <w:r w:rsidR="00006176">
        <w:rPr>
          <w:rFonts w:ascii="Times New Roman" w:hAnsi="Times New Roman"/>
          <w:sz w:val="24"/>
          <w:szCs w:val="24"/>
        </w:rPr>
        <w:t xml:space="preserve"> z </w:t>
      </w:r>
      <w:r w:rsidRPr="004D457D">
        <w:rPr>
          <w:rFonts w:ascii="Times New Roman" w:hAnsi="Times New Roman"/>
          <w:sz w:val="24"/>
          <w:szCs w:val="24"/>
        </w:rPr>
        <w:t>perspektywą do 2020 r. – zatwierdzoną przez RN</w:t>
      </w:r>
      <w:r w:rsidR="00006176">
        <w:rPr>
          <w:rFonts w:ascii="Times New Roman" w:hAnsi="Times New Roman"/>
          <w:sz w:val="24"/>
          <w:szCs w:val="24"/>
        </w:rPr>
        <w:t xml:space="preserve"> w </w:t>
      </w:r>
      <w:r w:rsidRPr="004D457D">
        <w:rPr>
          <w:rFonts w:ascii="Times New Roman" w:hAnsi="Times New Roman"/>
          <w:sz w:val="24"/>
          <w:szCs w:val="24"/>
        </w:rPr>
        <w:t>dniu 26.09.2016 r.</w:t>
      </w:r>
    </w:p>
    <w:p w14:paraId="126323BF" w14:textId="6BDD1296"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t xml:space="preserve">12. „Strategia rozwoju województwa – Podkarpackie 2030”, przyjętą uchwałą </w:t>
      </w:r>
      <w:r w:rsidR="00006176">
        <w:rPr>
          <w:rFonts w:ascii="Times New Roman" w:hAnsi="Times New Roman"/>
          <w:sz w:val="24"/>
          <w:szCs w:val="24"/>
        </w:rPr>
        <w:br/>
      </w:r>
      <w:r w:rsidRPr="004D457D">
        <w:rPr>
          <w:rFonts w:ascii="Times New Roman" w:hAnsi="Times New Roman"/>
          <w:sz w:val="24"/>
          <w:szCs w:val="24"/>
        </w:rPr>
        <w:t>Nr XXVII/458/20 Sejmiku Województwa Podkarpackiego</w:t>
      </w:r>
      <w:r w:rsidR="00006176">
        <w:rPr>
          <w:rFonts w:ascii="Times New Roman" w:hAnsi="Times New Roman"/>
          <w:sz w:val="24"/>
          <w:szCs w:val="24"/>
        </w:rPr>
        <w:t xml:space="preserve"> w </w:t>
      </w:r>
      <w:r w:rsidRPr="004D457D">
        <w:rPr>
          <w:rFonts w:ascii="Times New Roman" w:hAnsi="Times New Roman"/>
          <w:sz w:val="24"/>
          <w:szCs w:val="24"/>
        </w:rPr>
        <w:t>Rzeszowie</w:t>
      </w:r>
      <w:r w:rsidR="00006176">
        <w:rPr>
          <w:rFonts w:ascii="Times New Roman" w:hAnsi="Times New Roman"/>
          <w:sz w:val="24"/>
          <w:szCs w:val="24"/>
        </w:rPr>
        <w:t xml:space="preserve"> z </w:t>
      </w:r>
      <w:r w:rsidRPr="004D457D">
        <w:rPr>
          <w:rFonts w:ascii="Times New Roman" w:hAnsi="Times New Roman"/>
          <w:sz w:val="24"/>
          <w:szCs w:val="24"/>
        </w:rPr>
        <w:t>dnia 28.09.2020 r.</w:t>
      </w:r>
    </w:p>
    <w:p w14:paraId="005F151B" w14:textId="2F050D72"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lastRenderedPageBreak/>
        <w:t>13. Program Ochrony Środowiska Województwa Podkarpackiego na lata 2020-2023</w:t>
      </w:r>
      <w:r w:rsidR="00006176">
        <w:rPr>
          <w:rFonts w:ascii="Times New Roman" w:hAnsi="Times New Roman"/>
          <w:sz w:val="24"/>
          <w:szCs w:val="24"/>
        </w:rPr>
        <w:t xml:space="preserve"> z </w:t>
      </w:r>
      <w:r w:rsidRPr="004D457D">
        <w:rPr>
          <w:rFonts w:ascii="Times New Roman" w:hAnsi="Times New Roman"/>
          <w:sz w:val="24"/>
          <w:szCs w:val="24"/>
        </w:rPr>
        <w:t>perspektywą do 2027 r. sporządzonego przez Zarząd Województwa Podkarpackiego.</w:t>
      </w:r>
    </w:p>
    <w:p w14:paraId="5AB9618F" w14:textId="3A494D9A" w:rsidR="00D52AA4" w:rsidRPr="004D457D" w:rsidRDefault="00D52AA4" w:rsidP="00D95F20">
      <w:pPr>
        <w:spacing w:after="0" w:line="360" w:lineRule="auto"/>
        <w:jc w:val="both"/>
        <w:rPr>
          <w:rFonts w:ascii="Times New Roman" w:hAnsi="Times New Roman"/>
          <w:sz w:val="24"/>
          <w:szCs w:val="24"/>
        </w:rPr>
      </w:pPr>
      <w:r w:rsidRPr="004D457D">
        <w:rPr>
          <w:rFonts w:ascii="Times New Roman" w:hAnsi="Times New Roman"/>
          <w:sz w:val="24"/>
          <w:szCs w:val="24"/>
        </w:rPr>
        <w:t>14. Programem współpracy Województwa Podkarpackiego</w:t>
      </w:r>
      <w:r w:rsidR="00006176">
        <w:rPr>
          <w:rFonts w:ascii="Times New Roman" w:hAnsi="Times New Roman"/>
          <w:sz w:val="24"/>
          <w:szCs w:val="24"/>
        </w:rPr>
        <w:t xml:space="preserve"> z </w:t>
      </w:r>
      <w:r w:rsidRPr="004D457D">
        <w:rPr>
          <w:rFonts w:ascii="Times New Roman" w:hAnsi="Times New Roman"/>
          <w:sz w:val="24"/>
          <w:szCs w:val="24"/>
        </w:rPr>
        <w:t xml:space="preserve">organizacjami pozarządowymi </w:t>
      </w:r>
      <w:r w:rsidRPr="004D457D">
        <w:rPr>
          <w:rFonts w:ascii="Times New Roman" w:hAnsi="Times New Roman"/>
          <w:sz w:val="24"/>
          <w:szCs w:val="24"/>
        </w:rPr>
        <w:br/>
        <w:t>i innymi podmiotami prowadzącymi działalność pożytku publicznego.</w:t>
      </w:r>
    </w:p>
    <w:p w14:paraId="14E07FFF" w14:textId="77777777" w:rsidR="00D52AA4" w:rsidRPr="004D457D" w:rsidRDefault="00D52AA4" w:rsidP="00D95F20">
      <w:pPr>
        <w:spacing w:after="0" w:line="360" w:lineRule="auto"/>
        <w:rPr>
          <w:rFonts w:ascii="Times New Roman" w:hAnsi="Times New Roman"/>
          <w:sz w:val="24"/>
          <w:szCs w:val="24"/>
        </w:rPr>
      </w:pPr>
    </w:p>
    <w:p w14:paraId="039B21B9" w14:textId="77777777" w:rsidR="00D52AA4" w:rsidRPr="004D457D" w:rsidRDefault="00D52AA4" w:rsidP="00D95F20">
      <w:pPr>
        <w:spacing w:after="0" w:line="360" w:lineRule="auto"/>
        <w:rPr>
          <w:rFonts w:ascii="Times New Roman" w:hAnsi="Times New Roman"/>
          <w:sz w:val="24"/>
          <w:szCs w:val="24"/>
        </w:rPr>
      </w:pPr>
    </w:p>
    <w:p w14:paraId="71695FA4" w14:textId="77777777" w:rsidR="00BA191A" w:rsidRPr="004D457D" w:rsidRDefault="00BA191A" w:rsidP="00D95F20">
      <w:pPr>
        <w:spacing w:after="0" w:line="360" w:lineRule="auto"/>
        <w:rPr>
          <w:rFonts w:ascii="Times New Roman" w:hAnsi="Times New Roman"/>
          <w:sz w:val="24"/>
          <w:szCs w:val="24"/>
        </w:rPr>
      </w:pPr>
    </w:p>
    <w:p w14:paraId="72870193" w14:textId="77777777" w:rsidR="00BA191A" w:rsidRPr="004D457D" w:rsidRDefault="00BA191A" w:rsidP="00D95F20">
      <w:pPr>
        <w:spacing w:after="0" w:line="360" w:lineRule="auto"/>
        <w:rPr>
          <w:rFonts w:ascii="Times New Roman" w:hAnsi="Times New Roman"/>
          <w:sz w:val="24"/>
          <w:szCs w:val="24"/>
        </w:rPr>
      </w:pPr>
    </w:p>
    <w:p w14:paraId="40544CED" w14:textId="77777777" w:rsidR="00BA191A" w:rsidRPr="004D457D" w:rsidRDefault="00BA191A" w:rsidP="00D95F20">
      <w:pPr>
        <w:spacing w:after="0" w:line="360" w:lineRule="auto"/>
        <w:rPr>
          <w:rFonts w:ascii="Times New Roman" w:hAnsi="Times New Roman"/>
          <w:sz w:val="24"/>
          <w:szCs w:val="24"/>
        </w:rPr>
      </w:pPr>
    </w:p>
    <w:p w14:paraId="7D1808EB" w14:textId="77777777" w:rsidR="00BA191A" w:rsidRPr="004D457D" w:rsidRDefault="00BA191A" w:rsidP="00D95F20">
      <w:pPr>
        <w:spacing w:after="0" w:line="360" w:lineRule="auto"/>
        <w:rPr>
          <w:rFonts w:ascii="Times New Roman" w:hAnsi="Times New Roman"/>
          <w:sz w:val="24"/>
          <w:szCs w:val="24"/>
        </w:rPr>
      </w:pPr>
    </w:p>
    <w:p w14:paraId="1E1B23FF" w14:textId="77777777" w:rsidR="00BA191A" w:rsidRPr="004D457D" w:rsidRDefault="00BA191A" w:rsidP="00D95F20">
      <w:pPr>
        <w:spacing w:after="0" w:line="360" w:lineRule="auto"/>
        <w:rPr>
          <w:rFonts w:ascii="Times New Roman" w:hAnsi="Times New Roman"/>
          <w:sz w:val="24"/>
          <w:szCs w:val="24"/>
        </w:rPr>
      </w:pPr>
    </w:p>
    <w:p w14:paraId="1240B499" w14:textId="77777777" w:rsidR="00BA191A" w:rsidRPr="004D457D" w:rsidRDefault="00BA191A" w:rsidP="00D95F20">
      <w:pPr>
        <w:spacing w:after="0" w:line="360" w:lineRule="auto"/>
        <w:rPr>
          <w:rFonts w:ascii="Times New Roman" w:hAnsi="Times New Roman"/>
          <w:sz w:val="24"/>
          <w:szCs w:val="24"/>
        </w:rPr>
      </w:pPr>
    </w:p>
    <w:p w14:paraId="575D0595" w14:textId="77777777" w:rsidR="00BA191A" w:rsidRPr="004D457D" w:rsidRDefault="00BA191A" w:rsidP="00D95F20">
      <w:pPr>
        <w:spacing w:after="0" w:line="360" w:lineRule="auto"/>
        <w:rPr>
          <w:rFonts w:ascii="Times New Roman" w:hAnsi="Times New Roman"/>
          <w:sz w:val="24"/>
          <w:szCs w:val="24"/>
        </w:rPr>
      </w:pPr>
    </w:p>
    <w:p w14:paraId="26AC0138" w14:textId="77777777" w:rsidR="00BA191A" w:rsidRPr="004D457D" w:rsidRDefault="00BA191A" w:rsidP="00D95F20">
      <w:pPr>
        <w:spacing w:after="0" w:line="360" w:lineRule="auto"/>
        <w:rPr>
          <w:rFonts w:ascii="Times New Roman" w:hAnsi="Times New Roman"/>
          <w:sz w:val="24"/>
          <w:szCs w:val="24"/>
        </w:rPr>
      </w:pPr>
    </w:p>
    <w:p w14:paraId="2FB77DE3" w14:textId="77777777" w:rsidR="00BA191A" w:rsidRPr="004D457D" w:rsidRDefault="00BA191A" w:rsidP="00D95F20">
      <w:pPr>
        <w:spacing w:after="0" w:line="360" w:lineRule="auto"/>
        <w:rPr>
          <w:rFonts w:ascii="Times New Roman" w:hAnsi="Times New Roman"/>
          <w:sz w:val="24"/>
          <w:szCs w:val="24"/>
        </w:rPr>
      </w:pPr>
    </w:p>
    <w:p w14:paraId="2D653E50" w14:textId="77777777" w:rsidR="00BA191A" w:rsidRPr="004D457D" w:rsidRDefault="00BA191A" w:rsidP="00D95F20">
      <w:pPr>
        <w:spacing w:after="0" w:line="360" w:lineRule="auto"/>
        <w:rPr>
          <w:rFonts w:ascii="Times New Roman" w:hAnsi="Times New Roman"/>
          <w:sz w:val="24"/>
          <w:szCs w:val="24"/>
        </w:rPr>
      </w:pPr>
    </w:p>
    <w:p w14:paraId="20145C87" w14:textId="77777777" w:rsidR="00BA191A" w:rsidRPr="004D457D" w:rsidRDefault="00BA191A" w:rsidP="00D95F20">
      <w:pPr>
        <w:spacing w:after="0" w:line="360" w:lineRule="auto"/>
        <w:rPr>
          <w:rFonts w:ascii="Times New Roman" w:hAnsi="Times New Roman"/>
          <w:sz w:val="24"/>
          <w:szCs w:val="24"/>
        </w:rPr>
      </w:pPr>
    </w:p>
    <w:p w14:paraId="482E7C3C" w14:textId="77777777" w:rsidR="00BA191A" w:rsidRPr="004D457D" w:rsidRDefault="00BA191A" w:rsidP="00D95F20">
      <w:pPr>
        <w:spacing w:after="0" w:line="360" w:lineRule="auto"/>
        <w:rPr>
          <w:rFonts w:ascii="Times New Roman" w:hAnsi="Times New Roman"/>
          <w:sz w:val="24"/>
          <w:szCs w:val="24"/>
        </w:rPr>
      </w:pPr>
    </w:p>
    <w:p w14:paraId="3A60F7CB" w14:textId="77777777" w:rsidR="00BA191A" w:rsidRPr="004D457D" w:rsidRDefault="00BA191A" w:rsidP="00D95F20">
      <w:pPr>
        <w:spacing w:after="0" w:line="360" w:lineRule="auto"/>
        <w:rPr>
          <w:rFonts w:ascii="Times New Roman" w:hAnsi="Times New Roman"/>
          <w:sz w:val="24"/>
          <w:szCs w:val="24"/>
        </w:rPr>
      </w:pPr>
    </w:p>
    <w:p w14:paraId="350EF319" w14:textId="77777777" w:rsidR="00BA191A" w:rsidRPr="004D457D" w:rsidRDefault="00BA191A" w:rsidP="00D95F20">
      <w:pPr>
        <w:spacing w:after="0" w:line="360" w:lineRule="auto"/>
        <w:rPr>
          <w:rFonts w:ascii="Times New Roman" w:hAnsi="Times New Roman"/>
          <w:sz w:val="24"/>
          <w:szCs w:val="24"/>
        </w:rPr>
      </w:pPr>
    </w:p>
    <w:p w14:paraId="1990E372" w14:textId="77777777" w:rsidR="00BA191A" w:rsidRPr="004D457D" w:rsidRDefault="00BA191A" w:rsidP="00D95F20">
      <w:pPr>
        <w:spacing w:after="0" w:line="360" w:lineRule="auto"/>
        <w:rPr>
          <w:rFonts w:ascii="Times New Roman" w:hAnsi="Times New Roman"/>
          <w:sz w:val="24"/>
          <w:szCs w:val="24"/>
        </w:rPr>
      </w:pPr>
    </w:p>
    <w:p w14:paraId="66724C53" w14:textId="77777777" w:rsidR="00BA191A" w:rsidRPr="004D457D" w:rsidRDefault="00BA191A" w:rsidP="00D95F20">
      <w:pPr>
        <w:spacing w:after="0" w:line="360" w:lineRule="auto"/>
        <w:rPr>
          <w:rFonts w:ascii="Times New Roman" w:hAnsi="Times New Roman"/>
          <w:sz w:val="24"/>
          <w:szCs w:val="24"/>
        </w:rPr>
      </w:pPr>
    </w:p>
    <w:p w14:paraId="49E70A08" w14:textId="77777777" w:rsidR="00BA191A" w:rsidRPr="004D457D" w:rsidRDefault="00BA191A" w:rsidP="00D95F20">
      <w:pPr>
        <w:spacing w:after="0" w:line="360" w:lineRule="auto"/>
        <w:rPr>
          <w:rFonts w:ascii="Times New Roman" w:hAnsi="Times New Roman"/>
          <w:sz w:val="24"/>
          <w:szCs w:val="24"/>
        </w:rPr>
      </w:pPr>
    </w:p>
    <w:p w14:paraId="3F78B4BD" w14:textId="77777777" w:rsidR="00BA191A" w:rsidRPr="004D457D" w:rsidRDefault="00BA191A" w:rsidP="00D95F20">
      <w:pPr>
        <w:spacing w:after="0" w:line="360" w:lineRule="auto"/>
        <w:rPr>
          <w:rFonts w:ascii="Times New Roman" w:hAnsi="Times New Roman"/>
          <w:sz w:val="24"/>
          <w:szCs w:val="24"/>
        </w:rPr>
      </w:pPr>
    </w:p>
    <w:p w14:paraId="14BA9CB7" w14:textId="77777777" w:rsidR="00BA191A" w:rsidRPr="004D457D" w:rsidRDefault="00BA191A" w:rsidP="00D95F20">
      <w:pPr>
        <w:spacing w:after="0" w:line="360" w:lineRule="auto"/>
        <w:rPr>
          <w:rFonts w:ascii="Times New Roman" w:hAnsi="Times New Roman"/>
          <w:sz w:val="24"/>
          <w:szCs w:val="24"/>
        </w:rPr>
      </w:pPr>
    </w:p>
    <w:p w14:paraId="561ADB17" w14:textId="77777777" w:rsidR="00BA191A" w:rsidRPr="004D457D" w:rsidRDefault="00BA191A" w:rsidP="00D95F20">
      <w:pPr>
        <w:spacing w:after="0" w:line="360" w:lineRule="auto"/>
        <w:rPr>
          <w:rFonts w:ascii="Times New Roman" w:hAnsi="Times New Roman"/>
          <w:sz w:val="24"/>
          <w:szCs w:val="24"/>
        </w:rPr>
      </w:pPr>
    </w:p>
    <w:p w14:paraId="5F53ED8D" w14:textId="77777777" w:rsidR="00BA191A" w:rsidRPr="004D457D" w:rsidRDefault="00BA191A" w:rsidP="00D95F20">
      <w:pPr>
        <w:spacing w:after="0" w:line="360" w:lineRule="auto"/>
        <w:rPr>
          <w:rFonts w:ascii="Times New Roman" w:hAnsi="Times New Roman"/>
          <w:sz w:val="24"/>
          <w:szCs w:val="24"/>
        </w:rPr>
      </w:pPr>
    </w:p>
    <w:p w14:paraId="31CD1F27" w14:textId="77777777" w:rsidR="00BA191A" w:rsidRPr="004D457D" w:rsidRDefault="00BA191A" w:rsidP="00D95F20">
      <w:pPr>
        <w:spacing w:after="0" w:line="360" w:lineRule="auto"/>
        <w:rPr>
          <w:rFonts w:ascii="Times New Roman" w:hAnsi="Times New Roman"/>
          <w:sz w:val="24"/>
          <w:szCs w:val="24"/>
        </w:rPr>
      </w:pPr>
    </w:p>
    <w:p w14:paraId="2530E859" w14:textId="77777777" w:rsidR="00BA191A" w:rsidRPr="004D457D" w:rsidRDefault="00BA191A" w:rsidP="00D95F20">
      <w:pPr>
        <w:spacing w:after="0" w:line="360" w:lineRule="auto"/>
        <w:rPr>
          <w:rFonts w:ascii="Times New Roman" w:hAnsi="Times New Roman"/>
          <w:sz w:val="24"/>
          <w:szCs w:val="24"/>
        </w:rPr>
      </w:pPr>
    </w:p>
    <w:p w14:paraId="604E5541" w14:textId="77777777" w:rsidR="00BA191A" w:rsidRPr="004D457D" w:rsidRDefault="00BA191A" w:rsidP="00D95F20">
      <w:pPr>
        <w:spacing w:after="0" w:line="360" w:lineRule="auto"/>
        <w:rPr>
          <w:rFonts w:ascii="Times New Roman" w:hAnsi="Times New Roman"/>
          <w:sz w:val="24"/>
          <w:szCs w:val="24"/>
        </w:rPr>
      </w:pPr>
    </w:p>
    <w:p w14:paraId="38297DEC" w14:textId="77777777" w:rsidR="00B41F41" w:rsidRPr="004D457D" w:rsidRDefault="00B41F41" w:rsidP="00D95F20">
      <w:pPr>
        <w:spacing w:after="0" w:line="360" w:lineRule="auto"/>
        <w:rPr>
          <w:rFonts w:ascii="Times New Roman" w:hAnsi="Times New Roman"/>
          <w:sz w:val="24"/>
          <w:szCs w:val="24"/>
        </w:rPr>
      </w:pPr>
    </w:p>
    <w:p w14:paraId="2AD0A260" w14:textId="77777777" w:rsidR="00BA191A" w:rsidRPr="004D457D" w:rsidRDefault="00AD4048" w:rsidP="00B54E22">
      <w:pPr>
        <w:pStyle w:val="Nagwek1"/>
        <w:rPr>
          <w:rFonts w:ascii="Times New Roman" w:hAnsi="Times New Roman" w:cs="Times New Roman"/>
          <w:b/>
          <w:color w:val="auto"/>
          <w:sz w:val="24"/>
          <w:szCs w:val="24"/>
        </w:rPr>
      </w:pPr>
      <w:bookmarkStart w:id="3" w:name="_Toc63014429"/>
      <w:r w:rsidRPr="004D457D">
        <w:rPr>
          <w:rFonts w:ascii="Times New Roman" w:hAnsi="Times New Roman" w:cs="Times New Roman"/>
          <w:b/>
          <w:color w:val="auto"/>
          <w:sz w:val="24"/>
          <w:szCs w:val="24"/>
        </w:rPr>
        <w:lastRenderedPageBreak/>
        <w:t>II.</w:t>
      </w:r>
      <w:r w:rsidR="00BA191A" w:rsidRPr="004D457D">
        <w:rPr>
          <w:rFonts w:ascii="Times New Roman" w:hAnsi="Times New Roman" w:cs="Times New Roman"/>
          <w:b/>
          <w:color w:val="auto"/>
          <w:sz w:val="24"/>
          <w:szCs w:val="24"/>
        </w:rPr>
        <w:t xml:space="preserve"> </w:t>
      </w:r>
      <w:r w:rsidR="006A50AC" w:rsidRPr="004D457D">
        <w:rPr>
          <w:rFonts w:ascii="Times New Roman" w:hAnsi="Times New Roman" w:cs="Times New Roman"/>
          <w:b/>
          <w:color w:val="auto"/>
          <w:sz w:val="24"/>
          <w:szCs w:val="24"/>
        </w:rPr>
        <w:t>Diagnoza strategiczna</w:t>
      </w:r>
      <w:bookmarkEnd w:id="3"/>
    </w:p>
    <w:p w14:paraId="20F1F5F9" w14:textId="77777777" w:rsidR="00386538" w:rsidRPr="004D457D" w:rsidRDefault="00AD4048" w:rsidP="00B54E22">
      <w:pPr>
        <w:pStyle w:val="Nagwek2"/>
        <w:rPr>
          <w:rFonts w:ascii="Times New Roman" w:hAnsi="Times New Roman" w:cs="Times New Roman"/>
          <w:b/>
          <w:color w:val="auto"/>
          <w:sz w:val="24"/>
          <w:szCs w:val="24"/>
        </w:rPr>
      </w:pPr>
      <w:bookmarkStart w:id="4" w:name="_Toc63014430"/>
      <w:r w:rsidRPr="004D457D">
        <w:rPr>
          <w:rFonts w:ascii="Times New Roman" w:hAnsi="Times New Roman" w:cs="Times New Roman"/>
          <w:b/>
          <w:color w:val="auto"/>
          <w:sz w:val="24"/>
          <w:szCs w:val="24"/>
        </w:rPr>
        <w:t>II.1. Charakterystyka społeczno-gospodarcza oraz przyrodniczo-turysty</w:t>
      </w:r>
      <w:r w:rsidR="00386538" w:rsidRPr="004D457D">
        <w:rPr>
          <w:rFonts w:ascii="Times New Roman" w:hAnsi="Times New Roman" w:cs="Times New Roman"/>
          <w:b/>
          <w:color w:val="auto"/>
          <w:sz w:val="24"/>
          <w:szCs w:val="24"/>
        </w:rPr>
        <w:t>czna województwa podkarpackiego</w:t>
      </w:r>
      <w:bookmarkEnd w:id="4"/>
    </w:p>
    <w:p w14:paraId="7D7614AA" w14:textId="77777777" w:rsidR="00BA191A" w:rsidRPr="004D457D" w:rsidRDefault="00AD4048" w:rsidP="00D95F20">
      <w:pPr>
        <w:spacing w:after="0" w:line="360" w:lineRule="auto"/>
        <w:rPr>
          <w:rFonts w:ascii="Times New Roman" w:hAnsi="Times New Roman"/>
          <w:b/>
          <w:sz w:val="24"/>
          <w:szCs w:val="24"/>
        </w:rPr>
      </w:pPr>
      <w:r w:rsidRPr="004D457D">
        <w:rPr>
          <w:rFonts w:ascii="Times New Roman" w:hAnsi="Times New Roman"/>
          <w:b/>
          <w:sz w:val="24"/>
          <w:szCs w:val="24"/>
        </w:rPr>
        <w:t xml:space="preserve">                                                             </w:t>
      </w:r>
    </w:p>
    <w:p w14:paraId="3603BB57" w14:textId="1EF3DBDA"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Województwo podkarpackie to jedno</w:t>
      </w:r>
      <w:r w:rsidR="00006176">
        <w:rPr>
          <w:rFonts w:ascii="Times New Roman" w:hAnsi="Times New Roman"/>
          <w:sz w:val="24"/>
          <w:szCs w:val="24"/>
        </w:rPr>
        <w:t xml:space="preserve"> z </w:t>
      </w:r>
      <w:r w:rsidRPr="004D457D">
        <w:rPr>
          <w:rFonts w:ascii="Times New Roman" w:hAnsi="Times New Roman"/>
          <w:sz w:val="24"/>
          <w:szCs w:val="24"/>
        </w:rPr>
        <w:t>16 województw kraju. Położone jest</w:t>
      </w:r>
      <w:r w:rsidR="00006176">
        <w:rPr>
          <w:rFonts w:ascii="Times New Roman" w:hAnsi="Times New Roman"/>
          <w:sz w:val="24"/>
          <w:szCs w:val="24"/>
        </w:rPr>
        <w:t xml:space="preserve"> w </w:t>
      </w:r>
      <w:r w:rsidRPr="004D457D">
        <w:rPr>
          <w:rFonts w:ascii="Times New Roman" w:hAnsi="Times New Roman"/>
          <w:sz w:val="24"/>
          <w:szCs w:val="24"/>
        </w:rPr>
        <w:t>południowo-wschodniej części Polski. Obszar województwa wynosi 17 846 km</w:t>
      </w:r>
      <w:r w:rsidRPr="004D457D">
        <w:rPr>
          <w:rFonts w:ascii="Times New Roman" w:hAnsi="Times New Roman"/>
          <w:sz w:val="24"/>
          <w:szCs w:val="24"/>
          <w:vertAlign w:val="superscript"/>
        </w:rPr>
        <w:t>2</w:t>
      </w:r>
      <w:r w:rsidRPr="004D457D">
        <w:rPr>
          <w:rFonts w:ascii="Times New Roman" w:hAnsi="Times New Roman"/>
          <w:sz w:val="24"/>
          <w:szCs w:val="24"/>
        </w:rPr>
        <w:t xml:space="preserve"> </w:t>
      </w:r>
      <w:r w:rsidR="00006176">
        <w:rPr>
          <w:rFonts w:ascii="Times New Roman" w:hAnsi="Times New Roman"/>
          <w:sz w:val="24"/>
          <w:szCs w:val="24"/>
        </w:rPr>
        <w:t xml:space="preserve"> i </w:t>
      </w:r>
      <w:r w:rsidRPr="004D457D">
        <w:rPr>
          <w:rFonts w:ascii="Times New Roman" w:hAnsi="Times New Roman"/>
          <w:sz w:val="24"/>
          <w:szCs w:val="24"/>
        </w:rPr>
        <w:t>stanowi około 5,7% powierzchni całego kraju. Jest to jednocześnie</w:t>
      </w:r>
      <w:r w:rsidR="00AD4048" w:rsidRPr="004D457D">
        <w:rPr>
          <w:rFonts w:ascii="Times New Roman" w:hAnsi="Times New Roman"/>
          <w:sz w:val="24"/>
          <w:szCs w:val="24"/>
        </w:rPr>
        <w:t xml:space="preserve"> najbardziej wysunięte</w:t>
      </w:r>
      <w:r w:rsidRPr="004D457D">
        <w:rPr>
          <w:rFonts w:ascii="Times New Roman" w:hAnsi="Times New Roman"/>
          <w:sz w:val="24"/>
          <w:szCs w:val="24"/>
        </w:rPr>
        <w:t xml:space="preserve"> </w:t>
      </w:r>
      <w:r w:rsidR="00AD4048" w:rsidRPr="004D457D">
        <w:rPr>
          <w:rFonts w:ascii="Times New Roman" w:hAnsi="Times New Roman"/>
          <w:sz w:val="24"/>
          <w:szCs w:val="24"/>
        </w:rPr>
        <w:t xml:space="preserve">województwo </w:t>
      </w:r>
      <w:r w:rsidRPr="004D457D">
        <w:rPr>
          <w:rFonts w:ascii="Times New Roman" w:hAnsi="Times New Roman"/>
          <w:sz w:val="24"/>
          <w:szCs w:val="24"/>
        </w:rPr>
        <w:t xml:space="preserve">na </w:t>
      </w:r>
      <w:proofErr w:type="spellStart"/>
      <w:r w:rsidRPr="004D457D">
        <w:rPr>
          <w:rFonts w:ascii="Times New Roman" w:hAnsi="Times New Roman"/>
          <w:sz w:val="24"/>
          <w:szCs w:val="24"/>
        </w:rPr>
        <w:t>południowy-wschód</w:t>
      </w:r>
      <w:proofErr w:type="spellEnd"/>
      <w:r w:rsidR="00D16B2F" w:rsidRPr="004D457D">
        <w:rPr>
          <w:rFonts w:ascii="Times New Roman" w:hAnsi="Times New Roman"/>
          <w:sz w:val="24"/>
          <w:szCs w:val="24"/>
        </w:rPr>
        <w:t xml:space="preserve"> Polski</w:t>
      </w:r>
      <w:r w:rsidRPr="004D457D">
        <w:rPr>
          <w:rFonts w:ascii="Times New Roman" w:hAnsi="Times New Roman"/>
          <w:sz w:val="24"/>
          <w:szCs w:val="24"/>
        </w:rPr>
        <w:t>. Od południa graniczy ze Słowacją, natomiast od wchodu</w:t>
      </w:r>
      <w:r w:rsidR="00006176">
        <w:rPr>
          <w:rFonts w:ascii="Times New Roman" w:hAnsi="Times New Roman"/>
          <w:sz w:val="24"/>
          <w:szCs w:val="24"/>
        </w:rPr>
        <w:t xml:space="preserve"> z </w:t>
      </w:r>
      <w:r w:rsidRPr="004D457D">
        <w:rPr>
          <w:rFonts w:ascii="Times New Roman" w:hAnsi="Times New Roman"/>
          <w:sz w:val="24"/>
          <w:szCs w:val="24"/>
        </w:rPr>
        <w:t>obwodem lwowskim</w:t>
      </w:r>
      <w:r w:rsidR="00006176">
        <w:rPr>
          <w:rFonts w:ascii="Times New Roman" w:hAnsi="Times New Roman"/>
          <w:sz w:val="24"/>
          <w:szCs w:val="24"/>
        </w:rPr>
        <w:t xml:space="preserve"> i </w:t>
      </w:r>
      <w:r w:rsidRPr="004D457D">
        <w:rPr>
          <w:rFonts w:ascii="Times New Roman" w:hAnsi="Times New Roman"/>
          <w:sz w:val="24"/>
          <w:szCs w:val="24"/>
        </w:rPr>
        <w:t>obwodem zakarpackim Ukrainy Ponadto sąsiaduje</w:t>
      </w:r>
      <w:r w:rsidR="00006176">
        <w:rPr>
          <w:rFonts w:ascii="Times New Roman" w:hAnsi="Times New Roman"/>
          <w:sz w:val="24"/>
          <w:szCs w:val="24"/>
        </w:rPr>
        <w:t xml:space="preserve"> z </w:t>
      </w:r>
      <w:r w:rsidRPr="004D457D">
        <w:rPr>
          <w:rFonts w:ascii="Times New Roman" w:hAnsi="Times New Roman"/>
          <w:sz w:val="24"/>
          <w:szCs w:val="24"/>
        </w:rPr>
        <w:t>województwem lubelskim, świętokrzyskim</w:t>
      </w:r>
      <w:r w:rsidR="00006176">
        <w:rPr>
          <w:rFonts w:ascii="Times New Roman" w:hAnsi="Times New Roman"/>
          <w:sz w:val="24"/>
          <w:szCs w:val="24"/>
        </w:rPr>
        <w:t xml:space="preserve"> i </w:t>
      </w:r>
      <w:r w:rsidRPr="004D457D">
        <w:rPr>
          <w:rFonts w:ascii="Times New Roman" w:hAnsi="Times New Roman"/>
          <w:sz w:val="24"/>
          <w:szCs w:val="24"/>
        </w:rPr>
        <w:t xml:space="preserve">małopolskim. </w:t>
      </w:r>
    </w:p>
    <w:p w14:paraId="4836BC91" w14:textId="77777777" w:rsidR="00BA191A" w:rsidRPr="004D457D" w:rsidRDefault="00BA191A" w:rsidP="00D95F20">
      <w:pPr>
        <w:spacing w:after="0" w:line="360" w:lineRule="auto"/>
        <w:jc w:val="center"/>
        <w:rPr>
          <w:rFonts w:ascii="Times New Roman" w:hAnsi="Times New Roman"/>
          <w:sz w:val="24"/>
          <w:szCs w:val="24"/>
        </w:rPr>
      </w:pPr>
      <w:r w:rsidRPr="004D457D">
        <w:rPr>
          <w:rFonts w:ascii="Times New Roman" w:hAnsi="Times New Roman"/>
          <w:noProof/>
          <w:lang w:eastAsia="pl-PL"/>
        </w:rPr>
        <w:drawing>
          <wp:inline distT="0" distB="0" distL="0" distR="0" wp14:anchorId="7F9687C1" wp14:editId="4CE2E2DC">
            <wp:extent cx="3333750" cy="3740867"/>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346913" cy="3755637"/>
                    </a:xfrm>
                    <a:prstGeom prst="rect">
                      <a:avLst/>
                    </a:prstGeom>
                  </pic:spPr>
                </pic:pic>
              </a:graphicData>
            </a:graphic>
          </wp:inline>
        </w:drawing>
      </w:r>
    </w:p>
    <w:p w14:paraId="76ECD6D9" w14:textId="77777777" w:rsidR="00CA7A0D" w:rsidRPr="004D457D" w:rsidRDefault="00CA7A0D" w:rsidP="00CA7A0D">
      <w:pPr>
        <w:keepNext/>
        <w:spacing w:after="0" w:line="360" w:lineRule="auto"/>
        <w:rPr>
          <w:rFonts w:ascii="Times New Roman" w:hAnsi="Times New Roman"/>
          <w:sz w:val="24"/>
          <w:szCs w:val="24"/>
        </w:rPr>
      </w:pPr>
      <w:r w:rsidRPr="004D457D">
        <w:rPr>
          <w:rFonts w:ascii="Times New Roman" w:hAnsi="Times New Roman"/>
          <w:sz w:val="24"/>
          <w:szCs w:val="24"/>
        </w:rPr>
        <w:t>Ryc.</w:t>
      </w:r>
      <w:r w:rsidR="00BA191A" w:rsidRPr="004D457D">
        <w:rPr>
          <w:rFonts w:ascii="Times New Roman" w:hAnsi="Times New Roman"/>
          <w:sz w:val="24"/>
          <w:szCs w:val="24"/>
        </w:rPr>
        <w:t xml:space="preserve"> </w:t>
      </w:r>
      <w:r w:rsidRPr="004D457D">
        <w:rPr>
          <w:rFonts w:ascii="Times New Roman" w:hAnsi="Times New Roman"/>
          <w:sz w:val="24"/>
          <w:szCs w:val="24"/>
        </w:rPr>
        <w:t>2.1. Województwo podkarpackie</w:t>
      </w:r>
    </w:p>
    <w:p w14:paraId="76FB2A4E" w14:textId="77777777" w:rsidR="00BA191A" w:rsidRPr="004D457D" w:rsidRDefault="00BA191A" w:rsidP="00D95F20">
      <w:pPr>
        <w:spacing w:after="0" w:line="360" w:lineRule="auto"/>
        <w:rPr>
          <w:rFonts w:ascii="Times New Roman" w:hAnsi="Times New Roman"/>
          <w:sz w:val="20"/>
          <w:szCs w:val="24"/>
        </w:rPr>
      </w:pPr>
      <w:r w:rsidRPr="004D457D">
        <w:rPr>
          <w:rFonts w:ascii="Times New Roman" w:hAnsi="Times New Roman"/>
          <w:sz w:val="20"/>
          <w:szCs w:val="24"/>
        </w:rPr>
        <w:t xml:space="preserve">Źródło: Urząd Marszałkowski Województwa Podkarpackiego </w:t>
      </w:r>
    </w:p>
    <w:p w14:paraId="1C92ECB2" w14:textId="77777777" w:rsidR="00BA191A" w:rsidRPr="004D457D" w:rsidRDefault="00BA191A" w:rsidP="00D95F20">
      <w:pPr>
        <w:spacing w:after="0" w:line="360" w:lineRule="auto"/>
        <w:jc w:val="both"/>
        <w:rPr>
          <w:rFonts w:ascii="Times New Roman" w:hAnsi="Times New Roman"/>
          <w:sz w:val="24"/>
          <w:szCs w:val="24"/>
        </w:rPr>
      </w:pPr>
    </w:p>
    <w:p w14:paraId="4B8F33F7" w14:textId="5AD31FDA"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Stolicą województwa jest miasto Rzeszów najbardziej dynamicznie </w:t>
      </w:r>
      <w:r w:rsidR="00D16B2F" w:rsidRPr="004D457D">
        <w:rPr>
          <w:rFonts w:ascii="Times New Roman" w:hAnsi="Times New Roman"/>
          <w:sz w:val="24"/>
          <w:szCs w:val="24"/>
        </w:rPr>
        <w:t>rozwijający się ośrodek miejski</w:t>
      </w:r>
      <w:r w:rsidR="00006176">
        <w:rPr>
          <w:rFonts w:ascii="Times New Roman" w:hAnsi="Times New Roman"/>
          <w:sz w:val="24"/>
          <w:szCs w:val="24"/>
        </w:rPr>
        <w:t xml:space="preserve"> w </w:t>
      </w:r>
      <w:r w:rsidRPr="004D457D">
        <w:rPr>
          <w:rFonts w:ascii="Times New Roman" w:hAnsi="Times New Roman"/>
          <w:sz w:val="24"/>
          <w:szCs w:val="24"/>
        </w:rPr>
        <w:t>województwie podkarpackim. Podział administracyjny obejmuje 25 powiatów,</w:t>
      </w:r>
      <w:r w:rsidR="00006176">
        <w:rPr>
          <w:rFonts w:ascii="Times New Roman" w:hAnsi="Times New Roman"/>
          <w:sz w:val="24"/>
          <w:szCs w:val="24"/>
        </w:rPr>
        <w:t xml:space="preserve"> w </w:t>
      </w:r>
      <w:r w:rsidRPr="004D457D">
        <w:rPr>
          <w:rFonts w:ascii="Times New Roman" w:hAnsi="Times New Roman"/>
          <w:sz w:val="24"/>
          <w:szCs w:val="24"/>
        </w:rPr>
        <w:t>tym 21 powiatów ziemskich</w:t>
      </w:r>
      <w:r w:rsidR="00006176">
        <w:rPr>
          <w:rFonts w:ascii="Times New Roman" w:hAnsi="Times New Roman"/>
          <w:sz w:val="24"/>
          <w:szCs w:val="24"/>
        </w:rPr>
        <w:t xml:space="preserve"> i </w:t>
      </w:r>
      <w:r w:rsidRPr="004D457D">
        <w:rPr>
          <w:rFonts w:ascii="Times New Roman" w:hAnsi="Times New Roman"/>
          <w:sz w:val="24"/>
          <w:szCs w:val="24"/>
        </w:rPr>
        <w:t>4 grodzkich , są to miasta na prawach powiatu oraz 160 gmin,</w:t>
      </w:r>
      <w:r w:rsidR="00006176">
        <w:rPr>
          <w:rFonts w:ascii="Times New Roman" w:hAnsi="Times New Roman"/>
          <w:sz w:val="24"/>
          <w:szCs w:val="24"/>
        </w:rPr>
        <w:t xml:space="preserve"> w </w:t>
      </w:r>
      <w:r w:rsidRPr="004D457D">
        <w:rPr>
          <w:rFonts w:ascii="Times New Roman" w:hAnsi="Times New Roman"/>
          <w:sz w:val="24"/>
          <w:szCs w:val="24"/>
        </w:rPr>
        <w:t>tym 109 gmin wiejskich, 16 gmin miejskich</w:t>
      </w:r>
      <w:r w:rsidR="00006176">
        <w:rPr>
          <w:rFonts w:ascii="Times New Roman" w:hAnsi="Times New Roman"/>
          <w:sz w:val="24"/>
          <w:szCs w:val="24"/>
        </w:rPr>
        <w:t xml:space="preserve"> i </w:t>
      </w:r>
      <w:r w:rsidRPr="004D457D">
        <w:rPr>
          <w:rFonts w:ascii="Times New Roman" w:hAnsi="Times New Roman"/>
          <w:sz w:val="24"/>
          <w:szCs w:val="24"/>
        </w:rPr>
        <w:t xml:space="preserve">35 gmin miejsko-wiejskich. Województwo podkarpackie ma charakter rolniczo-przemysłowy. </w:t>
      </w:r>
    </w:p>
    <w:p w14:paraId="4FC979A0" w14:textId="0ED5C696"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Zróżnicowane ukształtowanie terenu sprawia, że różnice pomiędzy najniżej położonym miejscem</w:t>
      </w:r>
      <w:r w:rsidR="00006176">
        <w:rPr>
          <w:rFonts w:ascii="Times New Roman" w:hAnsi="Times New Roman"/>
          <w:sz w:val="24"/>
          <w:szCs w:val="24"/>
        </w:rPr>
        <w:t xml:space="preserve"> a </w:t>
      </w:r>
      <w:r w:rsidRPr="004D457D">
        <w:rPr>
          <w:rFonts w:ascii="Times New Roman" w:hAnsi="Times New Roman"/>
          <w:sz w:val="24"/>
          <w:szCs w:val="24"/>
        </w:rPr>
        <w:t xml:space="preserve">najwyższym wzniesieniem wynosi ponad 1000 m. Najniżej położony punkt to </w:t>
      </w:r>
      <w:r w:rsidRPr="004D457D">
        <w:rPr>
          <w:rFonts w:ascii="Times New Roman" w:hAnsi="Times New Roman"/>
          <w:sz w:val="24"/>
          <w:szCs w:val="24"/>
        </w:rPr>
        <w:lastRenderedPageBreak/>
        <w:t>ujście Sanu do Wisły – 140 metrów nad poziomem morza, zaś najwyższy to położona</w:t>
      </w:r>
      <w:r w:rsidR="00006176">
        <w:rPr>
          <w:rFonts w:ascii="Times New Roman" w:hAnsi="Times New Roman"/>
          <w:sz w:val="24"/>
          <w:szCs w:val="24"/>
        </w:rPr>
        <w:t xml:space="preserve"> w </w:t>
      </w:r>
      <w:r w:rsidRPr="004D457D">
        <w:rPr>
          <w:rFonts w:ascii="Times New Roman" w:hAnsi="Times New Roman"/>
          <w:sz w:val="24"/>
          <w:szCs w:val="24"/>
        </w:rPr>
        <w:t>Bieszczadach Tarnica 1346 metrów nad poziomem morza. Niemal wszystkie rzeki na terenie województwa stanowią dorzecze Wisły. Najdłuższą rzeką płynącą na jego terenie jest jednak 443 kilometrowy San. Inne większe rzeki to Wisłok (207 km)</w:t>
      </w:r>
      <w:r w:rsidR="00006176">
        <w:rPr>
          <w:rFonts w:ascii="Times New Roman" w:hAnsi="Times New Roman"/>
          <w:sz w:val="24"/>
          <w:szCs w:val="24"/>
        </w:rPr>
        <w:t xml:space="preserve"> i </w:t>
      </w:r>
      <w:r w:rsidRPr="004D457D">
        <w:rPr>
          <w:rFonts w:ascii="Times New Roman" w:hAnsi="Times New Roman"/>
          <w:sz w:val="24"/>
          <w:szCs w:val="24"/>
        </w:rPr>
        <w:t>Wisłoka (164 km). Na terenie województwa nie występują natomiast większe naturalne zbiorniki wodne. Spośród zbudowanych przez człowieka najbardziej znanym jest Zalew Soliński, który przy maksymalnym spiętrzeniu zajmuje 21,10 km</w:t>
      </w:r>
      <w:r w:rsidRPr="004D457D">
        <w:rPr>
          <w:rFonts w:ascii="Times New Roman" w:hAnsi="Times New Roman"/>
          <w:sz w:val="24"/>
          <w:szCs w:val="24"/>
          <w:vertAlign w:val="superscript"/>
        </w:rPr>
        <w:t>2</w:t>
      </w:r>
      <w:r w:rsidRPr="004D457D">
        <w:rPr>
          <w:rFonts w:ascii="Times New Roman" w:hAnsi="Times New Roman"/>
          <w:sz w:val="24"/>
          <w:szCs w:val="24"/>
        </w:rPr>
        <w:t>.</w:t>
      </w:r>
    </w:p>
    <w:p w14:paraId="7F4BC25E" w14:textId="051A2929"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Ukształtowanie powierzchni determinują także warunki klimatyczne na Podkarpaciu. Występują tutaj 3 rejony klimatyczne. Ponadto kotliny górskie oraz doliny charakteryzują często specyficzne lokalne warunki klimatyczne, które często różnią </w:t>
      </w:r>
      <w:r w:rsidR="00D16B2F" w:rsidRPr="004D457D">
        <w:rPr>
          <w:rFonts w:ascii="Times New Roman" w:hAnsi="Times New Roman"/>
          <w:sz w:val="24"/>
          <w:szCs w:val="24"/>
        </w:rPr>
        <w:t>się od warunków</w:t>
      </w:r>
      <w:r w:rsidR="00006176">
        <w:rPr>
          <w:rFonts w:ascii="Times New Roman" w:hAnsi="Times New Roman"/>
          <w:sz w:val="24"/>
          <w:szCs w:val="24"/>
        </w:rPr>
        <w:t xml:space="preserve"> w </w:t>
      </w:r>
      <w:r w:rsidR="00D16B2F" w:rsidRPr="004D457D">
        <w:rPr>
          <w:rFonts w:ascii="Times New Roman" w:hAnsi="Times New Roman"/>
          <w:sz w:val="24"/>
          <w:szCs w:val="24"/>
        </w:rPr>
        <w:t>województwie.</w:t>
      </w:r>
    </w:p>
    <w:p w14:paraId="186C88C9" w14:textId="77777777" w:rsidR="00D16B2F" w:rsidRPr="004D457D" w:rsidRDefault="00D16B2F" w:rsidP="00D95F20">
      <w:pPr>
        <w:spacing w:after="0" w:line="360" w:lineRule="auto"/>
        <w:ind w:firstLine="708"/>
        <w:jc w:val="both"/>
        <w:rPr>
          <w:rFonts w:ascii="Times New Roman" w:hAnsi="Times New Roman"/>
          <w:sz w:val="24"/>
          <w:szCs w:val="24"/>
        </w:rPr>
      </w:pPr>
    </w:p>
    <w:p w14:paraId="16C84B95" w14:textId="77777777" w:rsidR="00D16B2F" w:rsidRPr="004D457D" w:rsidRDefault="00D95F20" w:rsidP="00334886">
      <w:pPr>
        <w:spacing w:after="0" w:line="360" w:lineRule="auto"/>
        <w:jc w:val="both"/>
        <w:rPr>
          <w:rFonts w:ascii="Times New Roman" w:hAnsi="Times New Roman"/>
          <w:b/>
          <w:i/>
          <w:sz w:val="24"/>
          <w:szCs w:val="24"/>
        </w:rPr>
      </w:pPr>
      <w:r w:rsidRPr="004D457D">
        <w:rPr>
          <w:rFonts w:ascii="Times New Roman" w:hAnsi="Times New Roman"/>
          <w:b/>
          <w:i/>
          <w:sz w:val="24"/>
          <w:szCs w:val="24"/>
        </w:rPr>
        <w:t>Uwarunkowania</w:t>
      </w:r>
      <w:r w:rsidR="00D16B2F" w:rsidRPr="004D457D">
        <w:rPr>
          <w:rFonts w:ascii="Times New Roman" w:hAnsi="Times New Roman"/>
          <w:b/>
          <w:i/>
          <w:sz w:val="24"/>
          <w:szCs w:val="24"/>
        </w:rPr>
        <w:t xml:space="preserve"> przyrodniczo - turystyczne</w:t>
      </w:r>
    </w:p>
    <w:p w14:paraId="1D084E53" w14:textId="05E3FD78"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Obszar województwa podkarpackiego cechują szczególne walory przyrodnicze. Obszary prawnie chronione zajmują 800703,6 ha, co stanowi 44,9% ogólnej powierzchni województwa. Najwięcej, bo aż 74,5% powierzchni obszaru podregionu krośnieńskiego odznacza się szczególnymi walorami przyrodniczymi, która jest chroniona prawnie. Należy zaznaczyć, że całość obszaru powiatu bieszczadzkiego, prawie 98% powiatu leskiego oraz ponad 82% powiatu sanockiego objęte są różnymi formami ochrony przyrody (parki narodowe, rezerwaty przyrody, parki krajobrazowe, obszary chronionego krajobrazu). Natomiast</w:t>
      </w:r>
      <w:r w:rsidR="00006176">
        <w:rPr>
          <w:rFonts w:ascii="Times New Roman" w:hAnsi="Times New Roman"/>
          <w:sz w:val="24"/>
          <w:szCs w:val="24"/>
        </w:rPr>
        <w:t xml:space="preserve"> w </w:t>
      </w:r>
      <w:r w:rsidRPr="004D457D">
        <w:rPr>
          <w:rFonts w:ascii="Times New Roman" w:hAnsi="Times New Roman"/>
          <w:sz w:val="24"/>
          <w:szCs w:val="24"/>
        </w:rPr>
        <w:t>podregionie tarnobrzeskim udział powierzchni</w:t>
      </w:r>
      <w:r w:rsidR="00006176">
        <w:rPr>
          <w:rFonts w:ascii="Times New Roman" w:hAnsi="Times New Roman"/>
          <w:sz w:val="24"/>
          <w:szCs w:val="24"/>
        </w:rPr>
        <w:t xml:space="preserve"> o </w:t>
      </w:r>
      <w:r w:rsidRPr="004D457D">
        <w:rPr>
          <w:rFonts w:ascii="Times New Roman" w:hAnsi="Times New Roman"/>
          <w:sz w:val="24"/>
          <w:szCs w:val="24"/>
        </w:rPr>
        <w:t xml:space="preserve">szczególnych walorach przyrodniczych prawnie chronionych stanowią jedynie 11,4% obszaru. </w:t>
      </w:r>
    </w:p>
    <w:p w14:paraId="62B18CA8" w14:textId="77777777" w:rsidR="00BA191A"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 xml:space="preserve">Na terenie województwa podkarpackiego zlokalizowane są : </w:t>
      </w:r>
    </w:p>
    <w:p w14:paraId="506E0650" w14:textId="77777777"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2 parki narodowe: Bieszczadzki Park Narodowy oraz Magurski Park Narodowy obejmujące swoim zasięgiem 46 180,4 ha;</w:t>
      </w:r>
    </w:p>
    <w:p w14:paraId="27F4F984" w14:textId="63828132"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10 parków krajobrazowych zajmujących powierzchnię 283 727,36 ha (</w:t>
      </w:r>
      <w:proofErr w:type="spellStart"/>
      <w:r w:rsidRPr="004D457D">
        <w:rPr>
          <w:rFonts w:ascii="Times New Roman" w:hAnsi="Times New Roman"/>
          <w:sz w:val="24"/>
          <w:szCs w:val="24"/>
        </w:rPr>
        <w:t>Czarnorzecko</w:t>
      </w:r>
      <w:proofErr w:type="spellEnd"/>
      <w:r w:rsidRPr="004D457D">
        <w:rPr>
          <w:rFonts w:ascii="Times New Roman" w:hAnsi="Times New Roman"/>
          <w:sz w:val="24"/>
          <w:szCs w:val="24"/>
        </w:rPr>
        <w:t xml:space="preserve">-Strzyżowski, </w:t>
      </w:r>
      <w:proofErr w:type="spellStart"/>
      <w:r w:rsidRPr="004D457D">
        <w:rPr>
          <w:rFonts w:ascii="Times New Roman" w:hAnsi="Times New Roman"/>
          <w:sz w:val="24"/>
          <w:szCs w:val="24"/>
        </w:rPr>
        <w:t>Cieśniańsko-Wetliński</w:t>
      </w:r>
      <w:proofErr w:type="spellEnd"/>
      <w:r w:rsidRPr="004D457D">
        <w:rPr>
          <w:rFonts w:ascii="Times New Roman" w:hAnsi="Times New Roman"/>
          <w:sz w:val="24"/>
          <w:szCs w:val="24"/>
        </w:rPr>
        <w:t xml:space="preserve">, Doliny Sanu, Gór </w:t>
      </w:r>
      <w:proofErr w:type="spellStart"/>
      <w:r w:rsidRPr="004D457D">
        <w:rPr>
          <w:rFonts w:ascii="Times New Roman" w:hAnsi="Times New Roman"/>
          <w:sz w:val="24"/>
          <w:szCs w:val="24"/>
        </w:rPr>
        <w:t>Słonnych</w:t>
      </w:r>
      <w:proofErr w:type="spellEnd"/>
      <w:r w:rsidRPr="004D457D">
        <w:rPr>
          <w:rFonts w:ascii="Times New Roman" w:hAnsi="Times New Roman"/>
          <w:sz w:val="24"/>
          <w:szCs w:val="24"/>
        </w:rPr>
        <w:t>, Jaśliski, Lasy Janowskie, Pasmo Brzanki, Pogórza Przemyskiego, Południowo-Roztoczański</w:t>
      </w:r>
      <w:r w:rsidR="00006176">
        <w:rPr>
          <w:rFonts w:ascii="Times New Roman" w:hAnsi="Times New Roman"/>
          <w:sz w:val="24"/>
          <w:szCs w:val="24"/>
        </w:rPr>
        <w:t xml:space="preserve"> i </w:t>
      </w:r>
      <w:r w:rsidRPr="004D457D">
        <w:rPr>
          <w:rFonts w:ascii="Times New Roman" w:hAnsi="Times New Roman"/>
          <w:sz w:val="24"/>
          <w:szCs w:val="24"/>
        </w:rPr>
        <w:t>Puszczy Solskiej);</w:t>
      </w:r>
    </w:p>
    <w:p w14:paraId="7C14F73E" w14:textId="39E825F8"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96 rezerwatów przyrody</w:t>
      </w:r>
      <w:r w:rsidR="00006176">
        <w:rPr>
          <w:rFonts w:ascii="Times New Roman" w:hAnsi="Times New Roman"/>
          <w:sz w:val="24"/>
          <w:szCs w:val="24"/>
        </w:rPr>
        <w:t xml:space="preserve"> o </w:t>
      </w:r>
      <w:r w:rsidRPr="004D457D">
        <w:rPr>
          <w:rFonts w:ascii="Times New Roman" w:hAnsi="Times New Roman"/>
          <w:sz w:val="24"/>
          <w:szCs w:val="24"/>
        </w:rPr>
        <w:t xml:space="preserve">łącznej powierzchni 12 842,86 ha – 40 rezerwatów leśnych, 26 rezerwatów florystycznych, 12 rezerwatów krajobrazowych, 6 rezerwatów geologicznych, 6 rezerwatów torfowiskowych oraz 4 rezerwaty faunistyczne. Na terenie tych rezerwatów występują szczególnie cenne gatunki, wyłącznie na terenie województwa podkarpackiego np. różanecznik żółty („Kołacznia”), len austriacki </w:t>
      </w:r>
      <w:r w:rsidRPr="004D457D">
        <w:rPr>
          <w:rFonts w:ascii="Times New Roman" w:hAnsi="Times New Roman"/>
          <w:sz w:val="24"/>
          <w:szCs w:val="24"/>
        </w:rPr>
        <w:lastRenderedPageBreak/>
        <w:t>(Jamy), oraz gatunki mające silnie ograniczony zasięg</w:t>
      </w:r>
      <w:r w:rsidR="00006176">
        <w:rPr>
          <w:rFonts w:ascii="Times New Roman" w:hAnsi="Times New Roman"/>
          <w:sz w:val="24"/>
          <w:szCs w:val="24"/>
        </w:rPr>
        <w:t xml:space="preserve"> w </w:t>
      </w:r>
      <w:r w:rsidRPr="004D457D">
        <w:rPr>
          <w:rFonts w:ascii="Times New Roman" w:hAnsi="Times New Roman"/>
          <w:sz w:val="24"/>
          <w:szCs w:val="24"/>
        </w:rPr>
        <w:t xml:space="preserve">Polsce: szachownica </w:t>
      </w:r>
      <w:proofErr w:type="spellStart"/>
      <w:r w:rsidRPr="004D457D">
        <w:rPr>
          <w:rFonts w:ascii="Times New Roman" w:hAnsi="Times New Roman"/>
          <w:sz w:val="24"/>
          <w:szCs w:val="24"/>
        </w:rPr>
        <w:t>kostkowata</w:t>
      </w:r>
      <w:proofErr w:type="spellEnd"/>
      <w:r w:rsidRPr="004D457D">
        <w:rPr>
          <w:rFonts w:ascii="Times New Roman" w:hAnsi="Times New Roman"/>
          <w:sz w:val="24"/>
          <w:szCs w:val="24"/>
        </w:rPr>
        <w:t>, wiśnia karłowata;</w:t>
      </w:r>
    </w:p>
    <w:p w14:paraId="4B5E11DD" w14:textId="5B9526D3"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9 zespołów przyrodniczo-krajobrazowych</w:t>
      </w:r>
      <w:r w:rsidR="00006176">
        <w:rPr>
          <w:rFonts w:ascii="Times New Roman" w:hAnsi="Times New Roman"/>
          <w:sz w:val="24"/>
          <w:szCs w:val="24"/>
        </w:rPr>
        <w:t xml:space="preserve"> o </w:t>
      </w:r>
      <w:r w:rsidRPr="004D457D">
        <w:rPr>
          <w:rFonts w:ascii="Times New Roman" w:hAnsi="Times New Roman"/>
          <w:sz w:val="24"/>
          <w:szCs w:val="24"/>
        </w:rPr>
        <w:t>powierzchni 352,2</w:t>
      </w:r>
      <w:r w:rsidR="00570ED1">
        <w:rPr>
          <w:rFonts w:ascii="Times New Roman" w:hAnsi="Times New Roman"/>
          <w:sz w:val="24"/>
          <w:szCs w:val="24"/>
        </w:rPr>
        <w:t xml:space="preserve"> </w:t>
      </w:r>
      <w:r w:rsidRPr="004D457D">
        <w:rPr>
          <w:rFonts w:ascii="Times New Roman" w:hAnsi="Times New Roman"/>
          <w:sz w:val="24"/>
          <w:szCs w:val="24"/>
        </w:rPr>
        <w:t>ha;</w:t>
      </w:r>
    </w:p>
    <w:p w14:paraId="72E02D5D" w14:textId="7819E993"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13 obszarów chronionego krajobrazu</w:t>
      </w:r>
      <w:r w:rsidR="00006176">
        <w:rPr>
          <w:rFonts w:ascii="Times New Roman" w:hAnsi="Times New Roman"/>
          <w:sz w:val="24"/>
          <w:szCs w:val="24"/>
        </w:rPr>
        <w:t xml:space="preserve"> o </w:t>
      </w:r>
      <w:r w:rsidRPr="004D457D">
        <w:rPr>
          <w:rFonts w:ascii="Times New Roman" w:hAnsi="Times New Roman"/>
          <w:sz w:val="24"/>
          <w:szCs w:val="24"/>
        </w:rPr>
        <w:t>powierzchni 469 076,50</w:t>
      </w:r>
      <w:r w:rsidR="00570ED1">
        <w:rPr>
          <w:rFonts w:ascii="Times New Roman" w:hAnsi="Times New Roman"/>
          <w:sz w:val="24"/>
          <w:szCs w:val="24"/>
        </w:rPr>
        <w:t xml:space="preserve"> </w:t>
      </w:r>
      <w:r w:rsidRPr="004D457D">
        <w:rPr>
          <w:rFonts w:ascii="Times New Roman" w:hAnsi="Times New Roman"/>
          <w:sz w:val="24"/>
          <w:szCs w:val="24"/>
        </w:rPr>
        <w:t>ha;</w:t>
      </w:r>
    </w:p>
    <w:p w14:paraId="1D394013" w14:textId="306EB673"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1762 pomniki przyrody – obejmują one jednostkowe twory przyrody żywej</w:t>
      </w:r>
      <w:r w:rsidR="00006176">
        <w:rPr>
          <w:rFonts w:ascii="Times New Roman" w:hAnsi="Times New Roman"/>
          <w:sz w:val="24"/>
          <w:szCs w:val="24"/>
        </w:rPr>
        <w:t xml:space="preserve"> i </w:t>
      </w:r>
      <w:r w:rsidRPr="004D457D">
        <w:rPr>
          <w:rFonts w:ascii="Times New Roman" w:hAnsi="Times New Roman"/>
          <w:sz w:val="24"/>
          <w:szCs w:val="24"/>
        </w:rPr>
        <w:t xml:space="preserve">nieożywionej bądź ich skupiska cechujące się szczególną wartością przyrodniczą, kulturową, naukową, krajobrazową bądź historyczną np. krzewy, wodospady, źródła, głazy, jary, skałki czy jaskinie. </w:t>
      </w:r>
    </w:p>
    <w:p w14:paraId="385BD2F9" w14:textId="6BDD63BB"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28 stanowisk dokumentacyjnych</w:t>
      </w:r>
      <w:r w:rsidR="00006176">
        <w:rPr>
          <w:rFonts w:ascii="Times New Roman" w:hAnsi="Times New Roman"/>
          <w:sz w:val="24"/>
          <w:szCs w:val="24"/>
        </w:rPr>
        <w:t xml:space="preserve"> o </w:t>
      </w:r>
      <w:r w:rsidRPr="004D457D">
        <w:rPr>
          <w:rFonts w:ascii="Times New Roman" w:hAnsi="Times New Roman"/>
          <w:sz w:val="24"/>
          <w:szCs w:val="24"/>
        </w:rPr>
        <w:t>pow. 61,1</w:t>
      </w:r>
      <w:r w:rsidR="00570ED1">
        <w:rPr>
          <w:rFonts w:ascii="Times New Roman" w:hAnsi="Times New Roman"/>
          <w:sz w:val="24"/>
          <w:szCs w:val="24"/>
        </w:rPr>
        <w:t xml:space="preserve"> </w:t>
      </w:r>
      <w:r w:rsidRPr="004D457D">
        <w:rPr>
          <w:rFonts w:ascii="Times New Roman" w:hAnsi="Times New Roman"/>
          <w:sz w:val="24"/>
          <w:szCs w:val="24"/>
        </w:rPr>
        <w:t>ha; 7 tworów dokumentacyjnych będących miejscem występowania formacji geologicznych, tworów mineralnych, nagromadzeń skamieniałości, jaskinie, schroniska podskalne, nieczynne wyrobiska zarówno podziemne jak</w:t>
      </w:r>
      <w:r w:rsidR="00006176">
        <w:rPr>
          <w:rFonts w:ascii="Times New Roman" w:hAnsi="Times New Roman"/>
          <w:sz w:val="24"/>
          <w:szCs w:val="24"/>
        </w:rPr>
        <w:t xml:space="preserve"> i </w:t>
      </w:r>
      <w:r w:rsidRPr="004D457D">
        <w:rPr>
          <w:rFonts w:ascii="Times New Roman" w:hAnsi="Times New Roman"/>
          <w:sz w:val="24"/>
          <w:szCs w:val="24"/>
        </w:rPr>
        <w:t>powierzchniowe;</w:t>
      </w:r>
    </w:p>
    <w:p w14:paraId="35B96B88" w14:textId="0AF01121"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447 użytki ekologiczne</w:t>
      </w:r>
      <w:r w:rsidR="00006176">
        <w:rPr>
          <w:rFonts w:ascii="Times New Roman" w:hAnsi="Times New Roman"/>
          <w:sz w:val="24"/>
          <w:szCs w:val="24"/>
        </w:rPr>
        <w:t xml:space="preserve"> o </w:t>
      </w:r>
      <w:r w:rsidRPr="004D457D">
        <w:rPr>
          <w:rFonts w:ascii="Times New Roman" w:hAnsi="Times New Roman"/>
          <w:sz w:val="24"/>
          <w:szCs w:val="24"/>
        </w:rPr>
        <w:t>powierzchni 5 636,5 ha;</w:t>
      </w:r>
    </w:p>
    <w:p w14:paraId="255F086A" w14:textId="77777777" w:rsidR="00BA191A" w:rsidRPr="004D457D" w:rsidRDefault="00BA191A" w:rsidP="00A23408">
      <w:pPr>
        <w:pStyle w:val="Akapitzlist"/>
        <w:numPr>
          <w:ilvl w:val="0"/>
          <w:numId w:val="3"/>
        </w:numPr>
        <w:spacing w:after="0" w:line="360" w:lineRule="auto"/>
        <w:jc w:val="both"/>
        <w:rPr>
          <w:rFonts w:ascii="Times New Roman" w:hAnsi="Times New Roman"/>
          <w:sz w:val="24"/>
          <w:szCs w:val="24"/>
        </w:rPr>
      </w:pPr>
      <w:r w:rsidRPr="004D457D">
        <w:rPr>
          <w:rFonts w:ascii="Times New Roman" w:hAnsi="Times New Roman"/>
          <w:sz w:val="24"/>
          <w:szCs w:val="24"/>
        </w:rPr>
        <w:t>63 obszary Natura 2000 .</w:t>
      </w:r>
    </w:p>
    <w:p w14:paraId="49D29356" w14:textId="7142F696" w:rsidR="00BA191A"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Ponadto bardzo cenne walory środowiska przyrodniczego miały wpływ na utworzenie Międzynarodowego Rezerwatu Biosfery „Karpaty Wschodnie” UNESCO. Oprócz terenu Bieszczadzkiego Parku Narodowego</w:t>
      </w:r>
      <w:r w:rsidR="00006176">
        <w:rPr>
          <w:rFonts w:ascii="Times New Roman" w:hAnsi="Times New Roman"/>
          <w:sz w:val="24"/>
          <w:szCs w:val="24"/>
        </w:rPr>
        <w:t xml:space="preserve"> i </w:t>
      </w:r>
      <w:r w:rsidRPr="004D457D">
        <w:rPr>
          <w:rFonts w:ascii="Times New Roman" w:hAnsi="Times New Roman"/>
          <w:sz w:val="24"/>
          <w:szCs w:val="24"/>
        </w:rPr>
        <w:t xml:space="preserve">stanowiących jego otulinę parków krajobrazowych: </w:t>
      </w:r>
      <w:proofErr w:type="spellStart"/>
      <w:r w:rsidRPr="004D457D">
        <w:rPr>
          <w:rFonts w:ascii="Times New Roman" w:hAnsi="Times New Roman"/>
          <w:sz w:val="24"/>
          <w:szCs w:val="24"/>
        </w:rPr>
        <w:t>Cieśniańsko-Wetlińskiego</w:t>
      </w:r>
      <w:proofErr w:type="spellEnd"/>
      <w:r w:rsidR="00006176">
        <w:rPr>
          <w:rFonts w:ascii="Times New Roman" w:hAnsi="Times New Roman"/>
          <w:sz w:val="24"/>
          <w:szCs w:val="24"/>
        </w:rPr>
        <w:t xml:space="preserve"> i </w:t>
      </w:r>
      <w:r w:rsidRPr="004D457D">
        <w:rPr>
          <w:rFonts w:ascii="Times New Roman" w:hAnsi="Times New Roman"/>
          <w:sz w:val="24"/>
          <w:szCs w:val="24"/>
        </w:rPr>
        <w:t>Doliny Sanu</w:t>
      </w:r>
      <w:r w:rsidR="00006176">
        <w:rPr>
          <w:rFonts w:ascii="Times New Roman" w:hAnsi="Times New Roman"/>
          <w:sz w:val="24"/>
          <w:szCs w:val="24"/>
        </w:rPr>
        <w:t xml:space="preserve"> w </w:t>
      </w:r>
      <w:r w:rsidRPr="004D457D">
        <w:rPr>
          <w:rFonts w:ascii="Times New Roman" w:hAnsi="Times New Roman"/>
          <w:sz w:val="24"/>
          <w:szCs w:val="24"/>
        </w:rPr>
        <w:t>skład Rezerw</w:t>
      </w:r>
      <w:r w:rsidR="00D16B2F" w:rsidRPr="004D457D">
        <w:rPr>
          <w:rFonts w:ascii="Times New Roman" w:hAnsi="Times New Roman"/>
          <w:sz w:val="24"/>
          <w:szCs w:val="24"/>
        </w:rPr>
        <w:t xml:space="preserve">atu wchodzi Park Narodowy </w:t>
      </w:r>
      <w:proofErr w:type="spellStart"/>
      <w:r w:rsidR="00D16B2F" w:rsidRPr="004D457D">
        <w:rPr>
          <w:rFonts w:ascii="Times New Roman" w:hAnsi="Times New Roman"/>
          <w:sz w:val="24"/>
          <w:szCs w:val="24"/>
        </w:rPr>
        <w:t>Połany</w:t>
      </w:r>
      <w:proofErr w:type="spellEnd"/>
      <w:r w:rsidRPr="004D457D">
        <w:rPr>
          <w:rFonts w:ascii="Times New Roman" w:hAnsi="Times New Roman"/>
          <w:sz w:val="24"/>
          <w:szCs w:val="24"/>
        </w:rPr>
        <w:t xml:space="preserve"> położony na terytorium Słowacji</w:t>
      </w:r>
      <w:r w:rsidR="00006176">
        <w:rPr>
          <w:rFonts w:ascii="Times New Roman" w:hAnsi="Times New Roman"/>
          <w:sz w:val="24"/>
          <w:szCs w:val="24"/>
        </w:rPr>
        <w:t xml:space="preserve"> z </w:t>
      </w:r>
      <w:r w:rsidRPr="004D457D">
        <w:rPr>
          <w:rFonts w:ascii="Times New Roman" w:hAnsi="Times New Roman"/>
          <w:sz w:val="24"/>
          <w:szCs w:val="24"/>
        </w:rPr>
        <w:t>częścią dawnego Obszaru Chronionego Krajobrazu,</w:t>
      </w:r>
      <w:r w:rsidR="00006176">
        <w:rPr>
          <w:rFonts w:ascii="Times New Roman" w:hAnsi="Times New Roman"/>
          <w:sz w:val="24"/>
          <w:szCs w:val="24"/>
        </w:rPr>
        <w:t xml:space="preserve"> a </w:t>
      </w:r>
      <w:r w:rsidRPr="004D457D">
        <w:rPr>
          <w:rFonts w:ascii="Times New Roman" w:hAnsi="Times New Roman"/>
          <w:sz w:val="24"/>
          <w:szCs w:val="24"/>
        </w:rPr>
        <w:t xml:space="preserve">także Nadsański Park Krajobrazowy oraz </w:t>
      </w:r>
      <w:proofErr w:type="spellStart"/>
      <w:r w:rsidRPr="004D457D">
        <w:rPr>
          <w:rFonts w:ascii="Times New Roman" w:hAnsi="Times New Roman"/>
          <w:sz w:val="24"/>
          <w:szCs w:val="24"/>
        </w:rPr>
        <w:t>Użański</w:t>
      </w:r>
      <w:proofErr w:type="spellEnd"/>
      <w:r w:rsidRPr="004D457D">
        <w:rPr>
          <w:rFonts w:ascii="Times New Roman" w:hAnsi="Times New Roman"/>
          <w:sz w:val="24"/>
          <w:szCs w:val="24"/>
        </w:rPr>
        <w:t xml:space="preserve"> Park Narodowy na terytorium Ukrainy.</w:t>
      </w:r>
    </w:p>
    <w:p w14:paraId="2E6B395D" w14:textId="4935C528" w:rsidR="00BA191A"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Na terenie województwa podkarpackiego występuje wiele gatunków chronionych,</w:t>
      </w:r>
      <w:r w:rsidR="00006176">
        <w:rPr>
          <w:rFonts w:ascii="Times New Roman" w:hAnsi="Times New Roman"/>
          <w:sz w:val="24"/>
          <w:szCs w:val="24"/>
        </w:rPr>
        <w:t xml:space="preserve"> a </w:t>
      </w:r>
      <w:r w:rsidRPr="004D457D">
        <w:rPr>
          <w:rFonts w:ascii="Times New Roman" w:hAnsi="Times New Roman"/>
          <w:sz w:val="24"/>
          <w:szCs w:val="24"/>
        </w:rPr>
        <w:t>wśród nich są także takie, które są zagrożone wyginięciu bądź mają charakter zanikający. Aby ochrona tych gatunków była efektywna należy przede wszystkim  chronić miejsca ich występowania poprzez zapewnienie odpowiedniej przestrzeni życiowej, ochronę stanowisk, ostoi czy siedlisk przyrodniczych,</w:t>
      </w:r>
      <w:r w:rsidR="00006176">
        <w:rPr>
          <w:rFonts w:ascii="Times New Roman" w:hAnsi="Times New Roman"/>
          <w:sz w:val="24"/>
          <w:szCs w:val="24"/>
        </w:rPr>
        <w:t xml:space="preserve"> a </w:t>
      </w:r>
      <w:r w:rsidRPr="004D457D">
        <w:rPr>
          <w:rFonts w:ascii="Times New Roman" w:hAnsi="Times New Roman"/>
          <w:sz w:val="24"/>
          <w:szCs w:val="24"/>
        </w:rPr>
        <w:t>także zabezpieczenie miejsc bytowania, rozrodu czy żerowania,</w:t>
      </w:r>
      <w:r w:rsidR="00006176">
        <w:rPr>
          <w:rFonts w:ascii="Times New Roman" w:hAnsi="Times New Roman"/>
          <w:sz w:val="24"/>
          <w:szCs w:val="24"/>
        </w:rPr>
        <w:t xml:space="preserve"> a </w:t>
      </w:r>
      <w:r w:rsidRPr="004D457D">
        <w:rPr>
          <w:rFonts w:ascii="Times New Roman" w:hAnsi="Times New Roman"/>
          <w:sz w:val="24"/>
          <w:szCs w:val="24"/>
        </w:rPr>
        <w:t xml:space="preserve">także korytarzy migracyjnych. </w:t>
      </w:r>
    </w:p>
    <w:p w14:paraId="62846692" w14:textId="1DC699FF" w:rsidR="00BA191A"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Obszar województwa podkarpackiego cechują wyjątkowe walory przyrodnicze, które na tle zasobów środowiska przyrodniczego nie tylko Polski ale</w:t>
      </w:r>
      <w:r w:rsidR="00006176">
        <w:rPr>
          <w:rFonts w:ascii="Times New Roman" w:hAnsi="Times New Roman"/>
          <w:sz w:val="24"/>
          <w:szCs w:val="24"/>
        </w:rPr>
        <w:t xml:space="preserve"> i </w:t>
      </w:r>
      <w:r w:rsidRPr="004D457D">
        <w:rPr>
          <w:rFonts w:ascii="Times New Roman" w:hAnsi="Times New Roman"/>
          <w:sz w:val="24"/>
          <w:szCs w:val="24"/>
        </w:rPr>
        <w:t>Europy zachowały się</w:t>
      </w:r>
      <w:r w:rsidR="00006176">
        <w:rPr>
          <w:rFonts w:ascii="Times New Roman" w:hAnsi="Times New Roman"/>
          <w:sz w:val="24"/>
          <w:szCs w:val="24"/>
        </w:rPr>
        <w:t xml:space="preserve"> w </w:t>
      </w:r>
      <w:r w:rsidRPr="004D457D">
        <w:rPr>
          <w:rFonts w:ascii="Times New Roman" w:hAnsi="Times New Roman"/>
          <w:sz w:val="24"/>
          <w:szCs w:val="24"/>
        </w:rPr>
        <w:t>stosunkowo dobrym stanie, Zróżnicowanie zarówno flory jak</w:t>
      </w:r>
      <w:r w:rsidR="00006176">
        <w:rPr>
          <w:rFonts w:ascii="Times New Roman" w:hAnsi="Times New Roman"/>
          <w:sz w:val="24"/>
          <w:szCs w:val="24"/>
        </w:rPr>
        <w:t xml:space="preserve"> i </w:t>
      </w:r>
      <w:r w:rsidRPr="004D457D">
        <w:rPr>
          <w:rFonts w:ascii="Times New Roman" w:hAnsi="Times New Roman"/>
          <w:sz w:val="24"/>
          <w:szCs w:val="24"/>
        </w:rPr>
        <w:t>fauny oraz warunków klimatycznych jest wynikiem występowania na terenie Podkarpacia 4 odrębnych krain fizjograficznych:</w:t>
      </w:r>
    </w:p>
    <w:p w14:paraId="0C5FDB50" w14:textId="31820EBC" w:rsidR="00BA191A" w:rsidRPr="004D457D" w:rsidRDefault="00BA191A" w:rsidP="00A23408">
      <w:pPr>
        <w:pStyle w:val="Akapitzlist"/>
        <w:numPr>
          <w:ilvl w:val="0"/>
          <w:numId w:val="4"/>
        </w:numPr>
        <w:spacing w:after="0" w:line="360" w:lineRule="auto"/>
        <w:jc w:val="both"/>
        <w:rPr>
          <w:rFonts w:ascii="Times New Roman" w:hAnsi="Times New Roman"/>
          <w:sz w:val="24"/>
          <w:szCs w:val="24"/>
        </w:rPr>
      </w:pPr>
      <w:r w:rsidRPr="004D457D">
        <w:rPr>
          <w:rFonts w:ascii="Times New Roman" w:hAnsi="Times New Roman"/>
          <w:sz w:val="24"/>
          <w:szCs w:val="24"/>
        </w:rPr>
        <w:t xml:space="preserve">Nizina Kotliny Sandomierskiej na północy województwa, którą cechuje </w:t>
      </w:r>
      <w:r w:rsidR="006D568D" w:rsidRPr="004D457D">
        <w:rPr>
          <w:rFonts w:ascii="Times New Roman" w:hAnsi="Times New Roman"/>
          <w:sz w:val="24"/>
          <w:szCs w:val="24"/>
        </w:rPr>
        <w:t>ukształtowani</w:t>
      </w:r>
      <w:r w:rsidR="006D568D">
        <w:rPr>
          <w:rFonts w:ascii="Times New Roman" w:hAnsi="Times New Roman"/>
          <w:sz w:val="24"/>
          <w:szCs w:val="24"/>
        </w:rPr>
        <w:t>e</w:t>
      </w:r>
      <w:r w:rsidR="006D568D" w:rsidRPr="004D457D">
        <w:rPr>
          <w:rFonts w:ascii="Times New Roman" w:hAnsi="Times New Roman"/>
          <w:sz w:val="24"/>
          <w:szCs w:val="24"/>
        </w:rPr>
        <w:t xml:space="preserve"> </w:t>
      </w:r>
      <w:r w:rsidRPr="004D457D">
        <w:rPr>
          <w:rFonts w:ascii="Times New Roman" w:hAnsi="Times New Roman"/>
          <w:sz w:val="24"/>
          <w:szCs w:val="24"/>
        </w:rPr>
        <w:t>terenu</w:t>
      </w:r>
      <w:r w:rsidR="00006176">
        <w:rPr>
          <w:rFonts w:ascii="Times New Roman" w:hAnsi="Times New Roman"/>
          <w:sz w:val="24"/>
          <w:szCs w:val="24"/>
        </w:rPr>
        <w:t xml:space="preserve"> w </w:t>
      </w:r>
      <w:r w:rsidRPr="004D457D">
        <w:rPr>
          <w:rFonts w:ascii="Times New Roman" w:hAnsi="Times New Roman"/>
          <w:sz w:val="24"/>
          <w:szCs w:val="24"/>
        </w:rPr>
        <w:t>znacznej części wyrównane, miejscami lekko pofałdowane;</w:t>
      </w:r>
    </w:p>
    <w:p w14:paraId="546D5198" w14:textId="65D19691" w:rsidR="00BA191A" w:rsidRPr="004D457D" w:rsidRDefault="00BA191A" w:rsidP="00A23408">
      <w:pPr>
        <w:pStyle w:val="Akapitzlist"/>
        <w:numPr>
          <w:ilvl w:val="0"/>
          <w:numId w:val="4"/>
        </w:numPr>
        <w:spacing w:after="0" w:line="360" w:lineRule="auto"/>
        <w:jc w:val="both"/>
        <w:rPr>
          <w:rFonts w:ascii="Times New Roman" w:hAnsi="Times New Roman"/>
          <w:sz w:val="24"/>
          <w:szCs w:val="24"/>
        </w:rPr>
      </w:pPr>
      <w:r w:rsidRPr="004D457D">
        <w:rPr>
          <w:rFonts w:ascii="Times New Roman" w:hAnsi="Times New Roman"/>
          <w:sz w:val="24"/>
          <w:szCs w:val="24"/>
        </w:rPr>
        <w:t xml:space="preserve">Pogórze </w:t>
      </w:r>
      <w:proofErr w:type="spellStart"/>
      <w:r w:rsidRPr="004D457D">
        <w:rPr>
          <w:rFonts w:ascii="Times New Roman" w:hAnsi="Times New Roman"/>
          <w:sz w:val="24"/>
          <w:szCs w:val="24"/>
        </w:rPr>
        <w:t>Środkowobeskidzkie</w:t>
      </w:r>
      <w:proofErr w:type="spellEnd"/>
      <w:r w:rsidR="00006176">
        <w:rPr>
          <w:rFonts w:ascii="Times New Roman" w:hAnsi="Times New Roman"/>
          <w:sz w:val="24"/>
          <w:szCs w:val="24"/>
        </w:rPr>
        <w:t xml:space="preserve"> w </w:t>
      </w:r>
      <w:r w:rsidRPr="004D457D">
        <w:rPr>
          <w:rFonts w:ascii="Times New Roman" w:hAnsi="Times New Roman"/>
          <w:sz w:val="24"/>
          <w:szCs w:val="24"/>
        </w:rPr>
        <w:t>centralnej części województwa to pas wzgórz szerokich, łagodnych, których wzniesienie sięga do 350-400 m n.p.m.;</w:t>
      </w:r>
    </w:p>
    <w:p w14:paraId="00E023A4" w14:textId="1B1EE899" w:rsidR="00BA191A" w:rsidRPr="004D457D" w:rsidRDefault="00BA191A" w:rsidP="00A23408">
      <w:pPr>
        <w:pStyle w:val="Akapitzlist"/>
        <w:numPr>
          <w:ilvl w:val="0"/>
          <w:numId w:val="4"/>
        </w:numPr>
        <w:spacing w:after="0" w:line="360" w:lineRule="auto"/>
        <w:jc w:val="both"/>
        <w:rPr>
          <w:rFonts w:ascii="Times New Roman" w:hAnsi="Times New Roman"/>
          <w:sz w:val="24"/>
          <w:szCs w:val="24"/>
        </w:rPr>
      </w:pPr>
      <w:r w:rsidRPr="004D457D">
        <w:rPr>
          <w:rFonts w:ascii="Times New Roman" w:hAnsi="Times New Roman"/>
          <w:sz w:val="24"/>
          <w:szCs w:val="24"/>
        </w:rPr>
        <w:lastRenderedPageBreak/>
        <w:t xml:space="preserve">Góry Beskidu Niskiego, których niezbyt wysokie pasma górskie sięgają do </w:t>
      </w:r>
      <w:r w:rsidR="00006176">
        <w:rPr>
          <w:rFonts w:ascii="Times New Roman" w:hAnsi="Times New Roman"/>
          <w:sz w:val="24"/>
          <w:szCs w:val="24"/>
        </w:rPr>
        <w:br/>
      </w:r>
      <w:r w:rsidRPr="004D457D">
        <w:rPr>
          <w:rFonts w:ascii="Times New Roman" w:hAnsi="Times New Roman"/>
          <w:sz w:val="24"/>
          <w:szCs w:val="24"/>
        </w:rPr>
        <w:t>850 m n.p.m.,</w:t>
      </w:r>
      <w:r w:rsidR="00006176">
        <w:rPr>
          <w:rFonts w:ascii="Times New Roman" w:hAnsi="Times New Roman"/>
          <w:sz w:val="24"/>
          <w:szCs w:val="24"/>
        </w:rPr>
        <w:t xml:space="preserve"> a </w:t>
      </w:r>
      <w:r w:rsidRPr="004D457D">
        <w:rPr>
          <w:rFonts w:ascii="Times New Roman" w:hAnsi="Times New Roman"/>
          <w:sz w:val="24"/>
          <w:szCs w:val="24"/>
        </w:rPr>
        <w:t>także Bieszczady</w:t>
      </w:r>
      <w:r w:rsidR="00006176">
        <w:rPr>
          <w:rFonts w:ascii="Times New Roman" w:hAnsi="Times New Roman"/>
          <w:sz w:val="24"/>
          <w:szCs w:val="24"/>
        </w:rPr>
        <w:t xml:space="preserve"> z </w:t>
      </w:r>
      <w:r w:rsidRPr="004D457D">
        <w:rPr>
          <w:rFonts w:ascii="Times New Roman" w:hAnsi="Times New Roman"/>
          <w:sz w:val="24"/>
          <w:szCs w:val="24"/>
        </w:rPr>
        <w:t>najwyższym szczytem – Tarnicą – 1346 m n.p.m. na południu województwa;</w:t>
      </w:r>
    </w:p>
    <w:p w14:paraId="31C401E0" w14:textId="77777777" w:rsidR="00BA191A" w:rsidRPr="004D457D" w:rsidRDefault="00BA191A" w:rsidP="00A23408">
      <w:pPr>
        <w:pStyle w:val="Akapitzlist"/>
        <w:numPr>
          <w:ilvl w:val="0"/>
          <w:numId w:val="4"/>
        </w:numPr>
        <w:spacing w:after="0" w:line="360" w:lineRule="auto"/>
        <w:jc w:val="both"/>
        <w:rPr>
          <w:rFonts w:ascii="Times New Roman" w:hAnsi="Times New Roman"/>
          <w:sz w:val="24"/>
          <w:szCs w:val="24"/>
        </w:rPr>
      </w:pPr>
      <w:r w:rsidRPr="004D457D">
        <w:rPr>
          <w:rFonts w:ascii="Times New Roman" w:hAnsi="Times New Roman"/>
          <w:sz w:val="24"/>
          <w:szCs w:val="24"/>
        </w:rPr>
        <w:t xml:space="preserve">Roztocze – na północnym-wschodzie województwa. </w:t>
      </w:r>
    </w:p>
    <w:p w14:paraId="4788CA2A" w14:textId="12B67DE5" w:rsidR="00BA191A"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Ważnym elementem zasobów przyrodniczych są lasy. Lesistość na terenie województwa podkarpackiego</w:t>
      </w:r>
      <w:r w:rsidR="00006176">
        <w:rPr>
          <w:rFonts w:ascii="Times New Roman" w:hAnsi="Times New Roman"/>
          <w:sz w:val="24"/>
          <w:szCs w:val="24"/>
        </w:rPr>
        <w:t xml:space="preserve"> w </w:t>
      </w:r>
      <w:r w:rsidRPr="004D457D">
        <w:rPr>
          <w:rFonts w:ascii="Times New Roman" w:hAnsi="Times New Roman"/>
          <w:sz w:val="24"/>
          <w:szCs w:val="24"/>
        </w:rPr>
        <w:t>2019 roku wynosiła ponad 38,2% [GUS 2020]</w:t>
      </w:r>
      <w:r w:rsidR="00006176">
        <w:rPr>
          <w:rFonts w:ascii="Times New Roman" w:hAnsi="Times New Roman"/>
          <w:sz w:val="24"/>
          <w:szCs w:val="24"/>
        </w:rPr>
        <w:t xml:space="preserve"> i </w:t>
      </w:r>
      <w:r w:rsidRPr="004D457D">
        <w:rPr>
          <w:rFonts w:ascii="Times New Roman" w:hAnsi="Times New Roman"/>
          <w:sz w:val="24"/>
          <w:szCs w:val="24"/>
        </w:rPr>
        <w:t>była większa od średniej lesistości</w:t>
      </w:r>
      <w:r w:rsidR="00006176">
        <w:rPr>
          <w:rFonts w:ascii="Times New Roman" w:hAnsi="Times New Roman"/>
          <w:sz w:val="24"/>
          <w:szCs w:val="24"/>
        </w:rPr>
        <w:t xml:space="preserve"> w </w:t>
      </w:r>
      <w:r w:rsidRPr="004D457D">
        <w:rPr>
          <w:rFonts w:ascii="Times New Roman" w:hAnsi="Times New Roman"/>
          <w:sz w:val="24"/>
          <w:szCs w:val="24"/>
        </w:rPr>
        <w:t>kraju</w:t>
      </w:r>
      <w:r w:rsidR="00006176">
        <w:rPr>
          <w:rFonts w:ascii="Times New Roman" w:hAnsi="Times New Roman"/>
          <w:sz w:val="24"/>
          <w:szCs w:val="24"/>
        </w:rPr>
        <w:t xml:space="preserve"> o </w:t>
      </w:r>
      <w:r w:rsidRPr="004D457D">
        <w:rPr>
          <w:rFonts w:ascii="Times New Roman" w:hAnsi="Times New Roman"/>
          <w:sz w:val="24"/>
          <w:szCs w:val="24"/>
        </w:rPr>
        <w:t xml:space="preserve">8,6%. </w:t>
      </w:r>
    </w:p>
    <w:p w14:paraId="65C07FCA" w14:textId="58118EB0"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Podstawowe wskaźniki społeczno-ekonomiczne sytuują województwo podkarpackie</w:t>
      </w:r>
      <w:r w:rsidR="00006176">
        <w:rPr>
          <w:rFonts w:ascii="Times New Roman" w:hAnsi="Times New Roman"/>
          <w:sz w:val="24"/>
          <w:szCs w:val="24"/>
        </w:rPr>
        <w:t xml:space="preserve"> w </w:t>
      </w:r>
      <w:r w:rsidRPr="004D457D">
        <w:rPr>
          <w:rFonts w:ascii="Times New Roman" w:hAnsi="Times New Roman"/>
          <w:sz w:val="24"/>
          <w:szCs w:val="24"/>
        </w:rPr>
        <w:t>grupie województw słabiej rozwiniętych. Obrazują to wybrane wskaźniki syntetyczne:</w:t>
      </w:r>
    </w:p>
    <w:p w14:paraId="24F35854" w14:textId="581D1B5C" w:rsidR="00D16B2F" w:rsidRPr="004D457D" w:rsidRDefault="00BA191A" w:rsidP="00A23408">
      <w:pPr>
        <w:pStyle w:val="Akapitzlist"/>
        <w:numPr>
          <w:ilvl w:val="0"/>
          <w:numId w:val="5"/>
        </w:numPr>
        <w:spacing w:after="0" w:line="360" w:lineRule="auto"/>
        <w:jc w:val="both"/>
        <w:rPr>
          <w:rFonts w:ascii="Times New Roman" w:hAnsi="Times New Roman"/>
          <w:sz w:val="24"/>
          <w:szCs w:val="24"/>
        </w:rPr>
      </w:pPr>
      <w:r w:rsidRPr="004D457D">
        <w:rPr>
          <w:rFonts w:ascii="Times New Roman" w:hAnsi="Times New Roman"/>
          <w:sz w:val="24"/>
          <w:szCs w:val="24"/>
        </w:rPr>
        <w:t>Produkt Krajowy Brutto na 1 mieszkańca</w:t>
      </w:r>
      <w:r w:rsidR="00006176">
        <w:rPr>
          <w:rFonts w:ascii="Times New Roman" w:hAnsi="Times New Roman"/>
          <w:sz w:val="24"/>
          <w:szCs w:val="24"/>
        </w:rPr>
        <w:t xml:space="preserve"> w </w:t>
      </w:r>
      <w:r w:rsidRPr="004D457D">
        <w:rPr>
          <w:rFonts w:ascii="Times New Roman" w:hAnsi="Times New Roman"/>
          <w:sz w:val="24"/>
          <w:szCs w:val="24"/>
        </w:rPr>
        <w:t>2019 roku –  41845 zł (Polska 59598 zł),</w:t>
      </w:r>
    </w:p>
    <w:p w14:paraId="2690503B" w14:textId="3C6E1B98" w:rsidR="00D16B2F" w:rsidRPr="004D457D" w:rsidRDefault="00BA191A" w:rsidP="00A23408">
      <w:pPr>
        <w:pStyle w:val="Akapitzlist"/>
        <w:numPr>
          <w:ilvl w:val="0"/>
          <w:numId w:val="5"/>
        </w:numPr>
        <w:spacing w:after="0" w:line="360" w:lineRule="auto"/>
        <w:jc w:val="both"/>
        <w:rPr>
          <w:rFonts w:ascii="Times New Roman" w:hAnsi="Times New Roman"/>
          <w:sz w:val="24"/>
          <w:szCs w:val="24"/>
        </w:rPr>
      </w:pPr>
      <w:r w:rsidRPr="004D457D">
        <w:rPr>
          <w:rFonts w:ascii="Times New Roman" w:hAnsi="Times New Roman"/>
          <w:sz w:val="24"/>
          <w:szCs w:val="24"/>
        </w:rPr>
        <w:t>stopa bezrobocia</w:t>
      </w:r>
      <w:r w:rsidR="00006176">
        <w:rPr>
          <w:rFonts w:ascii="Times New Roman" w:hAnsi="Times New Roman"/>
          <w:sz w:val="24"/>
          <w:szCs w:val="24"/>
        </w:rPr>
        <w:t xml:space="preserve"> w </w:t>
      </w:r>
      <w:r w:rsidRPr="004D457D">
        <w:rPr>
          <w:rFonts w:ascii="Times New Roman" w:hAnsi="Times New Roman"/>
          <w:sz w:val="24"/>
          <w:szCs w:val="24"/>
        </w:rPr>
        <w:t>2019 roku – 7,9% (Polska 5,2%),</w:t>
      </w:r>
    </w:p>
    <w:p w14:paraId="0962A661" w14:textId="20E45129" w:rsidR="00BA191A" w:rsidRPr="004D457D" w:rsidRDefault="00BA191A" w:rsidP="00A23408">
      <w:pPr>
        <w:pStyle w:val="Akapitzlist"/>
        <w:numPr>
          <w:ilvl w:val="0"/>
          <w:numId w:val="5"/>
        </w:numPr>
        <w:spacing w:after="0" w:line="360" w:lineRule="auto"/>
        <w:jc w:val="both"/>
        <w:rPr>
          <w:rFonts w:ascii="Times New Roman" w:hAnsi="Times New Roman"/>
          <w:sz w:val="24"/>
          <w:szCs w:val="24"/>
        </w:rPr>
      </w:pPr>
      <w:r w:rsidRPr="004D457D">
        <w:rPr>
          <w:rFonts w:ascii="Times New Roman" w:hAnsi="Times New Roman"/>
          <w:sz w:val="24"/>
          <w:szCs w:val="24"/>
        </w:rPr>
        <w:t>przeciętna płaca brutto</w:t>
      </w:r>
      <w:r w:rsidR="00006176">
        <w:rPr>
          <w:rFonts w:ascii="Times New Roman" w:hAnsi="Times New Roman"/>
          <w:sz w:val="24"/>
          <w:szCs w:val="24"/>
        </w:rPr>
        <w:t xml:space="preserve"> w </w:t>
      </w:r>
      <w:r w:rsidRPr="004D457D">
        <w:rPr>
          <w:rFonts w:ascii="Times New Roman" w:hAnsi="Times New Roman"/>
          <w:sz w:val="24"/>
          <w:szCs w:val="24"/>
        </w:rPr>
        <w:t xml:space="preserve">2019 roku  –  4388,16 zł (Polska 5181,63 zł). </w:t>
      </w:r>
    </w:p>
    <w:p w14:paraId="28957A88" w14:textId="10DA4AC1" w:rsidR="00D16B2F"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Należy jednak zaznaczyć, iż pod względem jakości środowiska życia województwo to mieści się</w:t>
      </w:r>
      <w:r w:rsidR="00006176">
        <w:rPr>
          <w:rFonts w:ascii="Times New Roman" w:hAnsi="Times New Roman"/>
          <w:sz w:val="24"/>
          <w:szCs w:val="24"/>
        </w:rPr>
        <w:t xml:space="preserve"> w </w:t>
      </w:r>
      <w:r w:rsidRPr="004D457D">
        <w:rPr>
          <w:rFonts w:ascii="Times New Roman" w:hAnsi="Times New Roman"/>
          <w:sz w:val="24"/>
          <w:szCs w:val="24"/>
        </w:rPr>
        <w:t>czołówce kraju:</w:t>
      </w:r>
    </w:p>
    <w:p w14:paraId="098A7C17" w14:textId="40F94E7E" w:rsidR="00D16B2F" w:rsidRPr="004D457D" w:rsidRDefault="00BA191A" w:rsidP="00A23408">
      <w:pPr>
        <w:pStyle w:val="Akapitzlist"/>
        <w:numPr>
          <w:ilvl w:val="0"/>
          <w:numId w:val="6"/>
        </w:numPr>
        <w:spacing w:after="0" w:line="360" w:lineRule="auto"/>
        <w:jc w:val="both"/>
        <w:rPr>
          <w:rFonts w:ascii="Times New Roman" w:hAnsi="Times New Roman"/>
          <w:sz w:val="24"/>
          <w:szCs w:val="24"/>
        </w:rPr>
      </w:pPr>
      <w:r w:rsidRPr="004D457D">
        <w:rPr>
          <w:rFonts w:ascii="Times New Roman" w:hAnsi="Times New Roman"/>
          <w:sz w:val="24"/>
          <w:szCs w:val="24"/>
        </w:rPr>
        <w:t>udział obszarów prawnie chronionych</w:t>
      </w:r>
      <w:r w:rsidR="00006176">
        <w:rPr>
          <w:rFonts w:ascii="Times New Roman" w:hAnsi="Times New Roman"/>
          <w:sz w:val="24"/>
          <w:szCs w:val="24"/>
        </w:rPr>
        <w:t xml:space="preserve"> w </w:t>
      </w:r>
      <w:r w:rsidRPr="004D457D">
        <w:rPr>
          <w:rFonts w:ascii="Times New Roman" w:hAnsi="Times New Roman"/>
          <w:sz w:val="24"/>
          <w:szCs w:val="24"/>
        </w:rPr>
        <w:t>2019 roku – 44,9% obszaru województwa (Polska 32,00%),</w:t>
      </w:r>
    </w:p>
    <w:p w14:paraId="20C7392D" w14:textId="707F3D2B" w:rsidR="00BA191A" w:rsidRPr="004D457D" w:rsidRDefault="00BA191A" w:rsidP="00A23408">
      <w:pPr>
        <w:pStyle w:val="Akapitzlist"/>
        <w:numPr>
          <w:ilvl w:val="0"/>
          <w:numId w:val="6"/>
        </w:numPr>
        <w:spacing w:after="0" w:line="360" w:lineRule="auto"/>
        <w:jc w:val="both"/>
        <w:rPr>
          <w:rFonts w:ascii="Times New Roman" w:hAnsi="Times New Roman"/>
          <w:sz w:val="24"/>
          <w:szCs w:val="24"/>
        </w:rPr>
      </w:pPr>
      <w:r w:rsidRPr="004D457D">
        <w:rPr>
          <w:rFonts w:ascii="Times New Roman" w:hAnsi="Times New Roman"/>
          <w:sz w:val="24"/>
          <w:szCs w:val="24"/>
        </w:rPr>
        <w:t>udział powierzchni lasów</w:t>
      </w:r>
      <w:r w:rsidR="00006176">
        <w:rPr>
          <w:rFonts w:ascii="Times New Roman" w:hAnsi="Times New Roman"/>
          <w:sz w:val="24"/>
          <w:szCs w:val="24"/>
        </w:rPr>
        <w:t xml:space="preserve"> w </w:t>
      </w:r>
      <w:r w:rsidRPr="004D457D">
        <w:rPr>
          <w:rFonts w:ascii="Times New Roman" w:hAnsi="Times New Roman"/>
          <w:sz w:val="24"/>
          <w:szCs w:val="24"/>
        </w:rPr>
        <w:t xml:space="preserve">2019 </w:t>
      </w:r>
      <w:r w:rsidR="00D16B2F" w:rsidRPr="004D457D">
        <w:rPr>
          <w:rFonts w:ascii="Times New Roman" w:hAnsi="Times New Roman"/>
          <w:sz w:val="24"/>
          <w:szCs w:val="24"/>
        </w:rPr>
        <w:t>roku – 36,80%  (Polska 28,90%).</w:t>
      </w:r>
    </w:p>
    <w:p w14:paraId="15E93D61" w14:textId="25865DBC"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sz w:val="24"/>
          <w:szCs w:val="24"/>
        </w:rPr>
        <w:tab/>
        <w:t>Lasy województwa podkarpackiego również wpływają na atrakcyjność regionu.</w:t>
      </w:r>
      <w:r w:rsidR="00006176">
        <w:rPr>
          <w:rFonts w:ascii="Times New Roman" w:hAnsi="Times New Roman"/>
          <w:sz w:val="24"/>
          <w:szCs w:val="24"/>
        </w:rPr>
        <w:t xml:space="preserve"> w </w:t>
      </w:r>
      <w:r w:rsidRPr="004D457D">
        <w:rPr>
          <w:rFonts w:ascii="Times New Roman" w:hAnsi="Times New Roman"/>
          <w:sz w:val="24"/>
          <w:szCs w:val="24"/>
        </w:rPr>
        <w:t>2019 roku ogólna lesistość wynosiła 36,80%</w:t>
      </w:r>
      <w:r w:rsidR="00006176">
        <w:rPr>
          <w:rFonts w:ascii="Times New Roman" w:hAnsi="Times New Roman"/>
          <w:sz w:val="24"/>
          <w:szCs w:val="24"/>
        </w:rPr>
        <w:t xml:space="preserve"> i </w:t>
      </w:r>
      <w:r w:rsidRPr="004D457D">
        <w:rPr>
          <w:rFonts w:ascii="Times New Roman" w:hAnsi="Times New Roman"/>
          <w:sz w:val="24"/>
          <w:szCs w:val="24"/>
        </w:rPr>
        <w:t>byłą wyższa od przeciętnej</w:t>
      </w:r>
      <w:r w:rsidR="00006176">
        <w:rPr>
          <w:rFonts w:ascii="Times New Roman" w:hAnsi="Times New Roman"/>
          <w:sz w:val="24"/>
          <w:szCs w:val="24"/>
        </w:rPr>
        <w:t xml:space="preserve"> w </w:t>
      </w:r>
      <w:r w:rsidRPr="004D457D">
        <w:rPr>
          <w:rFonts w:ascii="Times New Roman" w:hAnsi="Times New Roman"/>
          <w:sz w:val="24"/>
          <w:szCs w:val="24"/>
        </w:rPr>
        <w:t>kraju</w:t>
      </w:r>
      <w:r w:rsidR="00006176">
        <w:rPr>
          <w:rFonts w:ascii="Times New Roman" w:hAnsi="Times New Roman"/>
          <w:sz w:val="24"/>
          <w:szCs w:val="24"/>
        </w:rPr>
        <w:t xml:space="preserve"> o </w:t>
      </w:r>
      <w:r w:rsidRPr="004D457D">
        <w:rPr>
          <w:rFonts w:ascii="Times New Roman" w:hAnsi="Times New Roman"/>
          <w:sz w:val="24"/>
          <w:szCs w:val="24"/>
        </w:rPr>
        <w:t>około 7,9%. Występują tu zróżnicowane ekosystemy leśne. Najbardziej bogata roślinność skupiła się</w:t>
      </w:r>
      <w:r w:rsidR="00006176">
        <w:rPr>
          <w:rFonts w:ascii="Times New Roman" w:hAnsi="Times New Roman"/>
          <w:sz w:val="24"/>
          <w:szCs w:val="24"/>
        </w:rPr>
        <w:t xml:space="preserve"> w </w:t>
      </w:r>
      <w:r w:rsidRPr="004D457D">
        <w:rPr>
          <w:rFonts w:ascii="Times New Roman" w:hAnsi="Times New Roman"/>
          <w:sz w:val="24"/>
          <w:szCs w:val="24"/>
        </w:rPr>
        <w:t>południowo-wschodniej części województwa. Obszar Beskidu Niski</w:t>
      </w:r>
      <w:r w:rsidR="006D568D">
        <w:rPr>
          <w:rFonts w:ascii="Times New Roman" w:hAnsi="Times New Roman"/>
          <w:sz w:val="24"/>
          <w:szCs w:val="24"/>
        </w:rPr>
        <w:t>ego</w:t>
      </w:r>
      <w:r w:rsidRPr="004D457D">
        <w:rPr>
          <w:rFonts w:ascii="Times New Roman" w:hAnsi="Times New Roman"/>
          <w:sz w:val="24"/>
          <w:szCs w:val="24"/>
        </w:rPr>
        <w:t xml:space="preserve"> porastają lasy mieszane bukowo-jodłowe</w:t>
      </w:r>
      <w:r w:rsidR="00006176">
        <w:rPr>
          <w:rFonts w:ascii="Times New Roman" w:hAnsi="Times New Roman"/>
          <w:sz w:val="24"/>
          <w:szCs w:val="24"/>
        </w:rPr>
        <w:t xml:space="preserve"> z </w:t>
      </w:r>
      <w:r w:rsidRPr="004D457D">
        <w:rPr>
          <w:rFonts w:ascii="Times New Roman" w:hAnsi="Times New Roman"/>
          <w:sz w:val="24"/>
          <w:szCs w:val="24"/>
        </w:rPr>
        <w:t>jaworem, brzozą, wiązem</w:t>
      </w:r>
      <w:r w:rsidR="00006176">
        <w:rPr>
          <w:rFonts w:ascii="Times New Roman" w:hAnsi="Times New Roman"/>
          <w:sz w:val="24"/>
          <w:szCs w:val="24"/>
        </w:rPr>
        <w:t xml:space="preserve"> i </w:t>
      </w:r>
      <w:r w:rsidRPr="004D457D">
        <w:rPr>
          <w:rFonts w:ascii="Times New Roman" w:hAnsi="Times New Roman"/>
          <w:sz w:val="24"/>
          <w:szCs w:val="24"/>
        </w:rPr>
        <w:t>jesionem. Mogą występować tutaj także cisy, modrzewie, natomiast</w:t>
      </w:r>
      <w:r w:rsidR="00006176">
        <w:rPr>
          <w:rFonts w:ascii="Times New Roman" w:hAnsi="Times New Roman"/>
          <w:sz w:val="24"/>
          <w:szCs w:val="24"/>
        </w:rPr>
        <w:t xml:space="preserve"> w </w:t>
      </w:r>
      <w:r w:rsidRPr="004D457D">
        <w:rPr>
          <w:rFonts w:ascii="Times New Roman" w:hAnsi="Times New Roman"/>
          <w:sz w:val="24"/>
          <w:szCs w:val="24"/>
        </w:rPr>
        <w:t xml:space="preserve">pasmie szczytowym także lasu bukowe. Pogórze </w:t>
      </w:r>
      <w:proofErr w:type="spellStart"/>
      <w:r w:rsidRPr="004D457D">
        <w:rPr>
          <w:rFonts w:ascii="Times New Roman" w:hAnsi="Times New Roman"/>
          <w:sz w:val="24"/>
          <w:szCs w:val="24"/>
        </w:rPr>
        <w:t>Środkowobeskidzkie</w:t>
      </w:r>
      <w:proofErr w:type="spellEnd"/>
      <w:r w:rsidRPr="004D457D">
        <w:rPr>
          <w:rFonts w:ascii="Times New Roman" w:hAnsi="Times New Roman"/>
          <w:sz w:val="24"/>
          <w:szCs w:val="24"/>
        </w:rPr>
        <w:t xml:space="preserve"> cechują lasy, które zlokalizowane są przede wszystkim</w:t>
      </w:r>
      <w:r w:rsidR="00006176">
        <w:rPr>
          <w:rFonts w:ascii="Times New Roman" w:hAnsi="Times New Roman"/>
          <w:sz w:val="24"/>
          <w:szCs w:val="24"/>
        </w:rPr>
        <w:t xml:space="preserve"> w </w:t>
      </w:r>
      <w:r w:rsidRPr="004D457D">
        <w:rPr>
          <w:rFonts w:ascii="Times New Roman" w:hAnsi="Times New Roman"/>
          <w:sz w:val="24"/>
          <w:szCs w:val="24"/>
        </w:rPr>
        <w:t>szczytowych partiach wzniesień. Zarówno na terenie Pogórza Przemyskiego oraz Pogórza Ciężkowickiego występują duże kompleksy leśne lasów mieszanych. Na obszarze Pogórza rosną lasy bukowo-jodłowe,</w:t>
      </w:r>
      <w:r w:rsidR="00006176">
        <w:rPr>
          <w:rFonts w:ascii="Times New Roman" w:hAnsi="Times New Roman"/>
          <w:sz w:val="24"/>
          <w:szCs w:val="24"/>
        </w:rPr>
        <w:t xml:space="preserve"> w </w:t>
      </w:r>
      <w:r w:rsidRPr="004D457D">
        <w:rPr>
          <w:rFonts w:ascii="Times New Roman" w:hAnsi="Times New Roman"/>
          <w:sz w:val="24"/>
          <w:szCs w:val="24"/>
        </w:rPr>
        <w:t>niższych partiach – grab, sosna, dąb, natomiast</w:t>
      </w:r>
      <w:r w:rsidR="00006176">
        <w:rPr>
          <w:rFonts w:ascii="Times New Roman" w:hAnsi="Times New Roman"/>
          <w:sz w:val="24"/>
          <w:szCs w:val="24"/>
        </w:rPr>
        <w:t xml:space="preserve"> w </w:t>
      </w:r>
      <w:r w:rsidRPr="004D457D">
        <w:rPr>
          <w:rFonts w:ascii="Times New Roman" w:hAnsi="Times New Roman"/>
          <w:sz w:val="24"/>
          <w:szCs w:val="24"/>
        </w:rPr>
        <w:t>partiach wyższych buk</w:t>
      </w:r>
      <w:r w:rsidR="00006176">
        <w:rPr>
          <w:rFonts w:ascii="Times New Roman" w:hAnsi="Times New Roman"/>
          <w:sz w:val="24"/>
          <w:szCs w:val="24"/>
        </w:rPr>
        <w:t xml:space="preserve"> i </w:t>
      </w:r>
      <w:r w:rsidRPr="004D457D">
        <w:rPr>
          <w:rFonts w:ascii="Times New Roman" w:hAnsi="Times New Roman"/>
          <w:sz w:val="24"/>
          <w:szCs w:val="24"/>
        </w:rPr>
        <w:t>jodła. Rejon Kotliny Sandomierskiej</w:t>
      </w:r>
      <w:r w:rsidR="00006176">
        <w:rPr>
          <w:rFonts w:ascii="Times New Roman" w:hAnsi="Times New Roman"/>
          <w:sz w:val="24"/>
          <w:szCs w:val="24"/>
        </w:rPr>
        <w:t xml:space="preserve"> w </w:t>
      </w:r>
      <w:r w:rsidRPr="004D457D">
        <w:rPr>
          <w:rFonts w:ascii="Times New Roman" w:hAnsi="Times New Roman"/>
          <w:sz w:val="24"/>
          <w:szCs w:val="24"/>
        </w:rPr>
        <w:t>północnej części województwa charakteryzuje las mieszany lub sosnowy. Obok sosny można tutaj spotkać także modrzew, jodłę, świerk, dąb, buk, grab, brzozę</w:t>
      </w:r>
      <w:r w:rsidR="00006176">
        <w:rPr>
          <w:rFonts w:ascii="Times New Roman" w:hAnsi="Times New Roman"/>
          <w:sz w:val="24"/>
          <w:szCs w:val="24"/>
        </w:rPr>
        <w:t xml:space="preserve"> i </w:t>
      </w:r>
      <w:r w:rsidRPr="004D457D">
        <w:rPr>
          <w:rFonts w:ascii="Times New Roman" w:hAnsi="Times New Roman"/>
          <w:sz w:val="24"/>
          <w:szCs w:val="24"/>
        </w:rPr>
        <w:t xml:space="preserve">jesion. </w:t>
      </w:r>
    </w:p>
    <w:p w14:paraId="2FE47766" w14:textId="0813391E"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Województwo podkarpackie odznacza się korzystnymi warunkami do produkcji rolnej. Wskaźnik waloryzacji rolniczej przestrzeni produkcyjnej wynosi 70,40 punktów</w:t>
      </w:r>
      <w:r w:rsidR="00006176">
        <w:rPr>
          <w:rFonts w:ascii="Times New Roman" w:hAnsi="Times New Roman"/>
          <w:sz w:val="24"/>
          <w:szCs w:val="24"/>
        </w:rPr>
        <w:t xml:space="preserve"> i </w:t>
      </w:r>
      <w:r w:rsidRPr="004D457D">
        <w:rPr>
          <w:rFonts w:ascii="Times New Roman" w:hAnsi="Times New Roman"/>
          <w:sz w:val="24"/>
          <w:szCs w:val="24"/>
        </w:rPr>
        <w:t>jest wyższy od tego wskaźnika, który dla kraju wynosi 66,60 punktów. Jakość gleb określa struktura klas bonitacyjnych gleb. Udział gleb bardzo dobrych</w:t>
      </w:r>
      <w:r w:rsidR="00006176">
        <w:rPr>
          <w:rFonts w:ascii="Times New Roman" w:hAnsi="Times New Roman"/>
          <w:sz w:val="24"/>
          <w:szCs w:val="24"/>
        </w:rPr>
        <w:t xml:space="preserve"> i </w:t>
      </w:r>
      <w:r w:rsidRPr="004D457D">
        <w:rPr>
          <w:rFonts w:ascii="Times New Roman" w:hAnsi="Times New Roman"/>
          <w:sz w:val="24"/>
          <w:szCs w:val="24"/>
        </w:rPr>
        <w:t>dobrych (klasa II</w:t>
      </w:r>
      <w:r w:rsidR="00006176">
        <w:rPr>
          <w:rFonts w:ascii="Times New Roman" w:hAnsi="Times New Roman"/>
          <w:sz w:val="24"/>
          <w:szCs w:val="24"/>
        </w:rPr>
        <w:t xml:space="preserve"> i </w:t>
      </w:r>
      <w:r w:rsidRPr="004D457D">
        <w:rPr>
          <w:rFonts w:ascii="Times New Roman" w:hAnsi="Times New Roman"/>
          <w:sz w:val="24"/>
          <w:szCs w:val="24"/>
        </w:rPr>
        <w:t xml:space="preserve">III) stanowi blisko 30%, </w:t>
      </w:r>
      <w:r w:rsidRPr="004D457D">
        <w:rPr>
          <w:rFonts w:ascii="Times New Roman" w:hAnsi="Times New Roman"/>
          <w:sz w:val="24"/>
          <w:szCs w:val="24"/>
        </w:rPr>
        <w:lastRenderedPageBreak/>
        <w:t xml:space="preserve">najwięcej, bo aż około 43% jest gleb klasy IV – średnia </w:t>
      </w:r>
      <w:r w:rsidR="00D16B2F" w:rsidRPr="004D457D">
        <w:rPr>
          <w:rFonts w:ascii="Times New Roman" w:hAnsi="Times New Roman"/>
          <w:sz w:val="24"/>
          <w:szCs w:val="24"/>
        </w:rPr>
        <w:t>klasa</w:t>
      </w:r>
      <w:r w:rsidRPr="004D457D">
        <w:rPr>
          <w:rFonts w:ascii="Times New Roman" w:hAnsi="Times New Roman"/>
          <w:sz w:val="24"/>
          <w:szCs w:val="24"/>
        </w:rPr>
        <w:t xml:space="preserve"> bonitacyjna. Na terenie województwa podkarpackiego najbardziej urodzajne gleby – czarnoziemy występują</w:t>
      </w:r>
      <w:r w:rsidR="00006176">
        <w:rPr>
          <w:rFonts w:ascii="Times New Roman" w:hAnsi="Times New Roman"/>
          <w:sz w:val="24"/>
          <w:szCs w:val="24"/>
        </w:rPr>
        <w:t xml:space="preserve"> w </w:t>
      </w:r>
      <w:r w:rsidRPr="004D457D">
        <w:rPr>
          <w:rFonts w:ascii="Times New Roman" w:hAnsi="Times New Roman"/>
          <w:sz w:val="24"/>
          <w:szCs w:val="24"/>
        </w:rPr>
        <w:t>okolicach Jarosławia, Przeworska</w:t>
      </w:r>
      <w:r w:rsidR="00006176">
        <w:rPr>
          <w:rFonts w:ascii="Times New Roman" w:hAnsi="Times New Roman"/>
          <w:sz w:val="24"/>
          <w:szCs w:val="24"/>
        </w:rPr>
        <w:t xml:space="preserve"> i </w:t>
      </w:r>
      <w:r w:rsidRPr="004D457D">
        <w:rPr>
          <w:rFonts w:ascii="Times New Roman" w:hAnsi="Times New Roman"/>
          <w:sz w:val="24"/>
          <w:szCs w:val="24"/>
        </w:rPr>
        <w:t>Przemyśla, mady</w:t>
      </w:r>
      <w:r w:rsidR="00006176">
        <w:rPr>
          <w:rFonts w:ascii="Times New Roman" w:hAnsi="Times New Roman"/>
          <w:sz w:val="24"/>
          <w:szCs w:val="24"/>
        </w:rPr>
        <w:t xml:space="preserve"> w </w:t>
      </w:r>
      <w:r w:rsidRPr="004D457D">
        <w:rPr>
          <w:rFonts w:ascii="Times New Roman" w:hAnsi="Times New Roman"/>
          <w:sz w:val="24"/>
          <w:szCs w:val="24"/>
        </w:rPr>
        <w:t>dolinach Wisły, Wisłoka</w:t>
      </w:r>
      <w:r w:rsidR="00006176">
        <w:rPr>
          <w:rFonts w:ascii="Times New Roman" w:hAnsi="Times New Roman"/>
          <w:sz w:val="24"/>
          <w:szCs w:val="24"/>
        </w:rPr>
        <w:t xml:space="preserve"> i </w:t>
      </w:r>
      <w:r w:rsidRPr="004D457D">
        <w:rPr>
          <w:rFonts w:ascii="Times New Roman" w:hAnsi="Times New Roman"/>
          <w:sz w:val="24"/>
          <w:szCs w:val="24"/>
        </w:rPr>
        <w:t>Sanu. Jednak czynnikiem obniżającym jakość gleb na Podkarpaciu jest znaczne ich zakwaszenie.</w:t>
      </w:r>
      <w:r w:rsidR="00006176">
        <w:rPr>
          <w:rFonts w:ascii="Times New Roman" w:hAnsi="Times New Roman"/>
          <w:sz w:val="24"/>
          <w:szCs w:val="24"/>
        </w:rPr>
        <w:t xml:space="preserve"> z </w:t>
      </w:r>
      <w:r w:rsidRPr="004D457D">
        <w:rPr>
          <w:rFonts w:ascii="Times New Roman" w:hAnsi="Times New Roman"/>
          <w:sz w:val="24"/>
          <w:szCs w:val="24"/>
        </w:rPr>
        <w:t>danych Wojewódzkiego Inspektoratu Ochrony Środowiska</w:t>
      </w:r>
      <w:r w:rsidR="00006176">
        <w:rPr>
          <w:rFonts w:ascii="Times New Roman" w:hAnsi="Times New Roman"/>
          <w:sz w:val="24"/>
          <w:szCs w:val="24"/>
        </w:rPr>
        <w:t xml:space="preserve"> w </w:t>
      </w:r>
      <w:r w:rsidRPr="004D457D">
        <w:rPr>
          <w:rFonts w:ascii="Times New Roman" w:hAnsi="Times New Roman"/>
          <w:sz w:val="24"/>
          <w:szCs w:val="24"/>
        </w:rPr>
        <w:t>Rzeszowie wynika, że około 71% gruntów wymaga intensywnego wapnowania. Natomiast warto podkreślić fakt, że gleby odznaczają się wysoką czystością chemiczną. Jest to szczególnie ważne bowiem stwarza to korzystne warunki do r</w:t>
      </w:r>
      <w:r w:rsidR="00D16B2F" w:rsidRPr="004D457D">
        <w:rPr>
          <w:rFonts w:ascii="Times New Roman" w:hAnsi="Times New Roman"/>
          <w:sz w:val="24"/>
          <w:szCs w:val="24"/>
        </w:rPr>
        <w:t>ozwoju produkcji ekologicznej [</w:t>
      </w:r>
      <w:r w:rsidRPr="004D457D">
        <w:rPr>
          <w:rFonts w:ascii="Times New Roman" w:hAnsi="Times New Roman"/>
          <w:sz w:val="24"/>
          <w:szCs w:val="24"/>
        </w:rPr>
        <w:t xml:space="preserve">OW]. </w:t>
      </w:r>
    </w:p>
    <w:p w14:paraId="6AC550A1" w14:textId="77777777" w:rsidR="00BA191A" w:rsidRPr="004D457D" w:rsidRDefault="00BA191A" w:rsidP="00D95F20">
      <w:pPr>
        <w:spacing w:after="0" w:line="360" w:lineRule="auto"/>
        <w:jc w:val="both"/>
        <w:rPr>
          <w:rFonts w:ascii="Times New Roman" w:hAnsi="Times New Roman"/>
          <w:sz w:val="24"/>
          <w:szCs w:val="24"/>
        </w:rPr>
      </w:pPr>
    </w:p>
    <w:p w14:paraId="2EB322C1" w14:textId="77777777" w:rsidR="00BA191A" w:rsidRPr="004D457D" w:rsidRDefault="00D95F20" w:rsidP="00D95F20">
      <w:pPr>
        <w:spacing w:after="0" w:line="360" w:lineRule="auto"/>
        <w:ind w:firstLine="708"/>
        <w:jc w:val="both"/>
        <w:rPr>
          <w:rFonts w:ascii="Times New Roman" w:hAnsi="Times New Roman"/>
          <w:b/>
          <w:i/>
          <w:sz w:val="24"/>
          <w:szCs w:val="24"/>
        </w:rPr>
      </w:pPr>
      <w:r w:rsidRPr="004D457D">
        <w:rPr>
          <w:rFonts w:ascii="Times New Roman" w:hAnsi="Times New Roman"/>
          <w:b/>
          <w:bCs/>
          <w:i/>
          <w:sz w:val="24"/>
          <w:szCs w:val="24"/>
        </w:rPr>
        <w:t xml:space="preserve">Uwarunkowania </w:t>
      </w:r>
      <w:proofErr w:type="spellStart"/>
      <w:r w:rsidRPr="004D457D">
        <w:rPr>
          <w:rFonts w:ascii="Times New Roman" w:hAnsi="Times New Roman"/>
          <w:b/>
          <w:bCs/>
          <w:i/>
          <w:sz w:val="24"/>
          <w:szCs w:val="24"/>
        </w:rPr>
        <w:t>społeczno</w:t>
      </w:r>
      <w:proofErr w:type="spellEnd"/>
      <w:r w:rsidRPr="004D457D">
        <w:rPr>
          <w:rFonts w:ascii="Times New Roman" w:hAnsi="Times New Roman"/>
          <w:b/>
          <w:bCs/>
          <w:i/>
          <w:sz w:val="24"/>
          <w:szCs w:val="24"/>
        </w:rPr>
        <w:t xml:space="preserve"> - gospodarcze</w:t>
      </w:r>
    </w:p>
    <w:p w14:paraId="2949201B" w14:textId="356C8FD8" w:rsidR="00D16B2F"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Liczba ludności według stanu na 31.XII.2019 roku</w:t>
      </w:r>
      <w:r w:rsidR="00006176">
        <w:rPr>
          <w:rFonts w:ascii="Times New Roman" w:hAnsi="Times New Roman"/>
          <w:sz w:val="24"/>
          <w:szCs w:val="24"/>
        </w:rPr>
        <w:t xml:space="preserve"> w </w:t>
      </w:r>
      <w:r w:rsidRPr="004D457D">
        <w:rPr>
          <w:rFonts w:ascii="Times New Roman" w:hAnsi="Times New Roman"/>
          <w:sz w:val="24"/>
          <w:szCs w:val="24"/>
        </w:rPr>
        <w:t>województwie podkarpackim wynosiła 2 127 164</w:t>
      </w:r>
      <w:r w:rsidR="00006176">
        <w:rPr>
          <w:rFonts w:ascii="Times New Roman" w:hAnsi="Times New Roman"/>
          <w:sz w:val="24"/>
          <w:szCs w:val="24"/>
        </w:rPr>
        <w:t xml:space="preserve"> i </w:t>
      </w:r>
      <w:r w:rsidRPr="004D457D">
        <w:rPr>
          <w:rFonts w:ascii="Times New Roman" w:hAnsi="Times New Roman"/>
          <w:sz w:val="24"/>
          <w:szCs w:val="24"/>
        </w:rPr>
        <w:t>stanowiła 5,5% ogółu ludności kraju.</w:t>
      </w:r>
      <w:r w:rsidR="00006176">
        <w:rPr>
          <w:rFonts w:ascii="Times New Roman" w:hAnsi="Times New Roman"/>
          <w:sz w:val="24"/>
          <w:szCs w:val="24"/>
        </w:rPr>
        <w:t xml:space="preserve"> w </w:t>
      </w:r>
      <w:r w:rsidRPr="004D457D">
        <w:rPr>
          <w:rFonts w:ascii="Times New Roman" w:hAnsi="Times New Roman"/>
          <w:sz w:val="24"/>
          <w:szCs w:val="24"/>
        </w:rPr>
        <w:t>strukturze ludności województwa podkarpackiego dominują kobiety, które</w:t>
      </w:r>
      <w:r w:rsidR="00006176">
        <w:rPr>
          <w:rFonts w:ascii="Times New Roman" w:hAnsi="Times New Roman"/>
          <w:sz w:val="24"/>
          <w:szCs w:val="24"/>
        </w:rPr>
        <w:t xml:space="preserve"> w </w:t>
      </w:r>
      <w:r w:rsidRPr="004D457D">
        <w:rPr>
          <w:rFonts w:ascii="Times New Roman" w:hAnsi="Times New Roman"/>
          <w:sz w:val="24"/>
          <w:szCs w:val="24"/>
        </w:rPr>
        <w:t>2019 roku stanowiły 51,1%.</w:t>
      </w:r>
      <w:r w:rsidR="00006176">
        <w:rPr>
          <w:rFonts w:ascii="Times New Roman" w:hAnsi="Times New Roman"/>
          <w:sz w:val="24"/>
          <w:szCs w:val="24"/>
        </w:rPr>
        <w:t xml:space="preserve"> w </w:t>
      </w:r>
      <w:r w:rsidRPr="004D457D">
        <w:rPr>
          <w:rFonts w:ascii="Times New Roman" w:hAnsi="Times New Roman"/>
          <w:sz w:val="24"/>
          <w:szCs w:val="24"/>
        </w:rPr>
        <w:t>latach 2010-2019 zaobserwowano:</w:t>
      </w:r>
    </w:p>
    <w:p w14:paraId="7561650D" w14:textId="0DCAB5DA" w:rsidR="00D16B2F" w:rsidRPr="004D457D" w:rsidRDefault="00BA191A" w:rsidP="00A23408">
      <w:pPr>
        <w:pStyle w:val="Akapitzlist"/>
        <w:numPr>
          <w:ilvl w:val="0"/>
          <w:numId w:val="7"/>
        </w:numPr>
        <w:spacing w:after="0" w:line="360" w:lineRule="auto"/>
        <w:jc w:val="both"/>
        <w:rPr>
          <w:rFonts w:ascii="Times New Roman" w:hAnsi="Times New Roman"/>
          <w:sz w:val="24"/>
          <w:szCs w:val="24"/>
        </w:rPr>
      </w:pPr>
      <w:r w:rsidRPr="004D457D">
        <w:rPr>
          <w:rFonts w:ascii="Times New Roman" w:hAnsi="Times New Roman"/>
          <w:sz w:val="24"/>
          <w:szCs w:val="24"/>
        </w:rPr>
        <w:t>wzrost liczby mężczyzn</w:t>
      </w:r>
      <w:r w:rsidR="00006176">
        <w:rPr>
          <w:rFonts w:ascii="Times New Roman" w:hAnsi="Times New Roman"/>
          <w:sz w:val="24"/>
          <w:szCs w:val="24"/>
        </w:rPr>
        <w:t xml:space="preserve"> z </w:t>
      </w:r>
      <w:r w:rsidRPr="004D457D">
        <w:rPr>
          <w:rFonts w:ascii="Times New Roman" w:hAnsi="Times New Roman"/>
          <w:sz w:val="24"/>
          <w:szCs w:val="24"/>
        </w:rPr>
        <w:t>1041622</w:t>
      </w:r>
      <w:r w:rsidR="00006176">
        <w:rPr>
          <w:rFonts w:ascii="Times New Roman" w:hAnsi="Times New Roman"/>
          <w:sz w:val="24"/>
          <w:szCs w:val="24"/>
        </w:rPr>
        <w:t xml:space="preserve"> w </w:t>
      </w:r>
      <w:r w:rsidRPr="004D457D">
        <w:rPr>
          <w:rFonts w:ascii="Times New Roman" w:hAnsi="Times New Roman"/>
          <w:sz w:val="24"/>
          <w:szCs w:val="24"/>
        </w:rPr>
        <w:t>2010 roku do 1041834</w:t>
      </w:r>
      <w:r w:rsidR="00006176">
        <w:rPr>
          <w:rFonts w:ascii="Times New Roman" w:hAnsi="Times New Roman"/>
          <w:sz w:val="24"/>
          <w:szCs w:val="24"/>
        </w:rPr>
        <w:t xml:space="preserve"> w </w:t>
      </w:r>
      <w:r w:rsidRPr="004D457D">
        <w:rPr>
          <w:rFonts w:ascii="Times New Roman" w:hAnsi="Times New Roman"/>
          <w:sz w:val="24"/>
          <w:szCs w:val="24"/>
        </w:rPr>
        <w:t>2019 roku;</w:t>
      </w:r>
    </w:p>
    <w:p w14:paraId="346E9B3C" w14:textId="3CFA3FAF" w:rsidR="00D16B2F" w:rsidRPr="004D457D" w:rsidRDefault="00BA191A" w:rsidP="00A23408">
      <w:pPr>
        <w:pStyle w:val="Akapitzlist"/>
        <w:numPr>
          <w:ilvl w:val="0"/>
          <w:numId w:val="7"/>
        </w:numPr>
        <w:spacing w:after="0" w:line="360" w:lineRule="auto"/>
        <w:jc w:val="both"/>
        <w:rPr>
          <w:rFonts w:ascii="Times New Roman" w:hAnsi="Times New Roman"/>
          <w:sz w:val="24"/>
          <w:szCs w:val="24"/>
        </w:rPr>
      </w:pPr>
      <w:r w:rsidRPr="004D457D">
        <w:rPr>
          <w:rFonts w:ascii="Times New Roman" w:hAnsi="Times New Roman"/>
          <w:sz w:val="24"/>
          <w:szCs w:val="24"/>
        </w:rPr>
        <w:t>zmniejszenie liczby kobiet</w:t>
      </w:r>
      <w:r w:rsidR="00006176">
        <w:rPr>
          <w:rFonts w:ascii="Times New Roman" w:hAnsi="Times New Roman"/>
          <w:sz w:val="24"/>
          <w:szCs w:val="24"/>
        </w:rPr>
        <w:t xml:space="preserve"> z </w:t>
      </w:r>
      <w:r w:rsidRPr="004D457D">
        <w:rPr>
          <w:rFonts w:ascii="Times New Roman" w:hAnsi="Times New Roman"/>
          <w:sz w:val="24"/>
          <w:szCs w:val="24"/>
        </w:rPr>
        <w:t>1086326</w:t>
      </w:r>
      <w:r w:rsidR="00006176">
        <w:rPr>
          <w:rFonts w:ascii="Times New Roman" w:hAnsi="Times New Roman"/>
          <w:sz w:val="24"/>
          <w:szCs w:val="24"/>
        </w:rPr>
        <w:t xml:space="preserve"> w </w:t>
      </w:r>
      <w:r w:rsidRPr="004D457D">
        <w:rPr>
          <w:rFonts w:ascii="Times New Roman" w:hAnsi="Times New Roman"/>
          <w:sz w:val="24"/>
          <w:szCs w:val="24"/>
        </w:rPr>
        <w:t>2010 roku do 1085330</w:t>
      </w:r>
      <w:r w:rsidR="00006176">
        <w:rPr>
          <w:rFonts w:ascii="Times New Roman" w:hAnsi="Times New Roman"/>
          <w:sz w:val="24"/>
          <w:szCs w:val="24"/>
        </w:rPr>
        <w:t xml:space="preserve"> w </w:t>
      </w:r>
      <w:r w:rsidRPr="004D457D">
        <w:rPr>
          <w:rFonts w:ascii="Times New Roman" w:hAnsi="Times New Roman"/>
          <w:sz w:val="24"/>
          <w:szCs w:val="24"/>
        </w:rPr>
        <w:t>2019 roku;</w:t>
      </w:r>
    </w:p>
    <w:p w14:paraId="12461BD9" w14:textId="65AC42DC" w:rsidR="00BA191A" w:rsidRPr="004D457D" w:rsidRDefault="00BA191A" w:rsidP="00A23408">
      <w:pPr>
        <w:pStyle w:val="Akapitzlist"/>
        <w:numPr>
          <w:ilvl w:val="0"/>
          <w:numId w:val="7"/>
        </w:numPr>
        <w:spacing w:after="0" w:line="360" w:lineRule="auto"/>
        <w:jc w:val="both"/>
        <w:rPr>
          <w:rFonts w:ascii="Times New Roman" w:hAnsi="Times New Roman"/>
          <w:sz w:val="24"/>
          <w:szCs w:val="24"/>
        </w:rPr>
      </w:pPr>
      <w:r w:rsidRPr="004D457D">
        <w:rPr>
          <w:rFonts w:ascii="Times New Roman" w:hAnsi="Times New Roman"/>
          <w:sz w:val="24"/>
          <w:szCs w:val="24"/>
        </w:rPr>
        <w:t>zmniejszenie liczby kobiet przypadających na 100 mężczyzn</w:t>
      </w:r>
      <w:r w:rsidR="00006176">
        <w:rPr>
          <w:rFonts w:ascii="Times New Roman" w:hAnsi="Times New Roman"/>
          <w:sz w:val="24"/>
          <w:szCs w:val="24"/>
        </w:rPr>
        <w:t xml:space="preserve"> z </w:t>
      </w:r>
      <w:r w:rsidRPr="004D457D">
        <w:rPr>
          <w:rFonts w:ascii="Times New Roman" w:hAnsi="Times New Roman"/>
          <w:sz w:val="24"/>
          <w:szCs w:val="24"/>
        </w:rPr>
        <w:t>104,3</w:t>
      </w:r>
      <w:r w:rsidR="00006176">
        <w:rPr>
          <w:rFonts w:ascii="Times New Roman" w:hAnsi="Times New Roman"/>
          <w:sz w:val="24"/>
          <w:szCs w:val="24"/>
        </w:rPr>
        <w:t xml:space="preserve"> w </w:t>
      </w:r>
      <w:r w:rsidRPr="004D457D">
        <w:rPr>
          <w:rFonts w:ascii="Times New Roman" w:hAnsi="Times New Roman"/>
          <w:sz w:val="24"/>
          <w:szCs w:val="24"/>
        </w:rPr>
        <w:t>2010 roku do 104,2</w:t>
      </w:r>
      <w:r w:rsidR="00006176">
        <w:rPr>
          <w:rFonts w:ascii="Times New Roman" w:hAnsi="Times New Roman"/>
          <w:sz w:val="24"/>
          <w:szCs w:val="24"/>
        </w:rPr>
        <w:t xml:space="preserve"> w </w:t>
      </w:r>
      <w:r w:rsidRPr="004D457D">
        <w:rPr>
          <w:rFonts w:ascii="Times New Roman" w:hAnsi="Times New Roman"/>
          <w:sz w:val="24"/>
          <w:szCs w:val="24"/>
        </w:rPr>
        <w:t xml:space="preserve">2019 roku. </w:t>
      </w:r>
    </w:p>
    <w:p w14:paraId="26A71F83" w14:textId="77777777" w:rsidR="00BA191A" w:rsidRPr="004D457D" w:rsidRDefault="00BA191A" w:rsidP="00D95F20">
      <w:pPr>
        <w:spacing w:after="0" w:line="360" w:lineRule="auto"/>
        <w:jc w:val="both"/>
        <w:rPr>
          <w:rFonts w:ascii="Times New Roman" w:hAnsi="Times New Roman"/>
          <w:sz w:val="24"/>
          <w:szCs w:val="24"/>
        </w:rPr>
      </w:pPr>
    </w:p>
    <w:p w14:paraId="7470A999" w14:textId="51248C2F"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sz w:val="24"/>
          <w:szCs w:val="24"/>
        </w:rPr>
        <w:t>Tabela 2.1. Ludność</w:t>
      </w:r>
      <w:r w:rsidR="00006176">
        <w:rPr>
          <w:rFonts w:ascii="Times New Roman" w:hAnsi="Times New Roman"/>
          <w:sz w:val="24"/>
          <w:szCs w:val="24"/>
        </w:rPr>
        <w:t xml:space="preserve"> w </w:t>
      </w:r>
      <w:r w:rsidRPr="004D457D">
        <w:rPr>
          <w:rFonts w:ascii="Times New Roman" w:hAnsi="Times New Roman"/>
          <w:sz w:val="24"/>
          <w:szCs w:val="24"/>
        </w:rPr>
        <w:t>województwie podkarpackim</w:t>
      </w:r>
      <w:r w:rsidR="00006176">
        <w:rPr>
          <w:rFonts w:ascii="Times New Roman" w:hAnsi="Times New Roman"/>
          <w:sz w:val="24"/>
          <w:szCs w:val="24"/>
        </w:rPr>
        <w:t xml:space="preserve"> w </w:t>
      </w:r>
      <w:r w:rsidRPr="004D457D">
        <w:rPr>
          <w:rFonts w:ascii="Times New Roman" w:hAnsi="Times New Roman"/>
          <w:sz w:val="24"/>
          <w:szCs w:val="24"/>
        </w:rPr>
        <w:t>latach 2010-2019</w:t>
      </w:r>
    </w:p>
    <w:tbl>
      <w:tblPr>
        <w:tblW w:w="9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
        <w:gridCol w:w="3467"/>
        <w:gridCol w:w="1278"/>
        <w:gridCol w:w="1278"/>
        <w:gridCol w:w="1278"/>
        <w:gridCol w:w="1279"/>
      </w:tblGrid>
      <w:tr w:rsidR="00BA191A" w:rsidRPr="004D457D" w14:paraId="0A869637" w14:textId="77777777" w:rsidTr="00432174">
        <w:trPr>
          <w:trHeight w:val="211"/>
        </w:trPr>
        <w:tc>
          <w:tcPr>
            <w:tcW w:w="618" w:type="dxa"/>
            <w:vAlign w:val="center"/>
          </w:tcPr>
          <w:p w14:paraId="21273796" w14:textId="77777777" w:rsidR="00BA191A" w:rsidRPr="004D457D" w:rsidRDefault="00BA191A" w:rsidP="00D95F20">
            <w:pPr>
              <w:spacing w:after="0" w:line="240" w:lineRule="auto"/>
              <w:jc w:val="both"/>
              <w:rPr>
                <w:rFonts w:ascii="Times New Roman" w:hAnsi="Times New Roman"/>
                <w:sz w:val="24"/>
                <w:szCs w:val="24"/>
              </w:rPr>
            </w:pPr>
            <w:proofErr w:type="spellStart"/>
            <w:r w:rsidRPr="004D457D">
              <w:rPr>
                <w:rFonts w:ascii="Times New Roman" w:hAnsi="Times New Roman"/>
                <w:sz w:val="24"/>
                <w:szCs w:val="24"/>
              </w:rPr>
              <w:t>L</w:t>
            </w:r>
            <w:r w:rsidR="00E5058E" w:rsidRPr="004D457D">
              <w:rPr>
                <w:rFonts w:ascii="Times New Roman" w:hAnsi="Times New Roman"/>
                <w:sz w:val="24"/>
                <w:szCs w:val="24"/>
              </w:rPr>
              <w:t>p</w:t>
            </w:r>
            <w:proofErr w:type="spellEnd"/>
          </w:p>
        </w:tc>
        <w:tc>
          <w:tcPr>
            <w:tcW w:w="3467" w:type="dxa"/>
            <w:vAlign w:val="center"/>
          </w:tcPr>
          <w:p w14:paraId="788C49A2" w14:textId="77777777" w:rsidR="00BA191A" w:rsidRPr="004D457D" w:rsidRDefault="00BA191A" w:rsidP="00D95F20">
            <w:pPr>
              <w:spacing w:after="0" w:line="240" w:lineRule="auto"/>
              <w:jc w:val="both"/>
              <w:rPr>
                <w:rFonts w:ascii="Times New Roman" w:hAnsi="Times New Roman"/>
                <w:b/>
                <w:sz w:val="24"/>
                <w:szCs w:val="24"/>
              </w:rPr>
            </w:pPr>
            <w:r w:rsidRPr="004D457D">
              <w:rPr>
                <w:rFonts w:ascii="Times New Roman" w:hAnsi="Times New Roman"/>
                <w:b/>
                <w:sz w:val="24"/>
                <w:szCs w:val="24"/>
              </w:rPr>
              <w:t>Wyszczególnienie</w:t>
            </w:r>
          </w:p>
        </w:tc>
        <w:tc>
          <w:tcPr>
            <w:tcW w:w="1278" w:type="dxa"/>
            <w:vAlign w:val="center"/>
          </w:tcPr>
          <w:p w14:paraId="38F1CB61" w14:textId="77777777" w:rsidR="00BA191A" w:rsidRPr="004D457D" w:rsidRDefault="00BA191A" w:rsidP="007D32FF">
            <w:pPr>
              <w:spacing w:after="0" w:line="240" w:lineRule="auto"/>
              <w:jc w:val="right"/>
              <w:rPr>
                <w:rFonts w:ascii="Times New Roman" w:hAnsi="Times New Roman"/>
                <w:b/>
                <w:sz w:val="24"/>
                <w:szCs w:val="24"/>
              </w:rPr>
            </w:pPr>
            <w:r w:rsidRPr="004D457D">
              <w:rPr>
                <w:rFonts w:ascii="Times New Roman" w:hAnsi="Times New Roman"/>
                <w:b/>
                <w:sz w:val="24"/>
                <w:szCs w:val="24"/>
              </w:rPr>
              <w:t>2010</w:t>
            </w:r>
          </w:p>
        </w:tc>
        <w:tc>
          <w:tcPr>
            <w:tcW w:w="1278" w:type="dxa"/>
            <w:vAlign w:val="center"/>
          </w:tcPr>
          <w:p w14:paraId="2F142813" w14:textId="77777777" w:rsidR="00BA191A" w:rsidRPr="004D457D" w:rsidRDefault="00BA191A" w:rsidP="007D32FF">
            <w:pPr>
              <w:spacing w:after="0" w:line="240" w:lineRule="auto"/>
              <w:jc w:val="right"/>
              <w:rPr>
                <w:rFonts w:ascii="Times New Roman" w:hAnsi="Times New Roman"/>
                <w:b/>
                <w:sz w:val="24"/>
                <w:szCs w:val="24"/>
              </w:rPr>
            </w:pPr>
            <w:r w:rsidRPr="004D457D">
              <w:rPr>
                <w:rFonts w:ascii="Times New Roman" w:hAnsi="Times New Roman"/>
                <w:b/>
                <w:sz w:val="24"/>
                <w:szCs w:val="24"/>
              </w:rPr>
              <w:t>2015</w:t>
            </w:r>
          </w:p>
        </w:tc>
        <w:tc>
          <w:tcPr>
            <w:tcW w:w="1278" w:type="dxa"/>
            <w:vAlign w:val="center"/>
          </w:tcPr>
          <w:p w14:paraId="33522098" w14:textId="77777777" w:rsidR="00BA191A" w:rsidRPr="004D457D" w:rsidRDefault="00BA191A" w:rsidP="007D32FF">
            <w:pPr>
              <w:spacing w:after="0" w:line="240" w:lineRule="auto"/>
              <w:jc w:val="right"/>
              <w:rPr>
                <w:rFonts w:ascii="Times New Roman" w:hAnsi="Times New Roman"/>
                <w:b/>
                <w:sz w:val="24"/>
                <w:szCs w:val="24"/>
              </w:rPr>
            </w:pPr>
            <w:r w:rsidRPr="004D457D">
              <w:rPr>
                <w:rFonts w:ascii="Times New Roman" w:hAnsi="Times New Roman"/>
                <w:b/>
                <w:sz w:val="24"/>
                <w:szCs w:val="24"/>
              </w:rPr>
              <w:t>2018</w:t>
            </w:r>
          </w:p>
        </w:tc>
        <w:tc>
          <w:tcPr>
            <w:tcW w:w="1279" w:type="dxa"/>
            <w:vAlign w:val="center"/>
          </w:tcPr>
          <w:p w14:paraId="70B929D4" w14:textId="77777777" w:rsidR="00BA191A" w:rsidRPr="004D457D" w:rsidRDefault="00BA191A" w:rsidP="007D32FF">
            <w:pPr>
              <w:spacing w:after="0" w:line="240" w:lineRule="auto"/>
              <w:jc w:val="right"/>
              <w:rPr>
                <w:rFonts w:ascii="Times New Roman" w:hAnsi="Times New Roman"/>
                <w:b/>
                <w:sz w:val="24"/>
                <w:szCs w:val="24"/>
              </w:rPr>
            </w:pPr>
            <w:r w:rsidRPr="004D457D">
              <w:rPr>
                <w:rFonts w:ascii="Times New Roman" w:hAnsi="Times New Roman"/>
                <w:b/>
                <w:sz w:val="24"/>
                <w:szCs w:val="24"/>
              </w:rPr>
              <w:t>2019</w:t>
            </w:r>
          </w:p>
        </w:tc>
      </w:tr>
      <w:tr w:rsidR="00BA191A" w:rsidRPr="004D457D" w14:paraId="102A1189" w14:textId="77777777" w:rsidTr="00432174">
        <w:trPr>
          <w:trHeight w:val="214"/>
        </w:trPr>
        <w:tc>
          <w:tcPr>
            <w:tcW w:w="618" w:type="dxa"/>
            <w:vMerge w:val="restart"/>
            <w:vAlign w:val="center"/>
          </w:tcPr>
          <w:p w14:paraId="683D7A8B"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w:t>
            </w:r>
          </w:p>
        </w:tc>
        <w:tc>
          <w:tcPr>
            <w:tcW w:w="3467" w:type="dxa"/>
            <w:vAlign w:val="center"/>
          </w:tcPr>
          <w:p w14:paraId="19931A0A"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 xml:space="preserve">Ogółem </w:t>
            </w:r>
          </w:p>
        </w:tc>
        <w:tc>
          <w:tcPr>
            <w:tcW w:w="1278" w:type="dxa"/>
            <w:vAlign w:val="center"/>
          </w:tcPr>
          <w:p w14:paraId="3B5AA88E" w14:textId="6466BFC0"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2</w:t>
            </w:r>
            <w:r w:rsidR="004C50D6">
              <w:rPr>
                <w:rFonts w:ascii="Times New Roman" w:hAnsi="Times New Roman"/>
                <w:sz w:val="24"/>
                <w:szCs w:val="24"/>
              </w:rPr>
              <w:t> </w:t>
            </w:r>
            <w:r w:rsidRPr="004D457D">
              <w:rPr>
                <w:rFonts w:ascii="Times New Roman" w:hAnsi="Times New Roman"/>
                <w:sz w:val="24"/>
                <w:szCs w:val="24"/>
              </w:rPr>
              <w:t>127</w:t>
            </w:r>
            <w:r w:rsidR="004C50D6">
              <w:rPr>
                <w:rFonts w:ascii="Times New Roman" w:hAnsi="Times New Roman"/>
                <w:sz w:val="24"/>
                <w:szCs w:val="24"/>
              </w:rPr>
              <w:t xml:space="preserve"> </w:t>
            </w:r>
            <w:r w:rsidRPr="004D457D">
              <w:rPr>
                <w:rFonts w:ascii="Times New Roman" w:hAnsi="Times New Roman"/>
                <w:sz w:val="24"/>
                <w:szCs w:val="24"/>
              </w:rPr>
              <w:t>948</w:t>
            </w:r>
          </w:p>
        </w:tc>
        <w:tc>
          <w:tcPr>
            <w:tcW w:w="1278" w:type="dxa"/>
            <w:vAlign w:val="center"/>
          </w:tcPr>
          <w:p w14:paraId="20012EE6" w14:textId="52CC4174"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2</w:t>
            </w:r>
            <w:r w:rsidR="004C50D6">
              <w:rPr>
                <w:rFonts w:ascii="Times New Roman" w:hAnsi="Times New Roman"/>
                <w:sz w:val="24"/>
                <w:szCs w:val="24"/>
              </w:rPr>
              <w:t> </w:t>
            </w:r>
            <w:r w:rsidRPr="004D457D">
              <w:rPr>
                <w:rFonts w:ascii="Times New Roman" w:hAnsi="Times New Roman"/>
                <w:sz w:val="24"/>
                <w:szCs w:val="24"/>
              </w:rPr>
              <w:t>127</w:t>
            </w:r>
            <w:r w:rsidR="004C50D6">
              <w:rPr>
                <w:rFonts w:ascii="Times New Roman" w:hAnsi="Times New Roman"/>
                <w:sz w:val="24"/>
                <w:szCs w:val="24"/>
              </w:rPr>
              <w:t xml:space="preserve"> </w:t>
            </w:r>
            <w:r w:rsidRPr="004D457D">
              <w:rPr>
                <w:rFonts w:ascii="Times New Roman" w:hAnsi="Times New Roman"/>
                <w:sz w:val="24"/>
                <w:szCs w:val="24"/>
              </w:rPr>
              <w:t>657</w:t>
            </w:r>
          </w:p>
        </w:tc>
        <w:tc>
          <w:tcPr>
            <w:tcW w:w="1278" w:type="dxa"/>
            <w:vAlign w:val="center"/>
          </w:tcPr>
          <w:p w14:paraId="6870E2D4" w14:textId="249ADCC8"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2</w:t>
            </w:r>
            <w:r w:rsidR="004C50D6">
              <w:rPr>
                <w:rFonts w:ascii="Times New Roman" w:hAnsi="Times New Roman"/>
                <w:sz w:val="24"/>
                <w:szCs w:val="24"/>
              </w:rPr>
              <w:t> </w:t>
            </w:r>
            <w:r w:rsidRPr="004D457D">
              <w:rPr>
                <w:rFonts w:ascii="Times New Roman" w:hAnsi="Times New Roman"/>
                <w:sz w:val="24"/>
                <w:szCs w:val="24"/>
              </w:rPr>
              <w:t>129</w:t>
            </w:r>
            <w:r w:rsidR="004C50D6">
              <w:rPr>
                <w:rFonts w:ascii="Times New Roman" w:hAnsi="Times New Roman"/>
                <w:sz w:val="24"/>
                <w:szCs w:val="24"/>
              </w:rPr>
              <w:t xml:space="preserve"> </w:t>
            </w:r>
            <w:r w:rsidRPr="004D457D">
              <w:rPr>
                <w:rFonts w:ascii="Times New Roman" w:hAnsi="Times New Roman"/>
                <w:sz w:val="24"/>
                <w:szCs w:val="24"/>
              </w:rPr>
              <w:t>015</w:t>
            </w:r>
          </w:p>
        </w:tc>
        <w:tc>
          <w:tcPr>
            <w:tcW w:w="1279" w:type="dxa"/>
            <w:vAlign w:val="center"/>
          </w:tcPr>
          <w:p w14:paraId="4DBABE79" w14:textId="3D19DA25"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2</w:t>
            </w:r>
            <w:r w:rsidR="004C50D6">
              <w:rPr>
                <w:rFonts w:ascii="Times New Roman" w:hAnsi="Times New Roman"/>
                <w:sz w:val="24"/>
                <w:szCs w:val="24"/>
              </w:rPr>
              <w:t> </w:t>
            </w:r>
            <w:r w:rsidRPr="004D457D">
              <w:rPr>
                <w:rFonts w:ascii="Times New Roman" w:hAnsi="Times New Roman"/>
                <w:sz w:val="24"/>
                <w:szCs w:val="24"/>
              </w:rPr>
              <w:t>127</w:t>
            </w:r>
            <w:r w:rsidR="004C50D6">
              <w:rPr>
                <w:rFonts w:ascii="Times New Roman" w:hAnsi="Times New Roman"/>
                <w:sz w:val="24"/>
                <w:szCs w:val="24"/>
              </w:rPr>
              <w:t xml:space="preserve"> </w:t>
            </w:r>
            <w:r w:rsidRPr="004D457D">
              <w:rPr>
                <w:rFonts w:ascii="Times New Roman" w:hAnsi="Times New Roman"/>
                <w:sz w:val="24"/>
                <w:szCs w:val="24"/>
              </w:rPr>
              <w:t>164</w:t>
            </w:r>
          </w:p>
        </w:tc>
      </w:tr>
      <w:tr w:rsidR="00BA191A" w:rsidRPr="004D457D" w14:paraId="48CC20FE" w14:textId="77777777" w:rsidTr="00432174">
        <w:trPr>
          <w:trHeight w:val="214"/>
        </w:trPr>
        <w:tc>
          <w:tcPr>
            <w:tcW w:w="618" w:type="dxa"/>
            <w:vMerge/>
            <w:vAlign w:val="center"/>
          </w:tcPr>
          <w:p w14:paraId="38EF65A0" w14:textId="77777777" w:rsidR="00BA191A" w:rsidRPr="004D457D" w:rsidRDefault="00BA191A" w:rsidP="00D95F20">
            <w:pPr>
              <w:spacing w:after="0" w:line="240" w:lineRule="auto"/>
              <w:jc w:val="center"/>
              <w:rPr>
                <w:rFonts w:ascii="Times New Roman" w:hAnsi="Times New Roman"/>
                <w:sz w:val="24"/>
                <w:szCs w:val="24"/>
              </w:rPr>
            </w:pPr>
          </w:p>
        </w:tc>
        <w:tc>
          <w:tcPr>
            <w:tcW w:w="3467" w:type="dxa"/>
            <w:vAlign w:val="center"/>
          </w:tcPr>
          <w:p w14:paraId="531A6F16"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na 1 km</w:t>
            </w:r>
            <w:r w:rsidRPr="004D457D">
              <w:rPr>
                <w:rFonts w:ascii="Times New Roman" w:hAnsi="Times New Roman"/>
                <w:sz w:val="24"/>
                <w:szCs w:val="24"/>
                <w:vertAlign w:val="superscript"/>
              </w:rPr>
              <w:t>2</w:t>
            </w:r>
          </w:p>
        </w:tc>
        <w:tc>
          <w:tcPr>
            <w:tcW w:w="1278" w:type="dxa"/>
            <w:vAlign w:val="center"/>
          </w:tcPr>
          <w:p w14:paraId="38246F2B"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119</w:t>
            </w:r>
          </w:p>
        </w:tc>
        <w:tc>
          <w:tcPr>
            <w:tcW w:w="1278" w:type="dxa"/>
            <w:vAlign w:val="center"/>
          </w:tcPr>
          <w:p w14:paraId="68C985BB"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119</w:t>
            </w:r>
          </w:p>
        </w:tc>
        <w:tc>
          <w:tcPr>
            <w:tcW w:w="1278" w:type="dxa"/>
            <w:vAlign w:val="center"/>
          </w:tcPr>
          <w:p w14:paraId="161C5138"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119</w:t>
            </w:r>
          </w:p>
        </w:tc>
        <w:tc>
          <w:tcPr>
            <w:tcW w:w="1279" w:type="dxa"/>
            <w:vAlign w:val="center"/>
          </w:tcPr>
          <w:p w14:paraId="5764959A"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119</w:t>
            </w:r>
          </w:p>
        </w:tc>
      </w:tr>
      <w:tr w:rsidR="00BA191A" w:rsidRPr="004D457D" w14:paraId="7D2B6323" w14:textId="77777777" w:rsidTr="00432174">
        <w:trPr>
          <w:trHeight w:val="214"/>
        </w:trPr>
        <w:tc>
          <w:tcPr>
            <w:tcW w:w="618" w:type="dxa"/>
            <w:vAlign w:val="center"/>
          </w:tcPr>
          <w:p w14:paraId="5A1A8744"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2</w:t>
            </w:r>
          </w:p>
        </w:tc>
        <w:tc>
          <w:tcPr>
            <w:tcW w:w="3467" w:type="dxa"/>
            <w:vAlign w:val="center"/>
          </w:tcPr>
          <w:p w14:paraId="46C4111F"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Mężczyźni</w:t>
            </w:r>
          </w:p>
        </w:tc>
        <w:tc>
          <w:tcPr>
            <w:tcW w:w="1278" w:type="dxa"/>
            <w:vAlign w:val="center"/>
          </w:tcPr>
          <w:p w14:paraId="6AD1AECC" w14:textId="6E59BCF6"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041</w:t>
            </w:r>
            <w:r w:rsidR="004C50D6">
              <w:rPr>
                <w:rFonts w:ascii="Times New Roman" w:hAnsi="Times New Roman"/>
                <w:sz w:val="24"/>
                <w:szCs w:val="24"/>
              </w:rPr>
              <w:t xml:space="preserve"> </w:t>
            </w:r>
            <w:r w:rsidRPr="004D457D">
              <w:rPr>
                <w:rFonts w:ascii="Times New Roman" w:hAnsi="Times New Roman"/>
                <w:sz w:val="24"/>
                <w:szCs w:val="24"/>
              </w:rPr>
              <w:t>622</w:t>
            </w:r>
          </w:p>
        </w:tc>
        <w:tc>
          <w:tcPr>
            <w:tcW w:w="1278" w:type="dxa"/>
            <w:vAlign w:val="center"/>
          </w:tcPr>
          <w:p w14:paraId="092BAE77" w14:textId="0CFAAC78"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041</w:t>
            </w:r>
            <w:r w:rsidR="004C50D6">
              <w:rPr>
                <w:rFonts w:ascii="Times New Roman" w:hAnsi="Times New Roman"/>
                <w:sz w:val="24"/>
                <w:szCs w:val="24"/>
              </w:rPr>
              <w:t xml:space="preserve"> </w:t>
            </w:r>
            <w:r w:rsidRPr="004D457D">
              <w:rPr>
                <w:rFonts w:ascii="Times New Roman" w:hAnsi="Times New Roman"/>
                <w:sz w:val="24"/>
                <w:szCs w:val="24"/>
              </w:rPr>
              <w:t>779</w:t>
            </w:r>
          </w:p>
        </w:tc>
        <w:tc>
          <w:tcPr>
            <w:tcW w:w="1278" w:type="dxa"/>
            <w:vAlign w:val="center"/>
          </w:tcPr>
          <w:p w14:paraId="6BD0C380" w14:textId="13C50500"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042</w:t>
            </w:r>
            <w:r w:rsidR="004C50D6">
              <w:rPr>
                <w:rFonts w:ascii="Times New Roman" w:hAnsi="Times New Roman"/>
                <w:sz w:val="24"/>
                <w:szCs w:val="24"/>
              </w:rPr>
              <w:t xml:space="preserve"> </w:t>
            </w:r>
            <w:r w:rsidRPr="004D457D">
              <w:rPr>
                <w:rFonts w:ascii="Times New Roman" w:hAnsi="Times New Roman"/>
                <w:sz w:val="24"/>
                <w:szCs w:val="24"/>
              </w:rPr>
              <w:t>643</w:t>
            </w:r>
          </w:p>
        </w:tc>
        <w:tc>
          <w:tcPr>
            <w:tcW w:w="1279" w:type="dxa"/>
            <w:vAlign w:val="center"/>
          </w:tcPr>
          <w:p w14:paraId="42E8EF26" w14:textId="0900B23F"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041</w:t>
            </w:r>
            <w:r w:rsidR="004C50D6">
              <w:rPr>
                <w:rFonts w:ascii="Times New Roman" w:hAnsi="Times New Roman"/>
                <w:sz w:val="24"/>
                <w:szCs w:val="24"/>
              </w:rPr>
              <w:t xml:space="preserve"> </w:t>
            </w:r>
            <w:r w:rsidRPr="004D457D">
              <w:rPr>
                <w:rFonts w:ascii="Times New Roman" w:hAnsi="Times New Roman"/>
                <w:sz w:val="24"/>
                <w:szCs w:val="24"/>
              </w:rPr>
              <w:t>834</w:t>
            </w:r>
          </w:p>
        </w:tc>
      </w:tr>
      <w:tr w:rsidR="00BA191A" w:rsidRPr="004D457D" w14:paraId="68ACE923" w14:textId="77777777" w:rsidTr="00432174">
        <w:trPr>
          <w:trHeight w:val="211"/>
        </w:trPr>
        <w:tc>
          <w:tcPr>
            <w:tcW w:w="618" w:type="dxa"/>
            <w:vMerge w:val="restart"/>
            <w:vAlign w:val="center"/>
          </w:tcPr>
          <w:p w14:paraId="048729DC"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3</w:t>
            </w:r>
          </w:p>
        </w:tc>
        <w:tc>
          <w:tcPr>
            <w:tcW w:w="3467" w:type="dxa"/>
            <w:vAlign w:val="center"/>
          </w:tcPr>
          <w:p w14:paraId="505D7F03"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kobiety</w:t>
            </w:r>
          </w:p>
        </w:tc>
        <w:tc>
          <w:tcPr>
            <w:tcW w:w="1278" w:type="dxa"/>
            <w:vAlign w:val="center"/>
          </w:tcPr>
          <w:p w14:paraId="2DDE88BB" w14:textId="7510751C"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086</w:t>
            </w:r>
            <w:r w:rsidR="004C50D6">
              <w:rPr>
                <w:rFonts w:ascii="Times New Roman" w:hAnsi="Times New Roman"/>
                <w:sz w:val="24"/>
                <w:szCs w:val="24"/>
              </w:rPr>
              <w:t xml:space="preserve"> </w:t>
            </w:r>
            <w:r w:rsidRPr="004D457D">
              <w:rPr>
                <w:rFonts w:ascii="Times New Roman" w:hAnsi="Times New Roman"/>
                <w:sz w:val="24"/>
                <w:szCs w:val="24"/>
              </w:rPr>
              <w:t>326</w:t>
            </w:r>
          </w:p>
        </w:tc>
        <w:tc>
          <w:tcPr>
            <w:tcW w:w="1278" w:type="dxa"/>
            <w:vAlign w:val="center"/>
          </w:tcPr>
          <w:p w14:paraId="4D304453" w14:textId="513C8ACA"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085</w:t>
            </w:r>
            <w:r w:rsidR="004C50D6">
              <w:rPr>
                <w:rFonts w:ascii="Times New Roman" w:hAnsi="Times New Roman"/>
                <w:sz w:val="24"/>
                <w:szCs w:val="24"/>
              </w:rPr>
              <w:t xml:space="preserve"> </w:t>
            </w:r>
            <w:r w:rsidRPr="004D457D">
              <w:rPr>
                <w:rFonts w:ascii="Times New Roman" w:hAnsi="Times New Roman"/>
                <w:sz w:val="24"/>
                <w:szCs w:val="24"/>
              </w:rPr>
              <w:t>878</w:t>
            </w:r>
          </w:p>
        </w:tc>
        <w:tc>
          <w:tcPr>
            <w:tcW w:w="1278" w:type="dxa"/>
            <w:vAlign w:val="center"/>
          </w:tcPr>
          <w:p w14:paraId="4FBA0E8D" w14:textId="3AB766E5"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086</w:t>
            </w:r>
            <w:r w:rsidR="004C50D6">
              <w:rPr>
                <w:rFonts w:ascii="Times New Roman" w:hAnsi="Times New Roman"/>
                <w:sz w:val="24"/>
                <w:szCs w:val="24"/>
              </w:rPr>
              <w:t xml:space="preserve"> </w:t>
            </w:r>
            <w:r w:rsidRPr="004D457D">
              <w:rPr>
                <w:rFonts w:ascii="Times New Roman" w:hAnsi="Times New Roman"/>
                <w:sz w:val="24"/>
                <w:szCs w:val="24"/>
              </w:rPr>
              <w:t>372</w:t>
            </w:r>
          </w:p>
        </w:tc>
        <w:tc>
          <w:tcPr>
            <w:tcW w:w="1279" w:type="dxa"/>
            <w:vAlign w:val="center"/>
          </w:tcPr>
          <w:p w14:paraId="2FCD0E5E" w14:textId="551A0615"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085</w:t>
            </w:r>
            <w:r w:rsidR="004C50D6">
              <w:rPr>
                <w:rFonts w:ascii="Times New Roman" w:hAnsi="Times New Roman"/>
                <w:sz w:val="24"/>
                <w:szCs w:val="24"/>
              </w:rPr>
              <w:t xml:space="preserve"> </w:t>
            </w:r>
            <w:r w:rsidRPr="004D457D">
              <w:rPr>
                <w:rFonts w:ascii="Times New Roman" w:hAnsi="Times New Roman"/>
                <w:sz w:val="24"/>
                <w:szCs w:val="24"/>
              </w:rPr>
              <w:t>330</w:t>
            </w:r>
          </w:p>
        </w:tc>
      </w:tr>
      <w:tr w:rsidR="00BA191A" w:rsidRPr="004D457D" w14:paraId="75E7AEC3" w14:textId="77777777" w:rsidTr="00432174">
        <w:trPr>
          <w:trHeight w:val="214"/>
        </w:trPr>
        <w:tc>
          <w:tcPr>
            <w:tcW w:w="618" w:type="dxa"/>
            <w:vMerge/>
            <w:vAlign w:val="center"/>
          </w:tcPr>
          <w:p w14:paraId="4C78DE5F" w14:textId="77777777" w:rsidR="00BA191A" w:rsidRPr="004D457D" w:rsidRDefault="00BA191A" w:rsidP="00D95F20">
            <w:pPr>
              <w:spacing w:after="0" w:line="240" w:lineRule="auto"/>
              <w:jc w:val="center"/>
              <w:rPr>
                <w:rFonts w:ascii="Times New Roman" w:hAnsi="Times New Roman"/>
                <w:sz w:val="24"/>
                <w:szCs w:val="24"/>
              </w:rPr>
            </w:pPr>
          </w:p>
        </w:tc>
        <w:tc>
          <w:tcPr>
            <w:tcW w:w="3467" w:type="dxa"/>
            <w:vAlign w:val="center"/>
          </w:tcPr>
          <w:p w14:paraId="53F7C99D"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Na 1000 mężczyzn</w:t>
            </w:r>
          </w:p>
        </w:tc>
        <w:tc>
          <w:tcPr>
            <w:tcW w:w="1278" w:type="dxa"/>
            <w:vAlign w:val="center"/>
          </w:tcPr>
          <w:p w14:paraId="63FE6379"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104,3</w:t>
            </w:r>
          </w:p>
        </w:tc>
        <w:tc>
          <w:tcPr>
            <w:tcW w:w="1278" w:type="dxa"/>
            <w:vAlign w:val="center"/>
          </w:tcPr>
          <w:p w14:paraId="313B1830"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104,2</w:t>
            </w:r>
          </w:p>
        </w:tc>
        <w:tc>
          <w:tcPr>
            <w:tcW w:w="1278" w:type="dxa"/>
            <w:vAlign w:val="center"/>
          </w:tcPr>
          <w:p w14:paraId="431BAD3F"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104,2</w:t>
            </w:r>
          </w:p>
        </w:tc>
        <w:tc>
          <w:tcPr>
            <w:tcW w:w="1279" w:type="dxa"/>
            <w:vAlign w:val="center"/>
          </w:tcPr>
          <w:p w14:paraId="17D2327D"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104,2</w:t>
            </w:r>
          </w:p>
        </w:tc>
      </w:tr>
      <w:tr w:rsidR="00BA191A" w:rsidRPr="004D457D" w14:paraId="6791F246" w14:textId="77777777" w:rsidTr="00432174">
        <w:trPr>
          <w:trHeight w:val="357"/>
        </w:trPr>
        <w:tc>
          <w:tcPr>
            <w:tcW w:w="618" w:type="dxa"/>
            <w:vAlign w:val="center"/>
          </w:tcPr>
          <w:p w14:paraId="5428685F"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4</w:t>
            </w:r>
          </w:p>
        </w:tc>
        <w:tc>
          <w:tcPr>
            <w:tcW w:w="3467" w:type="dxa"/>
            <w:vAlign w:val="center"/>
          </w:tcPr>
          <w:p w14:paraId="2D38F654"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Przyrost naturalny na 1000 ludności</w:t>
            </w:r>
          </w:p>
        </w:tc>
        <w:tc>
          <w:tcPr>
            <w:tcW w:w="1278" w:type="dxa"/>
            <w:vAlign w:val="center"/>
          </w:tcPr>
          <w:p w14:paraId="7D4ECAFB"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2,6</w:t>
            </w:r>
          </w:p>
        </w:tc>
        <w:tc>
          <w:tcPr>
            <w:tcW w:w="1278" w:type="dxa"/>
            <w:vAlign w:val="center"/>
          </w:tcPr>
          <w:p w14:paraId="52CDF08D"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1,7</w:t>
            </w:r>
          </w:p>
        </w:tc>
        <w:tc>
          <w:tcPr>
            <w:tcW w:w="1278" w:type="dxa"/>
            <w:vAlign w:val="center"/>
          </w:tcPr>
          <w:p w14:paraId="41922452"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0,1</w:t>
            </w:r>
          </w:p>
        </w:tc>
        <w:tc>
          <w:tcPr>
            <w:tcW w:w="1279" w:type="dxa"/>
            <w:vAlign w:val="center"/>
          </w:tcPr>
          <w:p w14:paraId="1E882220"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0,3</w:t>
            </w:r>
          </w:p>
        </w:tc>
      </w:tr>
      <w:tr w:rsidR="00BA191A" w:rsidRPr="004D457D" w14:paraId="1678F8B4" w14:textId="77777777" w:rsidTr="00432174">
        <w:trPr>
          <w:trHeight w:val="214"/>
        </w:trPr>
        <w:tc>
          <w:tcPr>
            <w:tcW w:w="618" w:type="dxa"/>
            <w:vMerge w:val="restart"/>
            <w:vAlign w:val="center"/>
          </w:tcPr>
          <w:p w14:paraId="650860A9"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5</w:t>
            </w:r>
          </w:p>
        </w:tc>
        <w:tc>
          <w:tcPr>
            <w:tcW w:w="3467" w:type="dxa"/>
            <w:vAlign w:val="center"/>
          </w:tcPr>
          <w:p w14:paraId="0D712F8E"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Miasta</w:t>
            </w:r>
          </w:p>
        </w:tc>
        <w:tc>
          <w:tcPr>
            <w:tcW w:w="1278" w:type="dxa"/>
            <w:vAlign w:val="center"/>
          </w:tcPr>
          <w:p w14:paraId="4A3A0D3D" w14:textId="62683A21"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882</w:t>
            </w:r>
            <w:r w:rsidR="004C50D6">
              <w:rPr>
                <w:rFonts w:ascii="Times New Roman" w:hAnsi="Times New Roman"/>
                <w:sz w:val="24"/>
                <w:szCs w:val="24"/>
              </w:rPr>
              <w:t xml:space="preserve"> </w:t>
            </w:r>
            <w:r w:rsidRPr="004D457D">
              <w:rPr>
                <w:rFonts w:ascii="Times New Roman" w:hAnsi="Times New Roman"/>
                <w:sz w:val="24"/>
                <w:szCs w:val="24"/>
              </w:rPr>
              <w:t>262</w:t>
            </w:r>
          </w:p>
        </w:tc>
        <w:tc>
          <w:tcPr>
            <w:tcW w:w="1278" w:type="dxa"/>
            <w:vAlign w:val="center"/>
          </w:tcPr>
          <w:p w14:paraId="301AAEE9" w14:textId="538AF069"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877</w:t>
            </w:r>
            <w:r w:rsidR="004C50D6">
              <w:rPr>
                <w:rFonts w:ascii="Times New Roman" w:hAnsi="Times New Roman"/>
                <w:sz w:val="24"/>
                <w:szCs w:val="24"/>
              </w:rPr>
              <w:t xml:space="preserve"> </w:t>
            </w:r>
            <w:r w:rsidRPr="004D457D">
              <w:rPr>
                <w:rFonts w:ascii="Times New Roman" w:hAnsi="Times New Roman"/>
                <w:sz w:val="24"/>
                <w:szCs w:val="24"/>
              </w:rPr>
              <w:t>671</w:t>
            </w:r>
          </w:p>
        </w:tc>
        <w:tc>
          <w:tcPr>
            <w:tcW w:w="1278" w:type="dxa"/>
            <w:vAlign w:val="center"/>
          </w:tcPr>
          <w:p w14:paraId="0AB4DAA5" w14:textId="1435BF9E"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874</w:t>
            </w:r>
            <w:r w:rsidR="004C50D6">
              <w:rPr>
                <w:rFonts w:ascii="Times New Roman" w:hAnsi="Times New Roman"/>
                <w:sz w:val="24"/>
                <w:szCs w:val="24"/>
              </w:rPr>
              <w:t xml:space="preserve"> </w:t>
            </w:r>
            <w:r w:rsidRPr="004D457D">
              <w:rPr>
                <w:rFonts w:ascii="Times New Roman" w:hAnsi="Times New Roman"/>
                <w:sz w:val="24"/>
                <w:szCs w:val="24"/>
              </w:rPr>
              <w:t>832</w:t>
            </w:r>
          </w:p>
        </w:tc>
        <w:tc>
          <w:tcPr>
            <w:tcW w:w="1279" w:type="dxa"/>
            <w:vAlign w:val="center"/>
          </w:tcPr>
          <w:p w14:paraId="57348FAE" w14:textId="6D04D136"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880</w:t>
            </w:r>
            <w:r w:rsidR="004C50D6">
              <w:rPr>
                <w:rFonts w:ascii="Times New Roman" w:hAnsi="Times New Roman"/>
                <w:sz w:val="24"/>
                <w:szCs w:val="24"/>
              </w:rPr>
              <w:t xml:space="preserve"> </w:t>
            </w:r>
            <w:r w:rsidRPr="004D457D">
              <w:rPr>
                <w:rFonts w:ascii="Times New Roman" w:hAnsi="Times New Roman"/>
                <w:sz w:val="24"/>
                <w:szCs w:val="24"/>
              </w:rPr>
              <w:t>609</w:t>
            </w:r>
          </w:p>
        </w:tc>
      </w:tr>
      <w:tr w:rsidR="00BA191A" w:rsidRPr="004D457D" w14:paraId="11A3CD2D" w14:textId="77777777" w:rsidTr="00432174">
        <w:trPr>
          <w:trHeight w:val="214"/>
        </w:trPr>
        <w:tc>
          <w:tcPr>
            <w:tcW w:w="618" w:type="dxa"/>
            <w:vMerge/>
            <w:vAlign w:val="center"/>
          </w:tcPr>
          <w:p w14:paraId="39E9D9D9" w14:textId="77777777" w:rsidR="00BA191A" w:rsidRPr="004D457D" w:rsidRDefault="00BA191A" w:rsidP="00D95F20">
            <w:pPr>
              <w:spacing w:after="0" w:line="240" w:lineRule="auto"/>
              <w:jc w:val="center"/>
              <w:rPr>
                <w:rFonts w:ascii="Times New Roman" w:hAnsi="Times New Roman"/>
                <w:sz w:val="24"/>
                <w:szCs w:val="24"/>
              </w:rPr>
            </w:pPr>
          </w:p>
        </w:tc>
        <w:tc>
          <w:tcPr>
            <w:tcW w:w="3467" w:type="dxa"/>
            <w:vAlign w:val="center"/>
          </w:tcPr>
          <w:p w14:paraId="5B57261C"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w % ogółu ludności</w:t>
            </w:r>
          </w:p>
        </w:tc>
        <w:tc>
          <w:tcPr>
            <w:tcW w:w="1278" w:type="dxa"/>
            <w:vAlign w:val="center"/>
          </w:tcPr>
          <w:p w14:paraId="395DD691"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41,5</w:t>
            </w:r>
          </w:p>
        </w:tc>
        <w:tc>
          <w:tcPr>
            <w:tcW w:w="1278" w:type="dxa"/>
            <w:vAlign w:val="center"/>
          </w:tcPr>
          <w:p w14:paraId="5FFD3CB6"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41,3</w:t>
            </w:r>
          </w:p>
        </w:tc>
        <w:tc>
          <w:tcPr>
            <w:tcW w:w="1278" w:type="dxa"/>
            <w:vAlign w:val="center"/>
          </w:tcPr>
          <w:p w14:paraId="110EE943"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41,1</w:t>
            </w:r>
          </w:p>
        </w:tc>
        <w:tc>
          <w:tcPr>
            <w:tcW w:w="1279" w:type="dxa"/>
            <w:vAlign w:val="center"/>
          </w:tcPr>
          <w:p w14:paraId="04176C56"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41,4</w:t>
            </w:r>
          </w:p>
        </w:tc>
      </w:tr>
      <w:tr w:rsidR="00BA191A" w:rsidRPr="004D457D" w14:paraId="7BDF4230" w14:textId="77777777" w:rsidTr="00432174">
        <w:trPr>
          <w:trHeight w:val="211"/>
        </w:trPr>
        <w:tc>
          <w:tcPr>
            <w:tcW w:w="618" w:type="dxa"/>
            <w:vMerge w:val="restart"/>
            <w:vAlign w:val="center"/>
          </w:tcPr>
          <w:p w14:paraId="5402F816"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6</w:t>
            </w:r>
          </w:p>
        </w:tc>
        <w:tc>
          <w:tcPr>
            <w:tcW w:w="3467" w:type="dxa"/>
            <w:vAlign w:val="center"/>
          </w:tcPr>
          <w:p w14:paraId="10F43B70"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Wieś</w:t>
            </w:r>
          </w:p>
        </w:tc>
        <w:tc>
          <w:tcPr>
            <w:tcW w:w="1278" w:type="dxa"/>
            <w:vAlign w:val="center"/>
          </w:tcPr>
          <w:p w14:paraId="0498EA31" w14:textId="13DFF821"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245</w:t>
            </w:r>
            <w:r w:rsidR="004C50D6">
              <w:rPr>
                <w:rFonts w:ascii="Times New Roman" w:hAnsi="Times New Roman"/>
                <w:sz w:val="24"/>
                <w:szCs w:val="24"/>
              </w:rPr>
              <w:t xml:space="preserve"> </w:t>
            </w:r>
            <w:r w:rsidRPr="004D457D">
              <w:rPr>
                <w:rFonts w:ascii="Times New Roman" w:hAnsi="Times New Roman"/>
                <w:sz w:val="24"/>
                <w:szCs w:val="24"/>
              </w:rPr>
              <w:t>686</w:t>
            </w:r>
          </w:p>
        </w:tc>
        <w:tc>
          <w:tcPr>
            <w:tcW w:w="1278" w:type="dxa"/>
            <w:vAlign w:val="center"/>
          </w:tcPr>
          <w:p w14:paraId="795D1D9C" w14:textId="7BC59F9F"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249</w:t>
            </w:r>
            <w:r w:rsidR="004C50D6">
              <w:rPr>
                <w:rFonts w:ascii="Times New Roman" w:hAnsi="Times New Roman"/>
                <w:sz w:val="24"/>
                <w:szCs w:val="24"/>
              </w:rPr>
              <w:t xml:space="preserve"> </w:t>
            </w:r>
            <w:r w:rsidRPr="004D457D">
              <w:rPr>
                <w:rFonts w:ascii="Times New Roman" w:hAnsi="Times New Roman"/>
                <w:sz w:val="24"/>
                <w:szCs w:val="24"/>
              </w:rPr>
              <w:t>986</w:t>
            </w:r>
          </w:p>
        </w:tc>
        <w:tc>
          <w:tcPr>
            <w:tcW w:w="1278" w:type="dxa"/>
            <w:vAlign w:val="center"/>
          </w:tcPr>
          <w:p w14:paraId="0445D247" w14:textId="601F89D3"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254</w:t>
            </w:r>
            <w:r w:rsidR="004C50D6">
              <w:rPr>
                <w:rFonts w:ascii="Times New Roman" w:hAnsi="Times New Roman"/>
                <w:sz w:val="24"/>
                <w:szCs w:val="24"/>
              </w:rPr>
              <w:t xml:space="preserve"> </w:t>
            </w:r>
            <w:r w:rsidRPr="004D457D">
              <w:rPr>
                <w:rFonts w:ascii="Times New Roman" w:hAnsi="Times New Roman"/>
                <w:sz w:val="24"/>
                <w:szCs w:val="24"/>
              </w:rPr>
              <w:t>183</w:t>
            </w:r>
          </w:p>
        </w:tc>
        <w:tc>
          <w:tcPr>
            <w:tcW w:w="1279" w:type="dxa"/>
            <w:vAlign w:val="center"/>
          </w:tcPr>
          <w:p w14:paraId="05A090CA" w14:textId="716EEB48"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w:t>
            </w:r>
            <w:r w:rsidR="004C50D6">
              <w:rPr>
                <w:rFonts w:ascii="Times New Roman" w:hAnsi="Times New Roman"/>
                <w:sz w:val="24"/>
                <w:szCs w:val="24"/>
              </w:rPr>
              <w:t> </w:t>
            </w:r>
            <w:r w:rsidRPr="004D457D">
              <w:rPr>
                <w:rFonts w:ascii="Times New Roman" w:hAnsi="Times New Roman"/>
                <w:sz w:val="24"/>
                <w:szCs w:val="24"/>
              </w:rPr>
              <w:t>246</w:t>
            </w:r>
            <w:r w:rsidR="004C50D6">
              <w:rPr>
                <w:rFonts w:ascii="Times New Roman" w:hAnsi="Times New Roman"/>
                <w:sz w:val="24"/>
                <w:szCs w:val="24"/>
              </w:rPr>
              <w:t xml:space="preserve"> </w:t>
            </w:r>
            <w:r w:rsidRPr="004D457D">
              <w:rPr>
                <w:rFonts w:ascii="Times New Roman" w:hAnsi="Times New Roman"/>
                <w:sz w:val="24"/>
                <w:szCs w:val="24"/>
              </w:rPr>
              <w:t>555</w:t>
            </w:r>
          </w:p>
        </w:tc>
      </w:tr>
      <w:tr w:rsidR="00BA191A" w:rsidRPr="004D457D" w14:paraId="44B03034" w14:textId="77777777" w:rsidTr="00432174">
        <w:trPr>
          <w:trHeight w:val="218"/>
        </w:trPr>
        <w:tc>
          <w:tcPr>
            <w:tcW w:w="618" w:type="dxa"/>
            <w:vMerge/>
            <w:vAlign w:val="center"/>
          </w:tcPr>
          <w:p w14:paraId="3EFB1D1B" w14:textId="77777777" w:rsidR="00BA191A" w:rsidRPr="004D457D" w:rsidRDefault="00BA191A" w:rsidP="00D95F20">
            <w:pPr>
              <w:spacing w:after="0" w:line="240" w:lineRule="auto"/>
              <w:jc w:val="both"/>
              <w:rPr>
                <w:rFonts w:ascii="Times New Roman" w:hAnsi="Times New Roman"/>
                <w:sz w:val="24"/>
                <w:szCs w:val="24"/>
              </w:rPr>
            </w:pPr>
          </w:p>
        </w:tc>
        <w:tc>
          <w:tcPr>
            <w:tcW w:w="3467" w:type="dxa"/>
            <w:vAlign w:val="center"/>
          </w:tcPr>
          <w:p w14:paraId="42985D6A"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w % ogółu ludności</w:t>
            </w:r>
          </w:p>
        </w:tc>
        <w:tc>
          <w:tcPr>
            <w:tcW w:w="1278" w:type="dxa"/>
            <w:vAlign w:val="center"/>
          </w:tcPr>
          <w:p w14:paraId="6A4485B8"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58,4</w:t>
            </w:r>
          </w:p>
        </w:tc>
        <w:tc>
          <w:tcPr>
            <w:tcW w:w="1278" w:type="dxa"/>
            <w:vAlign w:val="center"/>
          </w:tcPr>
          <w:p w14:paraId="61CAD85B"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58,7</w:t>
            </w:r>
          </w:p>
        </w:tc>
        <w:tc>
          <w:tcPr>
            <w:tcW w:w="1278" w:type="dxa"/>
            <w:vAlign w:val="center"/>
          </w:tcPr>
          <w:p w14:paraId="3DDB0635"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58,9</w:t>
            </w:r>
          </w:p>
        </w:tc>
        <w:tc>
          <w:tcPr>
            <w:tcW w:w="1279" w:type="dxa"/>
            <w:vAlign w:val="center"/>
          </w:tcPr>
          <w:p w14:paraId="1689EF5B"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58,4</w:t>
            </w:r>
          </w:p>
        </w:tc>
      </w:tr>
      <w:tr w:rsidR="00BA191A" w:rsidRPr="004D457D" w14:paraId="2727FACE" w14:textId="77777777" w:rsidTr="00432174">
        <w:trPr>
          <w:trHeight w:val="500"/>
        </w:trPr>
        <w:tc>
          <w:tcPr>
            <w:tcW w:w="618" w:type="dxa"/>
            <w:vAlign w:val="center"/>
          </w:tcPr>
          <w:p w14:paraId="363612EF"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7</w:t>
            </w:r>
          </w:p>
        </w:tc>
        <w:tc>
          <w:tcPr>
            <w:tcW w:w="3467" w:type="dxa"/>
            <w:vAlign w:val="center"/>
          </w:tcPr>
          <w:p w14:paraId="53811EB5" w14:textId="76CB2838"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Saldo migracji wewnętrznych</w:t>
            </w:r>
            <w:r w:rsidR="00006176">
              <w:rPr>
                <w:rFonts w:ascii="Times New Roman" w:hAnsi="Times New Roman"/>
                <w:sz w:val="24"/>
                <w:szCs w:val="24"/>
              </w:rPr>
              <w:t xml:space="preserve"> i </w:t>
            </w:r>
            <w:r w:rsidRPr="004D457D">
              <w:rPr>
                <w:rFonts w:ascii="Times New Roman" w:hAnsi="Times New Roman"/>
                <w:sz w:val="24"/>
                <w:szCs w:val="24"/>
              </w:rPr>
              <w:t>zagranicznych na pobyt stały na 1000 ludności</w:t>
            </w:r>
          </w:p>
        </w:tc>
        <w:tc>
          <w:tcPr>
            <w:tcW w:w="1278" w:type="dxa"/>
            <w:vAlign w:val="center"/>
          </w:tcPr>
          <w:p w14:paraId="1B83F553"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-0,9</w:t>
            </w:r>
          </w:p>
        </w:tc>
        <w:tc>
          <w:tcPr>
            <w:tcW w:w="1278" w:type="dxa"/>
            <w:vAlign w:val="center"/>
          </w:tcPr>
          <w:p w14:paraId="30673663"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-0,9</w:t>
            </w:r>
          </w:p>
        </w:tc>
        <w:tc>
          <w:tcPr>
            <w:tcW w:w="1278" w:type="dxa"/>
            <w:vAlign w:val="center"/>
          </w:tcPr>
          <w:p w14:paraId="029E4784"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-1,3</w:t>
            </w:r>
          </w:p>
        </w:tc>
        <w:tc>
          <w:tcPr>
            <w:tcW w:w="1279" w:type="dxa"/>
            <w:vAlign w:val="center"/>
          </w:tcPr>
          <w:p w14:paraId="0D2A3460"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-1,4</w:t>
            </w:r>
          </w:p>
        </w:tc>
      </w:tr>
      <w:tr w:rsidR="00BA191A" w:rsidRPr="004D457D" w14:paraId="36BA5584" w14:textId="77777777" w:rsidTr="00432174">
        <w:trPr>
          <w:trHeight w:val="500"/>
        </w:trPr>
        <w:tc>
          <w:tcPr>
            <w:tcW w:w="618" w:type="dxa"/>
            <w:vMerge w:val="restart"/>
            <w:vAlign w:val="center"/>
          </w:tcPr>
          <w:p w14:paraId="43CD7696"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8</w:t>
            </w:r>
          </w:p>
        </w:tc>
        <w:tc>
          <w:tcPr>
            <w:tcW w:w="3467" w:type="dxa"/>
            <w:vAlign w:val="center"/>
          </w:tcPr>
          <w:p w14:paraId="3C4B2734" w14:textId="0B4C974D"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Przeciętna liczba lat dalszego trwania życia</w:t>
            </w:r>
            <w:r w:rsidR="00006176">
              <w:rPr>
                <w:rFonts w:ascii="Times New Roman" w:hAnsi="Times New Roman"/>
                <w:sz w:val="24"/>
                <w:szCs w:val="24"/>
              </w:rPr>
              <w:t xml:space="preserve"> w </w:t>
            </w:r>
            <w:r w:rsidRPr="004D457D">
              <w:rPr>
                <w:rFonts w:ascii="Times New Roman" w:hAnsi="Times New Roman"/>
                <w:sz w:val="24"/>
                <w:szCs w:val="24"/>
              </w:rPr>
              <w:t>momencie urodzenia:</w:t>
            </w:r>
          </w:p>
        </w:tc>
        <w:tc>
          <w:tcPr>
            <w:tcW w:w="1278" w:type="dxa"/>
            <w:vAlign w:val="center"/>
          </w:tcPr>
          <w:p w14:paraId="2A2BDBCB" w14:textId="77777777" w:rsidR="00BA191A" w:rsidRPr="004D457D" w:rsidRDefault="00BA191A" w:rsidP="007D32FF">
            <w:pPr>
              <w:spacing w:after="0" w:line="240" w:lineRule="auto"/>
              <w:jc w:val="right"/>
              <w:rPr>
                <w:rFonts w:ascii="Times New Roman" w:hAnsi="Times New Roman"/>
                <w:sz w:val="24"/>
                <w:szCs w:val="24"/>
              </w:rPr>
            </w:pPr>
          </w:p>
        </w:tc>
        <w:tc>
          <w:tcPr>
            <w:tcW w:w="1278" w:type="dxa"/>
            <w:vAlign w:val="center"/>
          </w:tcPr>
          <w:p w14:paraId="6F9BD5C8" w14:textId="77777777" w:rsidR="00BA191A" w:rsidRPr="004D457D" w:rsidRDefault="00BA191A" w:rsidP="007D32FF">
            <w:pPr>
              <w:spacing w:after="0" w:line="240" w:lineRule="auto"/>
              <w:jc w:val="right"/>
              <w:rPr>
                <w:rFonts w:ascii="Times New Roman" w:hAnsi="Times New Roman"/>
                <w:sz w:val="24"/>
                <w:szCs w:val="24"/>
              </w:rPr>
            </w:pPr>
          </w:p>
        </w:tc>
        <w:tc>
          <w:tcPr>
            <w:tcW w:w="1278" w:type="dxa"/>
            <w:vAlign w:val="center"/>
          </w:tcPr>
          <w:p w14:paraId="48654E18" w14:textId="77777777" w:rsidR="00BA191A" w:rsidRPr="004D457D" w:rsidRDefault="00BA191A" w:rsidP="007D32FF">
            <w:pPr>
              <w:spacing w:after="0" w:line="240" w:lineRule="auto"/>
              <w:jc w:val="right"/>
              <w:rPr>
                <w:rFonts w:ascii="Times New Roman" w:hAnsi="Times New Roman"/>
                <w:sz w:val="24"/>
                <w:szCs w:val="24"/>
              </w:rPr>
            </w:pPr>
          </w:p>
        </w:tc>
        <w:tc>
          <w:tcPr>
            <w:tcW w:w="1279" w:type="dxa"/>
            <w:vAlign w:val="center"/>
          </w:tcPr>
          <w:p w14:paraId="7171D30C" w14:textId="77777777" w:rsidR="00BA191A" w:rsidRPr="004D457D" w:rsidRDefault="00BA191A" w:rsidP="007D32FF">
            <w:pPr>
              <w:spacing w:after="0" w:line="240" w:lineRule="auto"/>
              <w:jc w:val="right"/>
              <w:rPr>
                <w:rFonts w:ascii="Times New Roman" w:hAnsi="Times New Roman"/>
                <w:sz w:val="24"/>
                <w:szCs w:val="24"/>
              </w:rPr>
            </w:pPr>
          </w:p>
        </w:tc>
      </w:tr>
      <w:tr w:rsidR="00BA191A" w:rsidRPr="004D457D" w14:paraId="1B80BA5E" w14:textId="77777777" w:rsidTr="00432174">
        <w:trPr>
          <w:trHeight w:val="218"/>
        </w:trPr>
        <w:tc>
          <w:tcPr>
            <w:tcW w:w="618" w:type="dxa"/>
            <w:vMerge/>
            <w:vAlign w:val="center"/>
          </w:tcPr>
          <w:p w14:paraId="256F80FF" w14:textId="77777777" w:rsidR="00BA191A" w:rsidRPr="004D457D" w:rsidRDefault="00BA191A" w:rsidP="00D95F20">
            <w:pPr>
              <w:spacing w:after="0" w:line="240" w:lineRule="auto"/>
              <w:jc w:val="both"/>
              <w:rPr>
                <w:rFonts w:ascii="Times New Roman" w:hAnsi="Times New Roman"/>
                <w:sz w:val="24"/>
                <w:szCs w:val="24"/>
              </w:rPr>
            </w:pPr>
          </w:p>
        </w:tc>
        <w:tc>
          <w:tcPr>
            <w:tcW w:w="3467" w:type="dxa"/>
            <w:vAlign w:val="center"/>
          </w:tcPr>
          <w:p w14:paraId="41B47A86"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 xml:space="preserve">     mężczyźni</w:t>
            </w:r>
          </w:p>
        </w:tc>
        <w:tc>
          <w:tcPr>
            <w:tcW w:w="1278" w:type="dxa"/>
            <w:vAlign w:val="center"/>
          </w:tcPr>
          <w:p w14:paraId="43CD2FE2"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71,2</w:t>
            </w:r>
          </w:p>
        </w:tc>
        <w:tc>
          <w:tcPr>
            <w:tcW w:w="1278" w:type="dxa"/>
            <w:vAlign w:val="center"/>
          </w:tcPr>
          <w:p w14:paraId="31B2DCB3"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73,7</w:t>
            </w:r>
          </w:p>
        </w:tc>
        <w:tc>
          <w:tcPr>
            <w:tcW w:w="1278" w:type="dxa"/>
            <w:vAlign w:val="center"/>
          </w:tcPr>
          <w:p w14:paraId="35C99293"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74,9</w:t>
            </w:r>
          </w:p>
        </w:tc>
        <w:tc>
          <w:tcPr>
            <w:tcW w:w="1279" w:type="dxa"/>
            <w:vAlign w:val="center"/>
          </w:tcPr>
          <w:p w14:paraId="1108D930"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75,4</w:t>
            </w:r>
          </w:p>
        </w:tc>
      </w:tr>
      <w:tr w:rsidR="00BA191A" w:rsidRPr="004D457D" w14:paraId="063CB125" w14:textId="77777777" w:rsidTr="00432174">
        <w:trPr>
          <w:trHeight w:val="214"/>
        </w:trPr>
        <w:tc>
          <w:tcPr>
            <w:tcW w:w="618" w:type="dxa"/>
            <w:vMerge/>
            <w:vAlign w:val="center"/>
          </w:tcPr>
          <w:p w14:paraId="347A56E8" w14:textId="77777777" w:rsidR="00BA191A" w:rsidRPr="004D457D" w:rsidRDefault="00BA191A" w:rsidP="00D95F20">
            <w:pPr>
              <w:spacing w:after="0" w:line="240" w:lineRule="auto"/>
              <w:jc w:val="both"/>
              <w:rPr>
                <w:rFonts w:ascii="Times New Roman" w:hAnsi="Times New Roman"/>
                <w:sz w:val="24"/>
                <w:szCs w:val="24"/>
              </w:rPr>
            </w:pPr>
          </w:p>
        </w:tc>
        <w:tc>
          <w:tcPr>
            <w:tcW w:w="3467" w:type="dxa"/>
            <w:vAlign w:val="center"/>
          </w:tcPr>
          <w:p w14:paraId="5464C2F2" w14:textId="77777777"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 xml:space="preserve">     kobiety</w:t>
            </w:r>
          </w:p>
        </w:tc>
        <w:tc>
          <w:tcPr>
            <w:tcW w:w="1278" w:type="dxa"/>
            <w:vAlign w:val="center"/>
          </w:tcPr>
          <w:p w14:paraId="38978E63"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79,0</w:t>
            </w:r>
          </w:p>
        </w:tc>
        <w:tc>
          <w:tcPr>
            <w:tcW w:w="1278" w:type="dxa"/>
            <w:vAlign w:val="center"/>
          </w:tcPr>
          <w:p w14:paraId="293E48F4"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81,8</w:t>
            </w:r>
          </w:p>
        </w:tc>
        <w:tc>
          <w:tcPr>
            <w:tcW w:w="1278" w:type="dxa"/>
            <w:vAlign w:val="center"/>
          </w:tcPr>
          <w:p w14:paraId="55817C13"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82,5</w:t>
            </w:r>
          </w:p>
        </w:tc>
        <w:tc>
          <w:tcPr>
            <w:tcW w:w="1279" w:type="dxa"/>
            <w:vAlign w:val="center"/>
          </w:tcPr>
          <w:p w14:paraId="6381D106" w14:textId="77777777" w:rsidR="00BA191A" w:rsidRPr="004D457D" w:rsidRDefault="00BA191A" w:rsidP="007D32FF">
            <w:pPr>
              <w:spacing w:after="0" w:line="240" w:lineRule="auto"/>
              <w:jc w:val="right"/>
              <w:rPr>
                <w:rFonts w:ascii="Times New Roman" w:hAnsi="Times New Roman"/>
                <w:sz w:val="24"/>
                <w:szCs w:val="24"/>
              </w:rPr>
            </w:pPr>
            <w:r w:rsidRPr="004D457D">
              <w:rPr>
                <w:rFonts w:ascii="Times New Roman" w:hAnsi="Times New Roman"/>
                <w:sz w:val="24"/>
                <w:szCs w:val="24"/>
              </w:rPr>
              <w:t>83,2</w:t>
            </w:r>
          </w:p>
        </w:tc>
      </w:tr>
    </w:tbl>
    <w:p w14:paraId="61648360" w14:textId="77777777" w:rsidR="00BA191A" w:rsidRPr="004D457D" w:rsidRDefault="00BA191A" w:rsidP="00D95F20">
      <w:pPr>
        <w:spacing w:after="0" w:line="360" w:lineRule="auto"/>
        <w:jc w:val="both"/>
        <w:rPr>
          <w:rFonts w:ascii="Times New Roman" w:hAnsi="Times New Roman"/>
          <w:sz w:val="20"/>
          <w:szCs w:val="24"/>
        </w:rPr>
      </w:pPr>
      <w:r w:rsidRPr="004D457D">
        <w:rPr>
          <w:rFonts w:ascii="Times New Roman" w:hAnsi="Times New Roman"/>
          <w:sz w:val="20"/>
          <w:szCs w:val="24"/>
        </w:rPr>
        <w:lastRenderedPageBreak/>
        <w:t>Źródło: Obliczenia własne na podstawie danych: Rocznik Województwa Podk</w:t>
      </w:r>
      <w:r w:rsidR="00E5058E" w:rsidRPr="004D457D">
        <w:rPr>
          <w:rFonts w:ascii="Times New Roman" w:hAnsi="Times New Roman"/>
          <w:sz w:val="20"/>
          <w:szCs w:val="24"/>
        </w:rPr>
        <w:t xml:space="preserve">arpackiego GUS, </w:t>
      </w:r>
      <w:r w:rsidRPr="004D457D">
        <w:rPr>
          <w:rFonts w:ascii="Times New Roman" w:hAnsi="Times New Roman"/>
          <w:sz w:val="20"/>
          <w:szCs w:val="24"/>
        </w:rPr>
        <w:t>2020</w:t>
      </w:r>
    </w:p>
    <w:p w14:paraId="6810D6C9" w14:textId="4491C611"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Jak wynika</w:t>
      </w:r>
      <w:r w:rsidR="00006176">
        <w:rPr>
          <w:rFonts w:ascii="Times New Roman" w:hAnsi="Times New Roman"/>
          <w:sz w:val="24"/>
          <w:szCs w:val="24"/>
        </w:rPr>
        <w:t xml:space="preserve"> z </w:t>
      </w:r>
      <w:r w:rsidRPr="004D457D">
        <w:rPr>
          <w:rFonts w:ascii="Times New Roman" w:hAnsi="Times New Roman"/>
          <w:sz w:val="24"/>
          <w:szCs w:val="24"/>
        </w:rPr>
        <w:t>tabeli 2.1.</w:t>
      </w:r>
      <w:r w:rsidR="00006176">
        <w:rPr>
          <w:rFonts w:ascii="Times New Roman" w:hAnsi="Times New Roman"/>
          <w:sz w:val="24"/>
          <w:szCs w:val="24"/>
        </w:rPr>
        <w:t xml:space="preserve"> w </w:t>
      </w:r>
      <w:r w:rsidRPr="004D457D">
        <w:rPr>
          <w:rFonts w:ascii="Times New Roman" w:hAnsi="Times New Roman"/>
          <w:sz w:val="24"/>
          <w:szCs w:val="24"/>
        </w:rPr>
        <w:t>województwie podkarpackim obserwuje się proces starzenia społeczeństwa.</w:t>
      </w:r>
      <w:r w:rsidR="00006176">
        <w:rPr>
          <w:rFonts w:ascii="Times New Roman" w:hAnsi="Times New Roman"/>
          <w:sz w:val="24"/>
          <w:szCs w:val="24"/>
        </w:rPr>
        <w:t xml:space="preserve"> w </w:t>
      </w:r>
      <w:r w:rsidRPr="004D457D">
        <w:rPr>
          <w:rFonts w:ascii="Times New Roman" w:hAnsi="Times New Roman"/>
          <w:sz w:val="24"/>
          <w:szCs w:val="24"/>
        </w:rPr>
        <w:t>województwie podkarpacki</w:t>
      </w:r>
      <w:r w:rsidR="006D568D">
        <w:rPr>
          <w:rFonts w:ascii="Times New Roman" w:hAnsi="Times New Roman"/>
          <w:sz w:val="24"/>
          <w:szCs w:val="24"/>
        </w:rPr>
        <w:t>m</w:t>
      </w:r>
      <w:r w:rsidRPr="004D457D">
        <w:rPr>
          <w:rFonts w:ascii="Times New Roman" w:hAnsi="Times New Roman"/>
          <w:sz w:val="24"/>
          <w:szCs w:val="24"/>
        </w:rPr>
        <w:t xml:space="preserve"> zmniejszyła się liczba ludności</w:t>
      </w:r>
      <w:r w:rsidR="00006176">
        <w:rPr>
          <w:rFonts w:ascii="Times New Roman" w:hAnsi="Times New Roman"/>
          <w:sz w:val="24"/>
          <w:szCs w:val="24"/>
        </w:rPr>
        <w:t xml:space="preserve"> z </w:t>
      </w:r>
      <w:r w:rsidRPr="004D457D">
        <w:rPr>
          <w:rFonts w:ascii="Times New Roman" w:hAnsi="Times New Roman"/>
          <w:sz w:val="24"/>
          <w:szCs w:val="24"/>
        </w:rPr>
        <w:t>2127948</w:t>
      </w:r>
      <w:r w:rsidR="00006176">
        <w:rPr>
          <w:rFonts w:ascii="Times New Roman" w:hAnsi="Times New Roman"/>
          <w:sz w:val="24"/>
          <w:szCs w:val="24"/>
        </w:rPr>
        <w:t xml:space="preserve"> w </w:t>
      </w:r>
      <w:r w:rsidRPr="004D457D">
        <w:rPr>
          <w:rFonts w:ascii="Times New Roman" w:hAnsi="Times New Roman"/>
          <w:sz w:val="24"/>
          <w:szCs w:val="24"/>
        </w:rPr>
        <w:t>2010 roku do 2127164</w:t>
      </w:r>
      <w:r w:rsidR="00006176">
        <w:rPr>
          <w:rFonts w:ascii="Times New Roman" w:hAnsi="Times New Roman"/>
          <w:sz w:val="24"/>
          <w:szCs w:val="24"/>
        </w:rPr>
        <w:t xml:space="preserve"> w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2019 roku na terenie obszarów wiejskich zamieszkiwało 1246555 osób, co stanowiło 58,60% ogółu ludności. Gęstość zaludnienia</w:t>
      </w:r>
      <w:r w:rsidR="00006176">
        <w:rPr>
          <w:rFonts w:ascii="Times New Roman" w:hAnsi="Times New Roman"/>
          <w:sz w:val="24"/>
          <w:szCs w:val="24"/>
        </w:rPr>
        <w:t xml:space="preserve"> w </w:t>
      </w:r>
      <w:r w:rsidRPr="004D457D">
        <w:rPr>
          <w:rFonts w:ascii="Times New Roman" w:hAnsi="Times New Roman"/>
          <w:sz w:val="24"/>
          <w:szCs w:val="24"/>
        </w:rPr>
        <w:t>latach 2010-2019 zwiększyła się</w:t>
      </w:r>
      <w:r w:rsidR="00006176">
        <w:rPr>
          <w:rFonts w:ascii="Times New Roman" w:hAnsi="Times New Roman"/>
          <w:sz w:val="24"/>
          <w:szCs w:val="24"/>
        </w:rPr>
        <w:t xml:space="preserve"> i </w:t>
      </w:r>
      <w:r w:rsidRPr="004D457D">
        <w:rPr>
          <w:rFonts w:ascii="Times New Roman" w:hAnsi="Times New Roman"/>
          <w:sz w:val="24"/>
          <w:szCs w:val="24"/>
        </w:rPr>
        <w:t>wyniosła</w:t>
      </w:r>
      <w:r w:rsidR="00006176">
        <w:rPr>
          <w:rFonts w:ascii="Times New Roman" w:hAnsi="Times New Roman"/>
          <w:sz w:val="24"/>
          <w:szCs w:val="24"/>
        </w:rPr>
        <w:t xml:space="preserve"> w </w:t>
      </w:r>
      <w:r w:rsidRPr="004D457D">
        <w:rPr>
          <w:rFonts w:ascii="Times New Roman" w:hAnsi="Times New Roman"/>
          <w:sz w:val="24"/>
          <w:szCs w:val="24"/>
        </w:rPr>
        <w:t>2019 roku 119 osób na 1</w:t>
      </w:r>
      <w:r w:rsidR="00570ED1">
        <w:rPr>
          <w:rFonts w:ascii="Times New Roman" w:hAnsi="Times New Roman"/>
          <w:sz w:val="24"/>
          <w:szCs w:val="24"/>
        </w:rPr>
        <w:t xml:space="preserve"> </w:t>
      </w:r>
      <w:r w:rsidRPr="004D457D">
        <w:rPr>
          <w:rFonts w:ascii="Times New Roman" w:hAnsi="Times New Roman"/>
          <w:sz w:val="24"/>
          <w:szCs w:val="24"/>
        </w:rPr>
        <w:t>km</w:t>
      </w:r>
      <w:r w:rsidRPr="004D457D">
        <w:rPr>
          <w:rFonts w:ascii="Times New Roman" w:hAnsi="Times New Roman"/>
          <w:sz w:val="24"/>
          <w:szCs w:val="24"/>
          <w:vertAlign w:val="superscript"/>
        </w:rPr>
        <w:t>2</w:t>
      </w:r>
      <w:r w:rsidRPr="004D457D">
        <w:rPr>
          <w:rFonts w:ascii="Times New Roman" w:hAnsi="Times New Roman"/>
          <w:sz w:val="24"/>
          <w:szCs w:val="24"/>
        </w:rPr>
        <w:t xml:space="preserve"> powierzchni ogólnej województwa. Była ona niższa od średniej krajowej kształtującej się na poziomie 123 osób. </w:t>
      </w:r>
      <w:r w:rsidR="00E5058E" w:rsidRPr="004D457D">
        <w:rPr>
          <w:rFonts w:ascii="Times New Roman" w:hAnsi="Times New Roman"/>
          <w:sz w:val="24"/>
          <w:szCs w:val="24"/>
        </w:rPr>
        <w:t xml:space="preserve"> </w:t>
      </w:r>
      <w:r w:rsidRPr="004D457D">
        <w:rPr>
          <w:rFonts w:ascii="Times New Roman" w:hAnsi="Times New Roman"/>
          <w:sz w:val="24"/>
          <w:szCs w:val="24"/>
        </w:rPr>
        <w:t>Natomiast przyrost naturalny na 1000 ludności zmniejszył się</w:t>
      </w:r>
      <w:r w:rsidR="00006176">
        <w:rPr>
          <w:rFonts w:ascii="Times New Roman" w:hAnsi="Times New Roman"/>
          <w:sz w:val="24"/>
          <w:szCs w:val="24"/>
        </w:rPr>
        <w:t xml:space="preserve"> z </w:t>
      </w:r>
      <w:r w:rsidRPr="004D457D">
        <w:rPr>
          <w:rFonts w:ascii="Times New Roman" w:hAnsi="Times New Roman"/>
          <w:sz w:val="24"/>
          <w:szCs w:val="24"/>
        </w:rPr>
        <w:t>2,6</w:t>
      </w:r>
      <w:r w:rsidR="00006176">
        <w:rPr>
          <w:rFonts w:ascii="Times New Roman" w:hAnsi="Times New Roman"/>
          <w:sz w:val="24"/>
          <w:szCs w:val="24"/>
        </w:rPr>
        <w:t xml:space="preserve"> w </w:t>
      </w:r>
      <w:r w:rsidRPr="004D457D">
        <w:rPr>
          <w:rFonts w:ascii="Times New Roman" w:hAnsi="Times New Roman"/>
          <w:sz w:val="24"/>
          <w:szCs w:val="24"/>
        </w:rPr>
        <w:t>2000 roku do 0,3</w:t>
      </w:r>
      <w:r w:rsidR="00006176">
        <w:rPr>
          <w:rFonts w:ascii="Times New Roman" w:hAnsi="Times New Roman"/>
          <w:sz w:val="24"/>
          <w:szCs w:val="24"/>
        </w:rPr>
        <w:t xml:space="preserve"> w </w:t>
      </w:r>
      <w:r w:rsidRPr="004D457D">
        <w:rPr>
          <w:rFonts w:ascii="Times New Roman" w:hAnsi="Times New Roman"/>
          <w:sz w:val="24"/>
          <w:szCs w:val="24"/>
        </w:rPr>
        <w:t>2019 roku. Jest to zjawisko niepokojące mimo wzrostu przyrostu naturalnego na 1000 ludności</w:t>
      </w:r>
      <w:r w:rsidR="00006176">
        <w:rPr>
          <w:rFonts w:ascii="Times New Roman" w:hAnsi="Times New Roman"/>
          <w:sz w:val="24"/>
          <w:szCs w:val="24"/>
        </w:rPr>
        <w:t xml:space="preserve"> w </w:t>
      </w:r>
      <w:r w:rsidRPr="004D457D">
        <w:rPr>
          <w:rFonts w:ascii="Times New Roman" w:hAnsi="Times New Roman"/>
          <w:sz w:val="24"/>
          <w:szCs w:val="24"/>
        </w:rPr>
        <w:t>2019 roku - zanotowano wzrost tego wskaźnika</w:t>
      </w:r>
      <w:r w:rsidR="00006176">
        <w:rPr>
          <w:rFonts w:ascii="Times New Roman" w:hAnsi="Times New Roman"/>
          <w:sz w:val="24"/>
          <w:szCs w:val="24"/>
        </w:rPr>
        <w:t xml:space="preserve"> w </w:t>
      </w:r>
      <w:r w:rsidRPr="004D457D">
        <w:rPr>
          <w:rFonts w:ascii="Times New Roman" w:hAnsi="Times New Roman"/>
          <w:sz w:val="24"/>
          <w:szCs w:val="24"/>
        </w:rPr>
        <w:t>stosunku do 2015</w:t>
      </w:r>
      <w:r w:rsidR="00006176">
        <w:rPr>
          <w:rFonts w:ascii="Times New Roman" w:hAnsi="Times New Roman"/>
          <w:sz w:val="24"/>
          <w:szCs w:val="24"/>
        </w:rPr>
        <w:t xml:space="preserve"> o </w:t>
      </w:r>
      <w:r w:rsidRPr="004D457D">
        <w:rPr>
          <w:rFonts w:ascii="Times New Roman" w:hAnsi="Times New Roman"/>
          <w:sz w:val="24"/>
          <w:szCs w:val="24"/>
        </w:rPr>
        <w:t>zaledwie 0,1. Kolejnym niekorzystnym zjawiskiem jest opuszczanie na pobyt stały terenu województwa zarówno do innej części kraju bądź poza granicę Polski. Świadczy</w:t>
      </w:r>
      <w:r w:rsidR="00006176">
        <w:rPr>
          <w:rFonts w:ascii="Times New Roman" w:hAnsi="Times New Roman"/>
          <w:sz w:val="24"/>
          <w:szCs w:val="24"/>
        </w:rPr>
        <w:t xml:space="preserve"> o </w:t>
      </w:r>
      <w:r w:rsidRPr="004D457D">
        <w:rPr>
          <w:rFonts w:ascii="Times New Roman" w:hAnsi="Times New Roman"/>
          <w:sz w:val="24"/>
          <w:szCs w:val="24"/>
        </w:rPr>
        <w:t>tym rosnący wskaźnik migracji wewnętrznych</w:t>
      </w:r>
      <w:r w:rsidR="00006176">
        <w:rPr>
          <w:rFonts w:ascii="Times New Roman" w:hAnsi="Times New Roman"/>
          <w:sz w:val="24"/>
          <w:szCs w:val="24"/>
        </w:rPr>
        <w:t xml:space="preserve"> i </w:t>
      </w:r>
      <w:r w:rsidRPr="004D457D">
        <w:rPr>
          <w:rFonts w:ascii="Times New Roman" w:hAnsi="Times New Roman"/>
          <w:sz w:val="24"/>
          <w:szCs w:val="24"/>
        </w:rPr>
        <w:t>zagranicznych na pobyt stały na 1000 ludności, który</w:t>
      </w:r>
      <w:r w:rsidR="00006176">
        <w:rPr>
          <w:rFonts w:ascii="Times New Roman" w:hAnsi="Times New Roman"/>
          <w:sz w:val="24"/>
          <w:szCs w:val="24"/>
        </w:rPr>
        <w:t xml:space="preserve"> z </w:t>
      </w:r>
      <w:r w:rsidRPr="004D457D">
        <w:rPr>
          <w:rFonts w:ascii="Times New Roman" w:hAnsi="Times New Roman"/>
          <w:sz w:val="24"/>
          <w:szCs w:val="24"/>
        </w:rPr>
        <w:t>wartości -0,9</w:t>
      </w:r>
      <w:r w:rsidR="00006176">
        <w:rPr>
          <w:rFonts w:ascii="Times New Roman" w:hAnsi="Times New Roman"/>
          <w:sz w:val="24"/>
          <w:szCs w:val="24"/>
        </w:rPr>
        <w:t xml:space="preserve"> w </w:t>
      </w:r>
      <w:r w:rsidRPr="004D457D">
        <w:rPr>
          <w:rFonts w:ascii="Times New Roman" w:hAnsi="Times New Roman"/>
          <w:sz w:val="24"/>
          <w:szCs w:val="24"/>
        </w:rPr>
        <w:t>2000 roku wzrósł do -1,4</w:t>
      </w:r>
      <w:r w:rsidR="00006176">
        <w:rPr>
          <w:rFonts w:ascii="Times New Roman" w:hAnsi="Times New Roman"/>
          <w:sz w:val="24"/>
          <w:szCs w:val="24"/>
        </w:rPr>
        <w:t xml:space="preserve"> w </w:t>
      </w:r>
      <w:r w:rsidRPr="004D457D">
        <w:rPr>
          <w:rFonts w:ascii="Times New Roman" w:hAnsi="Times New Roman"/>
          <w:sz w:val="24"/>
          <w:szCs w:val="24"/>
        </w:rPr>
        <w:t>2019 roku. Jednocześnie obserwuje się wydłużenie średniej długości życia wśród mieszkańców województwa. Przeciętna liczba lat dalszego trwania życia</w:t>
      </w:r>
      <w:r w:rsidR="00006176">
        <w:rPr>
          <w:rFonts w:ascii="Times New Roman" w:hAnsi="Times New Roman"/>
          <w:sz w:val="24"/>
          <w:szCs w:val="24"/>
        </w:rPr>
        <w:t xml:space="preserve"> w </w:t>
      </w:r>
      <w:r w:rsidRPr="004D457D">
        <w:rPr>
          <w:rFonts w:ascii="Times New Roman" w:hAnsi="Times New Roman"/>
          <w:sz w:val="24"/>
          <w:szCs w:val="24"/>
        </w:rPr>
        <w:t>momencie urodzenia u mężczyzn wzrosła</w:t>
      </w:r>
      <w:r w:rsidR="00006176">
        <w:rPr>
          <w:rFonts w:ascii="Times New Roman" w:hAnsi="Times New Roman"/>
          <w:sz w:val="24"/>
          <w:szCs w:val="24"/>
        </w:rPr>
        <w:t xml:space="preserve"> z </w:t>
      </w:r>
      <w:r w:rsidRPr="004D457D">
        <w:rPr>
          <w:rFonts w:ascii="Times New Roman" w:hAnsi="Times New Roman"/>
          <w:sz w:val="24"/>
          <w:szCs w:val="24"/>
        </w:rPr>
        <w:t>71,2 lat</w:t>
      </w:r>
      <w:r w:rsidR="00006176">
        <w:rPr>
          <w:rFonts w:ascii="Times New Roman" w:hAnsi="Times New Roman"/>
          <w:sz w:val="24"/>
          <w:szCs w:val="24"/>
        </w:rPr>
        <w:t xml:space="preserve"> w </w:t>
      </w:r>
      <w:r w:rsidRPr="004D457D">
        <w:rPr>
          <w:rFonts w:ascii="Times New Roman" w:hAnsi="Times New Roman"/>
          <w:sz w:val="24"/>
          <w:szCs w:val="24"/>
        </w:rPr>
        <w:t>2000 roku do 75,4 lat</w:t>
      </w:r>
      <w:r w:rsidR="00006176">
        <w:rPr>
          <w:rFonts w:ascii="Times New Roman" w:hAnsi="Times New Roman"/>
          <w:sz w:val="24"/>
          <w:szCs w:val="24"/>
        </w:rPr>
        <w:t xml:space="preserve"> w </w:t>
      </w:r>
      <w:r w:rsidRPr="004D457D">
        <w:rPr>
          <w:rFonts w:ascii="Times New Roman" w:hAnsi="Times New Roman"/>
          <w:sz w:val="24"/>
          <w:szCs w:val="24"/>
        </w:rPr>
        <w:t>2019 roku, natomiast wśród kobiet</w:t>
      </w:r>
      <w:r w:rsidR="00006176">
        <w:rPr>
          <w:rFonts w:ascii="Times New Roman" w:hAnsi="Times New Roman"/>
          <w:sz w:val="24"/>
          <w:szCs w:val="24"/>
        </w:rPr>
        <w:t xml:space="preserve"> z </w:t>
      </w:r>
      <w:r w:rsidRPr="004D457D">
        <w:rPr>
          <w:rFonts w:ascii="Times New Roman" w:hAnsi="Times New Roman"/>
          <w:sz w:val="24"/>
          <w:szCs w:val="24"/>
        </w:rPr>
        <w:t>79,0 lat</w:t>
      </w:r>
      <w:r w:rsidR="00006176">
        <w:rPr>
          <w:rFonts w:ascii="Times New Roman" w:hAnsi="Times New Roman"/>
          <w:sz w:val="24"/>
          <w:szCs w:val="24"/>
        </w:rPr>
        <w:t xml:space="preserve"> w </w:t>
      </w:r>
      <w:r w:rsidRPr="004D457D">
        <w:rPr>
          <w:rFonts w:ascii="Times New Roman" w:hAnsi="Times New Roman"/>
          <w:sz w:val="24"/>
          <w:szCs w:val="24"/>
        </w:rPr>
        <w:t>2000 roku do 83,2 lat</w:t>
      </w:r>
      <w:r w:rsidR="00006176">
        <w:rPr>
          <w:rFonts w:ascii="Times New Roman" w:hAnsi="Times New Roman"/>
          <w:sz w:val="24"/>
          <w:szCs w:val="24"/>
        </w:rPr>
        <w:t xml:space="preserve"> w </w:t>
      </w:r>
      <w:r w:rsidRPr="004D457D">
        <w:rPr>
          <w:rFonts w:ascii="Times New Roman" w:hAnsi="Times New Roman"/>
          <w:sz w:val="24"/>
          <w:szCs w:val="24"/>
        </w:rPr>
        <w:t xml:space="preserve">2019 roku. </w:t>
      </w:r>
    </w:p>
    <w:p w14:paraId="690CBFD9" w14:textId="5BC00A1C"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Zmniejszenie liczby ludności, odpływ mieszkańców poza obszar województwa, obniżający się wskaźnik przyrostu naturalnego</w:t>
      </w:r>
      <w:r w:rsidR="00006176">
        <w:rPr>
          <w:rFonts w:ascii="Times New Roman" w:hAnsi="Times New Roman"/>
          <w:sz w:val="24"/>
          <w:szCs w:val="24"/>
        </w:rPr>
        <w:t xml:space="preserve"> w </w:t>
      </w:r>
      <w:r w:rsidRPr="004D457D">
        <w:rPr>
          <w:rFonts w:ascii="Times New Roman" w:hAnsi="Times New Roman"/>
          <w:sz w:val="24"/>
          <w:szCs w:val="24"/>
        </w:rPr>
        <w:t>przeliczeniu na 1000 ludności,</w:t>
      </w:r>
      <w:r w:rsidR="00006176">
        <w:rPr>
          <w:rFonts w:ascii="Times New Roman" w:hAnsi="Times New Roman"/>
          <w:sz w:val="24"/>
          <w:szCs w:val="24"/>
        </w:rPr>
        <w:t xml:space="preserve"> a </w:t>
      </w:r>
      <w:r w:rsidRPr="004D457D">
        <w:rPr>
          <w:rFonts w:ascii="Times New Roman" w:hAnsi="Times New Roman"/>
          <w:sz w:val="24"/>
          <w:szCs w:val="24"/>
        </w:rPr>
        <w:t xml:space="preserve">zarazem wydłużenie długości życia sprawia, że ludność województwa starzeje się. </w:t>
      </w:r>
    </w:p>
    <w:p w14:paraId="2928D814" w14:textId="1C279921" w:rsidR="00B41F41" w:rsidRPr="004D457D" w:rsidRDefault="00E5058E" w:rsidP="00B41F41">
      <w:pPr>
        <w:spacing w:after="0" w:line="360" w:lineRule="auto"/>
        <w:ind w:firstLine="708"/>
        <w:jc w:val="both"/>
        <w:rPr>
          <w:rFonts w:ascii="Times New Roman" w:hAnsi="Times New Roman"/>
          <w:sz w:val="24"/>
          <w:szCs w:val="24"/>
        </w:rPr>
      </w:pPr>
      <w:r w:rsidRPr="004D457D">
        <w:rPr>
          <w:rFonts w:ascii="Times New Roman" w:hAnsi="Times New Roman"/>
          <w:sz w:val="24"/>
          <w:szCs w:val="24"/>
        </w:rPr>
        <w:t>Jak wynika</w:t>
      </w:r>
      <w:r w:rsidR="00006176">
        <w:rPr>
          <w:rFonts w:ascii="Times New Roman" w:hAnsi="Times New Roman"/>
          <w:sz w:val="24"/>
          <w:szCs w:val="24"/>
        </w:rPr>
        <w:t xml:space="preserve"> z </w:t>
      </w:r>
      <w:r w:rsidRPr="004D457D">
        <w:rPr>
          <w:rFonts w:ascii="Times New Roman" w:hAnsi="Times New Roman"/>
          <w:sz w:val="24"/>
          <w:szCs w:val="24"/>
        </w:rPr>
        <w:t>analizy danych zawartych</w:t>
      </w:r>
      <w:r w:rsidR="00006176">
        <w:rPr>
          <w:rFonts w:ascii="Times New Roman" w:hAnsi="Times New Roman"/>
          <w:sz w:val="24"/>
          <w:szCs w:val="24"/>
        </w:rPr>
        <w:t xml:space="preserve"> w </w:t>
      </w:r>
      <w:r w:rsidRPr="004D457D">
        <w:rPr>
          <w:rFonts w:ascii="Times New Roman" w:hAnsi="Times New Roman"/>
          <w:sz w:val="24"/>
          <w:szCs w:val="24"/>
        </w:rPr>
        <w:t>tabeli 2.2. najbardziej zaludnionymi powiatami były powiat łańcucki (179 osób/km</w:t>
      </w:r>
      <w:r w:rsidRPr="004D457D">
        <w:rPr>
          <w:rFonts w:ascii="Times New Roman" w:hAnsi="Times New Roman"/>
          <w:sz w:val="24"/>
          <w:szCs w:val="24"/>
          <w:vertAlign w:val="superscript"/>
        </w:rPr>
        <w:t>2</w:t>
      </w:r>
      <w:r w:rsidRPr="004D457D">
        <w:rPr>
          <w:rFonts w:ascii="Times New Roman" w:hAnsi="Times New Roman"/>
          <w:sz w:val="24"/>
          <w:szCs w:val="24"/>
        </w:rPr>
        <w:t>), dębicki (174 osoby/km</w:t>
      </w:r>
      <w:r w:rsidRPr="004D457D">
        <w:rPr>
          <w:rFonts w:ascii="Times New Roman" w:hAnsi="Times New Roman"/>
          <w:sz w:val="24"/>
          <w:szCs w:val="24"/>
          <w:vertAlign w:val="superscript"/>
        </w:rPr>
        <w:t>2</w:t>
      </w:r>
      <w:r w:rsidRPr="004D457D">
        <w:rPr>
          <w:rFonts w:ascii="Times New Roman" w:hAnsi="Times New Roman"/>
          <w:sz w:val="24"/>
          <w:szCs w:val="24"/>
        </w:rPr>
        <w:t>)</w:t>
      </w:r>
      <w:r w:rsidR="00006176">
        <w:rPr>
          <w:rFonts w:ascii="Times New Roman" w:hAnsi="Times New Roman"/>
          <w:sz w:val="24"/>
          <w:szCs w:val="24"/>
        </w:rPr>
        <w:t xml:space="preserve"> i </w:t>
      </w:r>
      <w:r w:rsidRPr="004D457D">
        <w:rPr>
          <w:rFonts w:ascii="Times New Roman" w:hAnsi="Times New Roman"/>
          <w:sz w:val="24"/>
          <w:szCs w:val="24"/>
        </w:rPr>
        <w:t>mielecki (osób/km</w:t>
      </w:r>
      <w:r w:rsidRPr="004D457D">
        <w:rPr>
          <w:rFonts w:ascii="Times New Roman" w:hAnsi="Times New Roman"/>
          <w:sz w:val="24"/>
          <w:szCs w:val="24"/>
          <w:vertAlign w:val="superscript"/>
        </w:rPr>
        <w:t>2</w:t>
      </w:r>
      <w:r w:rsidRPr="004D457D">
        <w:rPr>
          <w:rFonts w:ascii="Times New Roman" w:hAnsi="Times New Roman"/>
          <w:sz w:val="24"/>
          <w:szCs w:val="24"/>
        </w:rPr>
        <w:t>). Natomiast najmniej zaludnionym był powiat bieszczadzki (19 osób/km</w:t>
      </w:r>
      <w:r w:rsidRPr="004D457D">
        <w:rPr>
          <w:rFonts w:ascii="Times New Roman" w:hAnsi="Times New Roman"/>
          <w:sz w:val="24"/>
          <w:szCs w:val="24"/>
          <w:vertAlign w:val="superscript"/>
        </w:rPr>
        <w:t>2</w:t>
      </w:r>
      <w:r w:rsidRPr="004D457D">
        <w:rPr>
          <w:rFonts w:ascii="Times New Roman" w:hAnsi="Times New Roman"/>
          <w:sz w:val="24"/>
          <w:szCs w:val="24"/>
        </w:rPr>
        <w:t>)</w:t>
      </w:r>
      <w:r w:rsidR="00006176">
        <w:rPr>
          <w:rFonts w:ascii="Times New Roman" w:hAnsi="Times New Roman"/>
          <w:sz w:val="24"/>
          <w:szCs w:val="24"/>
        </w:rPr>
        <w:t xml:space="preserve"> i </w:t>
      </w:r>
      <w:r w:rsidRPr="004D457D">
        <w:rPr>
          <w:rFonts w:ascii="Times New Roman" w:hAnsi="Times New Roman"/>
          <w:sz w:val="24"/>
          <w:szCs w:val="24"/>
        </w:rPr>
        <w:t>powiat leski (32 osoby/km</w:t>
      </w:r>
      <w:r w:rsidRPr="004D457D">
        <w:rPr>
          <w:rFonts w:ascii="Times New Roman" w:hAnsi="Times New Roman"/>
          <w:sz w:val="24"/>
          <w:szCs w:val="24"/>
          <w:vertAlign w:val="superscript"/>
        </w:rPr>
        <w:t>2</w:t>
      </w:r>
      <w:r w:rsidRPr="004D457D">
        <w:rPr>
          <w:rFonts w:ascii="Times New Roman" w:hAnsi="Times New Roman"/>
          <w:sz w:val="24"/>
          <w:szCs w:val="24"/>
        </w:rPr>
        <w:t xml:space="preserve">). </w:t>
      </w:r>
      <w:r w:rsidR="00B41F41" w:rsidRPr="004D457D">
        <w:rPr>
          <w:rFonts w:ascii="Times New Roman" w:hAnsi="Times New Roman"/>
          <w:sz w:val="24"/>
          <w:szCs w:val="24"/>
        </w:rPr>
        <w:t>Struktura wieku ludności jest zróżnicowana co przedstawiono</w:t>
      </w:r>
      <w:r w:rsidR="00006176">
        <w:rPr>
          <w:rFonts w:ascii="Times New Roman" w:hAnsi="Times New Roman"/>
          <w:sz w:val="24"/>
          <w:szCs w:val="24"/>
        </w:rPr>
        <w:t xml:space="preserve"> w </w:t>
      </w:r>
      <w:r w:rsidR="00B41F41" w:rsidRPr="004D457D">
        <w:rPr>
          <w:rFonts w:ascii="Times New Roman" w:hAnsi="Times New Roman"/>
          <w:sz w:val="24"/>
          <w:szCs w:val="24"/>
        </w:rPr>
        <w:t>tabeli 2.3.</w:t>
      </w:r>
      <w:r w:rsidR="00006176">
        <w:rPr>
          <w:rFonts w:ascii="Times New Roman" w:hAnsi="Times New Roman"/>
          <w:sz w:val="24"/>
          <w:szCs w:val="24"/>
        </w:rPr>
        <w:t xml:space="preserve"> w </w:t>
      </w:r>
      <w:r w:rsidR="00B41F41" w:rsidRPr="004D457D">
        <w:rPr>
          <w:rFonts w:ascii="Times New Roman" w:hAnsi="Times New Roman"/>
          <w:sz w:val="24"/>
          <w:szCs w:val="24"/>
        </w:rPr>
        <w:t>2019 roku udział ludności</w:t>
      </w:r>
      <w:r w:rsidR="00006176">
        <w:rPr>
          <w:rFonts w:ascii="Times New Roman" w:hAnsi="Times New Roman"/>
          <w:sz w:val="24"/>
          <w:szCs w:val="24"/>
        </w:rPr>
        <w:t xml:space="preserve"> w </w:t>
      </w:r>
      <w:r w:rsidR="00B41F41" w:rsidRPr="004D457D">
        <w:rPr>
          <w:rFonts w:ascii="Times New Roman" w:hAnsi="Times New Roman"/>
          <w:sz w:val="24"/>
          <w:szCs w:val="24"/>
        </w:rPr>
        <w:t>wieku przedprodukcyjnym wyniósł 18,10%,</w:t>
      </w:r>
      <w:r w:rsidR="00006176">
        <w:rPr>
          <w:rFonts w:ascii="Times New Roman" w:hAnsi="Times New Roman"/>
          <w:sz w:val="24"/>
          <w:szCs w:val="24"/>
        </w:rPr>
        <w:t xml:space="preserve"> w </w:t>
      </w:r>
      <w:r w:rsidR="00B41F41" w:rsidRPr="004D457D">
        <w:rPr>
          <w:rFonts w:ascii="Times New Roman" w:hAnsi="Times New Roman"/>
          <w:sz w:val="24"/>
          <w:szCs w:val="24"/>
        </w:rPr>
        <w:t>wieku produkcyjnym 61,5%, zaś</w:t>
      </w:r>
      <w:r w:rsidR="00006176">
        <w:rPr>
          <w:rFonts w:ascii="Times New Roman" w:hAnsi="Times New Roman"/>
          <w:sz w:val="24"/>
          <w:szCs w:val="24"/>
        </w:rPr>
        <w:t xml:space="preserve"> w </w:t>
      </w:r>
      <w:r w:rsidR="00B41F41" w:rsidRPr="004D457D">
        <w:rPr>
          <w:rFonts w:ascii="Times New Roman" w:hAnsi="Times New Roman"/>
          <w:sz w:val="24"/>
          <w:szCs w:val="24"/>
        </w:rPr>
        <w:t>wieku poprodukcyjnym 20,4%.</w:t>
      </w:r>
    </w:p>
    <w:p w14:paraId="1EF62E7D" w14:textId="77777777" w:rsidR="00B41F41" w:rsidRPr="004D457D" w:rsidRDefault="00B41F41" w:rsidP="00B41F41">
      <w:pPr>
        <w:spacing w:after="0" w:line="360" w:lineRule="auto"/>
        <w:ind w:firstLine="708"/>
        <w:jc w:val="both"/>
        <w:rPr>
          <w:rFonts w:ascii="Times New Roman" w:hAnsi="Times New Roman"/>
          <w:sz w:val="24"/>
          <w:szCs w:val="24"/>
        </w:rPr>
      </w:pPr>
      <w:r w:rsidRPr="004D457D">
        <w:rPr>
          <w:rFonts w:ascii="Times New Roman" w:hAnsi="Times New Roman"/>
          <w:sz w:val="24"/>
          <w:szCs w:val="24"/>
        </w:rPr>
        <w:t>W latach 2000-2019 zaobserwowano:</w:t>
      </w:r>
    </w:p>
    <w:p w14:paraId="6562463A" w14:textId="0F817CD8" w:rsidR="00B41F41" w:rsidRPr="004D457D" w:rsidRDefault="00B41F41" w:rsidP="00B41F41">
      <w:pPr>
        <w:pStyle w:val="Akapitzlist"/>
        <w:numPr>
          <w:ilvl w:val="0"/>
          <w:numId w:val="8"/>
        </w:numPr>
        <w:spacing w:after="0" w:line="360" w:lineRule="auto"/>
        <w:jc w:val="both"/>
        <w:rPr>
          <w:rFonts w:ascii="Times New Roman" w:hAnsi="Times New Roman"/>
          <w:sz w:val="24"/>
          <w:szCs w:val="24"/>
        </w:rPr>
      </w:pPr>
      <w:r w:rsidRPr="004D457D">
        <w:rPr>
          <w:rFonts w:ascii="Times New Roman" w:hAnsi="Times New Roman"/>
          <w:sz w:val="24"/>
          <w:szCs w:val="24"/>
        </w:rPr>
        <w:t>spadek udziału osób</w:t>
      </w:r>
      <w:r w:rsidR="00006176">
        <w:rPr>
          <w:rFonts w:ascii="Times New Roman" w:hAnsi="Times New Roman"/>
          <w:sz w:val="24"/>
          <w:szCs w:val="24"/>
        </w:rPr>
        <w:t xml:space="preserve"> w </w:t>
      </w:r>
      <w:r w:rsidRPr="004D457D">
        <w:rPr>
          <w:rFonts w:ascii="Times New Roman" w:hAnsi="Times New Roman"/>
          <w:sz w:val="24"/>
          <w:szCs w:val="24"/>
        </w:rPr>
        <w:t>wieku przedprodukcyjnym</w:t>
      </w:r>
      <w:r w:rsidR="00006176">
        <w:rPr>
          <w:rFonts w:ascii="Times New Roman" w:hAnsi="Times New Roman"/>
          <w:sz w:val="24"/>
          <w:szCs w:val="24"/>
        </w:rPr>
        <w:t xml:space="preserve"> z </w:t>
      </w:r>
      <w:r w:rsidRPr="004D457D">
        <w:rPr>
          <w:rFonts w:ascii="Times New Roman" w:hAnsi="Times New Roman"/>
          <w:sz w:val="24"/>
          <w:szCs w:val="24"/>
        </w:rPr>
        <w:t>27,5%</w:t>
      </w:r>
      <w:r w:rsidR="00006176">
        <w:rPr>
          <w:rFonts w:ascii="Times New Roman" w:hAnsi="Times New Roman"/>
          <w:sz w:val="24"/>
          <w:szCs w:val="24"/>
        </w:rPr>
        <w:t xml:space="preserve"> w </w:t>
      </w:r>
      <w:r w:rsidRPr="004D457D">
        <w:rPr>
          <w:rFonts w:ascii="Times New Roman" w:hAnsi="Times New Roman"/>
          <w:sz w:val="24"/>
          <w:szCs w:val="24"/>
        </w:rPr>
        <w:t>2000 do 18,1</w:t>
      </w:r>
      <w:r w:rsidR="006D568D">
        <w:rPr>
          <w:rFonts w:ascii="Times New Roman" w:hAnsi="Times New Roman"/>
          <w:sz w:val="24"/>
          <w:szCs w:val="24"/>
        </w:rPr>
        <w:t>%</w:t>
      </w:r>
      <w:r w:rsidR="00006176">
        <w:rPr>
          <w:rFonts w:ascii="Times New Roman" w:hAnsi="Times New Roman"/>
          <w:sz w:val="24"/>
          <w:szCs w:val="24"/>
        </w:rPr>
        <w:t xml:space="preserve"> w </w:t>
      </w:r>
      <w:r w:rsidRPr="004D457D">
        <w:rPr>
          <w:rFonts w:ascii="Times New Roman" w:hAnsi="Times New Roman"/>
          <w:sz w:val="24"/>
          <w:szCs w:val="24"/>
        </w:rPr>
        <w:t>2019 roku;</w:t>
      </w:r>
    </w:p>
    <w:p w14:paraId="062D1097" w14:textId="7E8B7605" w:rsidR="00B41F41" w:rsidRPr="004D457D" w:rsidRDefault="00B41F41" w:rsidP="00B41F41">
      <w:pPr>
        <w:pStyle w:val="Akapitzlist"/>
        <w:numPr>
          <w:ilvl w:val="0"/>
          <w:numId w:val="8"/>
        </w:numPr>
        <w:spacing w:after="0" w:line="360" w:lineRule="auto"/>
        <w:jc w:val="both"/>
        <w:rPr>
          <w:rFonts w:ascii="Times New Roman" w:hAnsi="Times New Roman"/>
          <w:sz w:val="24"/>
          <w:szCs w:val="24"/>
        </w:rPr>
      </w:pPr>
      <w:r w:rsidRPr="004D457D">
        <w:rPr>
          <w:rFonts w:ascii="Times New Roman" w:hAnsi="Times New Roman"/>
          <w:sz w:val="24"/>
          <w:szCs w:val="24"/>
        </w:rPr>
        <w:t>wzrost udziału osób</w:t>
      </w:r>
      <w:r w:rsidR="00006176">
        <w:rPr>
          <w:rFonts w:ascii="Times New Roman" w:hAnsi="Times New Roman"/>
          <w:sz w:val="24"/>
          <w:szCs w:val="24"/>
        </w:rPr>
        <w:t xml:space="preserve"> w </w:t>
      </w:r>
      <w:r w:rsidRPr="004D457D">
        <w:rPr>
          <w:rFonts w:ascii="Times New Roman" w:hAnsi="Times New Roman"/>
          <w:sz w:val="24"/>
          <w:szCs w:val="24"/>
        </w:rPr>
        <w:t>wieku produkcyjnym</w:t>
      </w:r>
      <w:r w:rsidR="00006176">
        <w:rPr>
          <w:rFonts w:ascii="Times New Roman" w:hAnsi="Times New Roman"/>
          <w:sz w:val="24"/>
          <w:szCs w:val="24"/>
        </w:rPr>
        <w:t xml:space="preserve"> w </w:t>
      </w:r>
      <w:r w:rsidRPr="004D457D">
        <w:rPr>
          <w:rFonts w:ascii="Times New Roman" w:hAnsi="Times New Roman"/>
          <w:sz w:val="24"/>
          <w:szCs w:val="24"/>
        </w:rPr>
        <w:t>2010, jednak już</w:t>
      </w:r>
      <w:r w:rsidR="00006176">
        <w:rPr>
          <w:rFonts w:ascii="Times New Roman" w:hAnsi="Times New Roman"/>
          <w:sz w:val="24"/>
          <w:szCs w:val="24"/>
        </w:rPr>
        <w:t xml:space="preserve"> w </w:t>
      </w:r>
      <w:r w:rsidRPr="004D457D">
        <w:rPr>
          <w:rFonts w:ascii="Times New Roman" w:hAnsi="Times New Roman"/>
          <w:sz w:val="24"/>
          <w:szCs w:val="24"/>
        </w:rPr>
        <w:t>2015 oraz 2019 roku ich udział systematycznie się zmniejszał;</w:t>
      </w:r>
    </w:p>
    <w:p w14:paraId="09E22B74" w14:textId="727253EC" w:rsidR="00E5058E" w:rsidRPr="004D457D" w:rsidRDefault="00B41F41" w:rsidP="00B41F41">
      <w:pPr>
        <w:pStyle w:val="Akapitzlist"/>
        <w:numPr>
          <w:ilvl w:val="0"/>
          <w:numId w:val="8"/>
        </w:numPr>
        <w:spacing w:after="0" w:line="360" w:lineRule="auto"/>
        <w:jc w:val="both"/>
        <w:rPr>
          <w:rFonts w:ascii="Times New Roman" w:hAnsi="Times New Roman"/>
          <w:sz w:val="24"/>
          <w:szCs w:val="24"/>
        </w:rPr>
      </w:pPr>
      <w:r w:rsidRPr="004D457D">
        <w:rPr>
          <w:rFonts w:ascii="Times New Roman" w:hAnsi="Times New Roman"/>
          <w:sz w:val="24"/>
          <w:szCs w:val="24"/>
        </w:rPr>
        <w:t>ciągły wzrost udziału ludności</w:t>
      </w:r>
      <w:r w:rsidR="00006176">
        <w:rPr>
          <w:rFonts w:ascii="Times New Roman" w:hAnsi="Times New Roman"/>
          <w:sz w:val="24"/>
          <w:szCs w:val="24"/>
        </w:rPr>
        <w:t xml:space="preserve"> w </w:t>
      </w:r>
      <w:r w:rsidRPr="004D457D">
        <w:rPr>
          <w:rFonts w:ascii="Times New Roman" w:hAnsi="Times New Roman"/>
          <w:sz w:val="24"/>
          <w:szCs w:val="24"/>
        </w:rPr>
        <w:t>wieku poprodukcyjnym</w:t>
      </w:r>
      <w:r w:rsidR="00006176">
        <w:rPr>
          <w:rFonts w:ascii="Times New Roman" w:hAnsi="Times New Roman"/>
          <w:sz w:val="24"/>
          <w:szCs w:val="24"/>
        </w:rPr>
        <w:t xml:space="preserve"> w </w:t>
      </w:r>
      <w:r w:rsidRPr="004D457D">
        <w:rPr>
          <w:rFonts w:ascii="Times New Roman" w:hAnsi="Times New Roman"/>
          <w:sz w:val="24"/>
          <w:szCs w:val="24"/>
        </w:rPr>
        <w:t>stosunku do ogółu ludności województwa podkarpackiego</w:t>
      </w:r>
      <w:r w:rsidR="00006176">
        <w:rPr>
          <w:rFonts w:ascii="Times New Roman" w:hAnsi="Times New Roman"/>
          <w:sz w:val="24"/>
          <w:szCs w:val="24"/>
        </w:rPr>
        <w:t xml:space="preserve"> z </w:t>
      </w:r>
      <w:r w:rsidRPr="004D457D">
        <w:rPr>
          <w:rFonts w:ascii="Times New Roman" w:hAnsi="Times New Roman"/>
          <w:sz w:val="24"/>
          <w:szCs w:val="24"/>
        </w:rPr>
        <w:t>14,3%</w:t>
      </w:r>
      <w:r w:rsidR="00006176">
        <w:rPr>
          <w:rFonts w:ascii="Times New Roman" w:hAnsi="Times New Roman"/>
          <w:sz w:val="24"/>
          <w:szCs w:val="24"/>
        </w:rPr>
        <w:t xml:space="preserve"> w </w:t>
      </w:r>
      <w:r w:rsidRPr="004D457D">
        <w:rPr>
          <w:rFonts w:ascii="Times New Roman" w:hAnsi="Times New Roman"/>
          <w:sz w:val="24"/>
          <w:szCs w:val="24"/>
        </w:rPr>
        <w:t>2000 roku do 20,4%</w:t>
      </w:r>
      <w:r w:rsidR="00006176">
        <w:rPr>
          <w:rFonts w:ascii="Times New Roman" w:hAnsi="Times New Roman"/>
          <w:sz w:val="24"/>
          <w:szCs w:val="24"/>
        </w:rPr>
        <w:t xml:space="preserve"> w </w:t>
      </w:r>
      <w:r w:rsidRPr="004D457D">
        <w:rPr>
          <w:rFonts w:ascii="Times New Roman" w:hAnsi="Times New Roman"/>
          <w:sz w:val="24"/>
          <w:szCs w:val="24"/>
        </w:rPr>
        <w:t xml:space="preserve">2019 roku. </w:t>
      </w:r>
    </w:p>
    <w:p w14:paraId="44A9B644" w14:textId="77777777" w:rsidR="00BA191A" w:rsidRPr="004D457D" w:rsidRDefault="00BA191A" w:rsidP="00D95F20">
      <w:pPr>
        <w:spacing w:after="0" w:line="360" w:lineRule="auto"/>
        <w:jc w:val="both"/>
        <w:rPr>
          <w:rFonts w:ascii="Times New Roman" w:hAnsi="Times New Roman"/>
          <w:sz w:val="24"/>
          <w:szCs w:val="24"/>
        </w:rPr>
      </w:pPr>
    </w:p>
    <w:p w14:paraId="5B5B1C86" w14:textId="75E1872C"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sz w:val="24"/>
          <w:szCs w:val="24"/>
        </w:rPr>
        <w:lastRenderedPageBreak/>
        <w:t>Tabela 2.2. Gęstość zaludnienia województwa podkarpacki</w:t>
      </w:r>
      <w:r w:rsidR="00E5058E" w:rsidRPr="004D457D">
        <w:rPr>
          <w:rFonts w:ascii="Times New Roman" w:hAnsi="Times New Roman"/>
          <w:sz w:val="24"/>
          <w:szCs w:val="24"/>
        </w:rPr>
        <w:t>ego według powiatów</w:t>
      </w:r>
      <w:r w:rsidR="00006176">
        <w:rPr>
          <w:rFonts w:ascii="Times New Roman" w:hAnsi="Times New Roman"/>
          <w:sz w:val="24"/>
          <w:szCs w:val="24"/>
        </w:rPr>
        <w:t xml:space="preserve"> w </w:t>
      </w:r>
      <w:r w:rsidR="00E5058E" w:rsidRPr="004D457D">
        <w:rPr>
          <w:rFonts w:ascii="Times New Roman" w:hAnsi="Times New Roman"/>
          <w:sz w:val="24"/>
          <w:szCs w:val="24"/>
        </w:rPr>
        <w:t>2019 roku</w:t>
      </w: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2"/>
        <w:gridCol w:w="3784"/>
        <w:gridCol w:w="4266"/>
      </w:tblGrid>
      <w:tr w:rsidR="00BA191A" w:rsidRPr="004D457D" w14:paraId="15048F14" w14:textId="77777777" w:rsidTr="00432174">
        <w:trPr>
          <w:trHeight w:val="284"/>
        </w:trPr>
        <w:tc>
          <w:tcPr>
            <w:tcW w:w="1022" w:type="dxa"/>
            <w:shd w:val="clear" w:color="auto" w:fill="auto"/>
          </w:tcPr>
          <w:p w14:paraId="51621725" w14:textId="77777777" w:rsidR="00BA191A" w:rsidRPr="004D457D" w:rsidRDefault="00E5058E" w:rsidP="00D95F20">
            <w:pPr>
              <w:spacing w:after="0" w:line="240" w:lineRule="auto"/>
              <w:jc w:val="center"/>
              <w:rPr>
                <w:rFonts w:ascii="Times New Roman" w:hAnsi="Times New Roman"/>
                <w:bCs/>
                <w:caps/>
                <w:sz w:val="24"/>
                <w:szCs w:val="24"/>
              </w:rPr>
            </w:pPr>
            <w:r w:rsidRPr="004D457D">
              <w:rPr>
                <w:rFonts w:ascii="Times New Roman" w:hAnsi="Times New Roman"/>
                <w:bCs/>
                <w:caps/>
                <w:sz w:val="24"/>
                <w:szCs w:val="24"/>
              </w:rPr>
              <w:t>Lp</w:t>
            </w:r>
          </w:p>
        </w:tc>
        <w:tc>
          <w:tcPr>
            <w:tcW w:w="3784" w:type="dxa"/>
            <w:shd w:val="clear" w:color="auto" w:fill="auto"/>
          </w:tcPr>
          <w:p w14:paraId="3B1ED7CF" w14:textId="77777777" w:rsidR="00BA191A" w:rsidRPr="004D457D" w:rsidRDefault="00BA191A" w:rsidP="00D95F20">
            <w:pPr>
              <w:spacing w:after="0" w:line="240" w:lineRule="auto"/>
              <w:jc w:val="center"/>
              <w:rPr>
                <w:rFonts w:ascii="Times New Roman" w:hAnsi="Times New Roman"/>
                <w:b/>
                <w:bCs/>
                <w:caps/>
                <w:sz w:val="24"/>
                <w:szCs w:val="24"/>
              </w:rPr>
            </w:pPr>
            <w:r w:rsidRPr="004D457D">
              <w:rPr>
                <w:rFonts w:ascii="Times New Roman" w:hAnsi="Times New Roman"/>
                <w:b/>
                <w:bCs/>
                <w:sz w:val="24"/>
                <w:szCs w:val="24"/>
              </w:rPr>
              <w:t>Powiat</w:t>
            </w:r>
          </w:p>
        </w:tc>
        <w:tc>
          <w:tcPr>
            <w:tcW w:w="4266" w:type="dxa"/>
            <w:shd w:val="clear" w:color="auto" w:fill="auto"/>
          </w:tcPr>
          <w:p w14:paraId="2949F339" w14:textId="77777777" w:rsidR="00BA191A" w:rsidRPr="004D457D" w:rsidRDefault="00BA191A" w:rsidP="00D95F20">
            <w:pPr>
              <w:spacing w:after="0" w:line="240" w:lineRule="auto"/>
              <w:jc w:val="center"/>
              <w:rPr>
                <w:rFonts w:ascii="Times New Roman" w:hAnsi="Times New Roman"/>
                <w:b/>
                <w:bCs/>
                <w:caps/>
                <w:sz w:val="24"/>
                <w:szCs w:val="24"/>
              </w:rPr>
            </w:pPr>
            <w:r w:rsidRPr="004D457D">
              <w:rPr>
                <w:rFonts w:ascii="Times New Roman" w:hAnsi="Times New Roman"/>
                <w:b/>
                <w:bCs/>
                <w:sz w:val="24"/>
                <w:szCs w:val="24"/>
              </w:rPr>
              <w:t>Gęstość zaludnienia [osoba/km</w:t>
            </w:r>
            <w:r w:rsidRPr="004D457D">
              <w:rPr>
                <w:rFonts w:ascii="Times New Roman" w:hAnsi="Times New Roman"/>
                <w:b/>
                <w:bCs/>
                <w:sz w:val="24"/>
                <w:szCs w:val="24"/>
                <w:vertAlign w:val="superscript"/>
              </w:rPr>
              <w:t>2</w:t>
            </w:r>
            <w:r w:rsidRPr="004D457D">
              <w:rPr>
                <w:rFonts w:ascii="Times New Roman" w:hAnsi="Times New Roman"/>
                <w:b/>
                <w:bCs/>
                <w:sz w:val="24"/>
                <w:szCs w:val="24"/>
              </w:rPr>
              <w:t>]</w:t>
            </w:r>
          </w:p>
        </w:tc>
      </w:tr>
      <w:tr w:rsidR="00BA191A" w:rsidRPr="004D457D" w14:paraId="2AECDFA6" w14:textId="77777777" w:rsidTr="00432174">
        <w:trPr>
          <w:trHeight w:val="198"/>
        </w:trPr>
        <w:tc>
          <w:tcPr>
            <w:tcW w:w="1022" w:type="dxa"/>
            <w:shd w:val="clear" w:color="auto" w:fill="auto"/>
          </w:tcPr>
          <w:p w14:paraId="6AF19CAC"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w:t>
            </w:r>
          </w:p>
        </w:tc>
        <w:tc>
          <w:tcPr>
            <w:tcW w:w="3784" w:type="dxa"/>
            <w:shd w:val="clear" w:color="auto" w:fill="auto"/>
          </w:tcPr>
          <w:p w14:paraId="52146B58"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bieszczadzki</w:t>
            </w:r>
          </w:p>
        </w:tc>
        <w:tc>
          <w:tcPr>
            <w:tcW w:w="4266" w:type="dxa"/>
            <w:shd w:val="clear" w:color="auto" w:fill="auto"/>
          </w:tcPr>
          <w:p w14:paraId="7466E85B"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19</w:t>
            </w:r>
          </w:p>
        </w:tc>
      </w:tr>
      <w:tr w:rsidR="00BA191A" w:rsidRPr="004D457D" w14:paraId="4CE5EF34" w14:textId="77777777" w:rsidTr="00432174">
        <w:tc>
          <w:tcPr>
            <w:tcW w:w="1022" w:type="dxa"/>
            <w:shd w:val="clear" w:color="auto" w:fill="auto"/>
          </w:tcPr>
          <w:p w14:paraId="5C4CAF0E"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2.</w:t>
            </w:r>
          </w:p>
        </w:tc>
        <w:tc>
          <w:tcPr>
            <w:tcW w:w="3784" w:type="dxa"/>
            <w:shd w:val="clear" w:color="auto" w:fill="auto"/>
          </w:tcPr>
          <w:p w14:paraId="04E49E6E"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brzozowski</w:t>
            </w:r>
          </w:p>
        </w:tc>
        <w:tc>
          <w:tcPr>
            <w:tcW w:w="4266" w:type="dxa"/>
            <w:shd w:val="clear" w:color="auto" w:fill="auto"/>
          </w:tcPr>
          <w:p w14:paraId="519E9C7B"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122</w:t>
            </w:r>
          </w:p>
        </w:tc>
      </w:tr>
      <w:tr w:rsidR="00BA191A" w:rsidRPr="004D457D" w14:paraId="7A971EF8" w14:textId="77777777" w:rsidTr="00432174">
        <w:tc>
          <w:tcPr>
            <w:tcW w:w="1022" w:type="dxa"/>
            <w:shd w:val="clear" w:color="auto" w:fill="auto"/>
          </w:tcPr>
          <w:p w14:paraId="2C167389"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3.</w:t>
            </w:r>
          </w:p>
        </w:tc>
        <w:tc>
          <w:tcPr>
            <w:tcW w:w="3784" w:type="dxa"/>
            <w:shd w:val="clear" w:color="auto" w:fill="auto"/>
          </w:tcPr>
          <w:p w14:paraId="745B19D8"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dębicki</w:t>
            </w:r>
          </w:p>
        </w:tc>
        <w:tc>
          <w:tcPr>
            <w:tcW w:w="4266" w:type="dxa"/>
            <w:shd w:val="clear" w:color="auto" w:fill="auto"/>
          </w:tcPr>
          <w:p w14:paraId="65FB73D2"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174</w:t>
            </w:r>
          </w:p>
        </w:tc>
      </w:tr>
      <w:tr w:rsidR="00BA191A" w:rsidRPr="004D457D" w14:paraId="526DB86C" w14:textId="77777777" w:rsidTr="00432174">
        <w:tc>
          <w:tcPr>
            <w:tcW w:w="1022" w:type="dxa"/>
            <w:shd w:val="clear" w:color="auto" w:fill="auto"/>
          </w:tcPr>
          <w:p w14:paraId="128C0E93"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4.</w:t>
            </w:r>
          </w:p>
        </w:tc>
        <w:tc>
          <w:tcPr>
            <w:tcW w:w="3784" w:type="dxa"/>
            <w:shd w:val="clear" w:color="auto" w:fill="auto"/>
          </w:tcPr>
          <w:p w14:paraId="2217E842"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jarosławski</w:t>
            </w:r>
          </w:p>
        </w:tc>
        <w:tc>
          <w:tcPr>
            <w:tcW w:w="4266" w:type="dxa"/>
            <w:shd w:val="clear" w:color="auto" w:fill="auto"/>
          </w:tcPr>
          <w:p w14:paraId="0A35F110"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117</w:t>
            </w:r>
          </w:p>
        </w:tc>
      </w:tr>
      <w:tr w:rsidR="00BA191A" w:rsidRPr="004D457D" w14:paraId="2C0C6E69" w14:textId="77777777" w:rsidTr="00432174">
        <w:tc>
          <w:tcPr>
            <w:tcW w:w="1022" w:type="dxa"/>
            <w:shd w:val="clear" w:color="auto" w:fill="auto"/>
          </w:tcPr>
          <w:p w14:paraId="5648D742"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5.</w:t>
            </w:r>
          </w:p>
        </w:tc>
        <w:tc>
          <w:tcPr>
            <w:tcW w:w="3784" w:type="dxa"/>
            <w:shd w:val="clear" w:color="auto" w:fill="auto"/>
          </w:tcPr>
          <w:p w14:paraId="4376D884"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jasielski</w:t>
            </w:r>
          </w:p>
        </w:tc>
        <w:tc>
          <w:tcPr>
            <w:tcW w:w="4266" w:type="dxa"/>
            <w:shd w:val="clear" w:color="auto" w:fill="auto"/>
          </w:tcPr>
          <w:p w14:paraId="415D1C1D"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137</w:t>
            </w:r>
          </w:p>
        </w:tc>
      </w:tr>
      <w:tr w:rsidR="00BA191A" w:rsidRPr="004D457D" w14:paraId="16DCE3E9" w14:textId="77777777" w:rsidTr="00432174">
        <w:tc>
          <w:tcPr>
            <w:tcW w:w="1022" w:type="dxa"/>
            <w:shd w:val="clear" w:color="auto" w:fill="auto"/>
          </w:tcPr>
          <w:p w14:paraId="73F47EDE"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6.</w:t>
            </w:r>
          </w:p>
        </w:tc>
        <w:tc>
          <w:tcPr>
            <w:tcW w:w="3784" w:type="dxa"/>
            <w:shd w:val="clear" w:color="auto" w:fill="auto"/>
          </w:tcPr>
          <w:p w14:paraId="05B40ADB"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kolbuszowski</w:t>
            </w:r>
          </w:p>
        </w:tc>
        <w:tc>
          <w:tcPr>
            <w:tcW w:w="4266" w:type="dxa"/>
            <w:shd w:val="clear" w:color="auto" w:fill="auto"/>
          </w:tcPr>
          <w:p w14:paraId="67111EF1"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81</w:t>
            </w:r>
          </w:p>
        </w:tc>
      </w:tr>
      <w:tr w:rsidR="00BA191A" w:rsidRPr="004D457D" w14:paraId="26E17A85" w14:textId="77777777" w:rsidTr="00432174">
        <w:tc>
          <w:tcPr>
            <w:tcW w:w="1022" w:type="dxa"/>
            <w:shd w:val="clear" w:color="auto" w:fill="auto"/>
          </w:tcPr>
          <w:p w14:paraId="33202BC0"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7.</w:t>
            </w:r>
          </w:p>
        </w:tc>
        <w:tc>
          <w:tcPr>
            <w:tcW w:w="3784" w:type="dxa"/>
            <w:shd w:val="clear" w:color="auto" w:fill="auto"/>
          </w:tcPr>
          <w:p w14:paraId="743B30E0"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krośnieński</w:t>
            </w:r>
          </w:p>
        </w:tc>
        <w:tc>
          <w:tcPr>
            <w:tcW w:w="4266" w:type="dxa"/>
            <w:shd w:val="clear" w:color="auto" w:fill="auto"/>
          </w:tcPr>
          <w:p w14:paraId="1DCEF032"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113</w:t>
            </w:r>
          </w:p>
        </w:tc>
      </w:tr>
      <w:tr w:rsidR="00BA191A" w:rsidRPr="004D457D" w14:paraId="0BB55019" w14:textId="77777777" w:rsidTr="00432174">
        <w:tc>
          <w:tcPr>
            <w:tcW w:w="1022" w:type="dxa"/>
            <w:shd w:val="clear" w:color="auto" w:fill="auto"/>
          </w:tcPr>
          <w:p w14:paraId="3325F751"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8.</w:t>
            </w:r>
          </w:p>
        </w:tc>
        <w:tc>
          <w:tcPr>
            <w:tcW w:w="3784" w:type="dxa"/>
            <w:shd w:val="clear" w:color="auto" w:fill="auto"/>
          </w:tcPr>
          <w:p w14:paraId="528D9E57"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leski</w:t>
            </w:r>
          </w:p>
        </w:tc>
        <w:tc>
          <w:tcPr>
            <w:tcW w:w="4266" w:type="dxa"/>
            <w:shd w:val="clear" w:color="auto" w:fill="auto"/>
          </w:tcPr>
          <w:p w14:paraId="1E004720"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32</w:t>
            </w:r>
          </w:p>
        </w:tc>
      </w:tr>
      <w:tr w:rsidR="00BA191A" w:rsidRPr="004D457D" w14:paraId="72A99171" w14:textId="77777777" w:rsidTr="00432174">
        <w:tc>
          <w:tcPr>
            <w:tcW w:w="1022" w:type="dxa"/>
            <w:shd w:val="clear" w:color="auto" w:fill="auto"/>
          </w:tcPr>
          <w:p w14:paraId="45CE8EC5"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9.</w:t>
            </w:r>
          </w:p>
        </w:tc>
        <w:tc>
          <w:tcPr>
            <w:tcW w:w="3784" w:type="dxa"/>
            <w:shd w:val="clear" w:color="auto" w:fill="auto"/>
          </w:tcPr>
          <w:p w14:paraId="2048048B"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leżajski</w:t>
            </w:r>
          </w:p>
        </w:tc>
        <w:tc>
          <w:tcPr>
            <w:tcW w:w="4266" w:type="dxa"/>
            <w:shd w:val="clear" w:color="auto" w:fill="auto"/>
          </w:tcPr>
          <w:p w14:paraId="05E30E55"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119</w:t>
            </w:r>
          </w:p>
        </w:tc>
      </w:tr>
      <w:tr w:rsidR="00BA191A" w:rsidRPr="004D457D" w14:paraId="2435D242" w14:textId="77777777" w:rsidTr="00432174">
        <w:tc>
          <w:tcPr>
            <w:tcW w:w="1022" w:type="dxa"/>
            <w:shd w:val="clear" w:color="auto" w:fill="auto"/>
          </w:tcPr>
          <w:p w14:paraId="6E3D8F96"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10.</w:t>
            </w:r>
          </w:p>
        </w:tc>
        <w:tc>
          <w:tcPr>
            <w:tcW w:w="3784" w:type="dxa"/>
            <w:shd w:val="clear" w:color="auto" w:fill="auto"/>
          </w:tcPr>
          <w:p w14:paraId="4ABA714A"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lubaczowski</w:t>
            </w:r>
          </w:p>
        </w:tc>
        <w:tc>
          <w:tcPr>
            <w:tcW w:w="4266" w:type="dxa"/>
            <w:shd w:val="clear" w:color="auto" w:fill="auto"/>
          </w:tcPr>
          <w:p w14:paraId="6D991133"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42</w:t>
            </w:r>
          </w:p>
        </w:tc>
      </w:tr>
      <w:tr w:rsidR="00BA191A" w:rsidRPr="004D457D" w14:paraId="2985495B" w14:textId="77777777" w:rsidTr="00432174">
        <w:tc>
          <w:tcPr>
            <w:tcW w:w="1022" w:type="dxa"/>
            <w:shd w:val="clear" w:color="auto" w:fill="auto"/>
          </w:tcPr>
          <w:p w14:paraId="3FCFE3DA"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11.</w:t>
            </w:r>
          </w:p>
        </w:tc>
        <w:tc>
          <w:tcPr>
            <w:tcW w:w="3784" w:type="dxa"/>
            <w:shd w:val="clear" w:color="auto" w:fill="auto"/>
          </w:tcPr>
          <w:p w14:paraId="2564ECAD"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łańcucki</w:t>
            </w:r>
          </w:p>
        </w:tc>
        <w:tc>
          <w:tcPr>
            <w:tcW w:w="4266" w:type="dxa"/>
            <w:shd w:val="clear" w:color="auto" w:fill="auto"/>
          </w:tcPr>
          <w:p w14:paraId="2BD87174"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179</w:t>
            </w:r>
          </w:p>
        </w:tc>
      </w:tr>
      <w:tr w:rsidR="00BA191A" w:rsidRPr="004D457D" w14:paraId="6C8BD533" w14:textId="77777777" w:rsidTr="00432174">
        <w:tc>
          <w:tcPr>
            <w:tcW w:w="1022" w:type="dxa"/>
            <w:shd w:val="clear" w:color="auto" w:fill="auto"/>
          </w:tcPr>
          <w:p w14:paraId="795BF635"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12.</w:t>
            </w:r>
          </w:p>
        </w:tc>
        <w:tc>
          <w:tcPr>
            <w:tcW w:w="3784" w:type="dxa"/>
            <w:shd w:val="clear" w:color="auto" w:fill="auto"/>
          </w:tcPr>
          <w:p w14:paraId="58013A66"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mielecki</w:t>
            </w:r>
          </w:p>
        </w:tc>
        <w:tc>
          <w:tcPr>
            <w:tcW w:w="4266" w:type="dxa"/>
            <w:shd w:val="clear" w:color="auto" w:fill="auto"/>
          </w:tcPr>
          <w:p w14:paraId="422A51AB"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155</w:t>
            </w:r>
          </w:p>
        </w:tc>
      </w:tr>
      <w:tr w:rsidR="00BA191A" w:rsidRPr="004D457D" w14:paraId="3D97DEF9" w14:textId="77777777" w:rsidTr="00432174">
        <w:tc>
          <w:tcPr>
            <w:tcW w:w="1022" w:type="dxa"/>
            <w:shd w:val="clear" w:color="auto" w:fill="auto"/>
          </w:tcPr>
          <w:p w14:paraId="4B7EFBB0"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13.</w:t>
            </w:r>
          </w:p>
        </w:tc>
        <w:tc>
          <w:tcPr>
            <w:tcW w:w="3784" w:type="dxa"/>
            <w:shd w:val="clear" w:color="auto" w:fill="auto"/>
          </w:tcPr>
          <w:p w14:paraId="618A7A02"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niżański</w:t>
            </w:r>
          </w:p>
        </w:tc>
        <w:tc>
          <w:tcPr>
            <w:tcW w:w="4266" w:type="dxa"/>
            <w:shd w:val="clear" w:color="auto" w:fill="auto"/>
          </w:tcPr>
          <w:p w14:paraId="18778E39"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85</w:t>
            </w:r>
          </w:p>
        </w:tc>
      </w:tr>
      <w:tr w:rsidR="00BA191A" w:rsidRPr="004D457D" w14:paraId="3F809734" w14:textId="77777777" w:rsidTr="00432174">
        <w:tc>
          <w:tcPr>
            <w:tcW w:w="1022" w:type="dxa"/>
            <w:shd w:val="clear" w:color="auto" w:fill="auto"/>
          </w:tcPr>
          <w:p w14:paraId="0651CE21"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14.</w:t>
            </w:r>
          </w:p>
        </w:tc>
        <w:tc>
          <w:tcPr>
            <w:tcW w:w="3784" w:type="dxa"/>
            <w:shd w:val="clear" w:color="auto" w:fill="auto"/>
          </w:tcPr>
          <w:p w14:paraId="0B5D6909"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przemyski</w:t>
            </w:r>
          </w:p>
        </w:tc>
        <w:tc>
          <w:tcPr>
            <w:tcW w:w="4266" w:type="dxa"/>
            <w:shd w:val="clear" w:color="auto" w:fill="auto"/>
          </w:tcPr>
          <w:p w14:paraId="199335B8"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61</w:t>
            </w:r>
          </w:p>
        </w:tc>
      </w:tr>
      <w:tr w:rsidR="00BA191A" w:rsidRPr="004D457D" w14:paraId="6F2720DE" w14:textId="77777777" w:rsidTr="00432174">
        <w:tc>
          <w:tcPr>
            <w:tcW w:w="1022" w:type="dxa"/>
            <w:shd w:val="clear" w:color="auto" w:fill="auto"/>
          </w:tcPr>
          <w:p w14:paraId="43358B0B"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15.</w:t>
            </w:r>
          </w:p>
        </w:tc>
        <w:tc>
          <w:tcPr>
            <w:tcW w:w="3784" w:type="dxa"/>
            <w:shd w:val="clear" w:color="auto" w:fill="auto"/>
          </w:tcPr>
          <w:p w14:paraId="78240713"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przeworski</w:t>
            </w:r>
          </w:p>
        </w:tc>
        <w:tc>
          <w:tcPr>
            <w:tcW w:w="4266" w:type="dxa"/>
            <w:shd w:val="clear" w:color="auto" w:fill="auto"/>
          </w:tcPr>
          <w:p w14:paraId="19305B31"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112</w:t>
            </w:r>
          </w:p>
        </w:tc>
      </w:tr>
      <w:tr w:rsidR="00BA191A" w:rsidRPr="004D457D" w14:paraId="530A2FEA" w14:textId="77777777" w:rsidTr="00432174">
        <w:tc>
          <w:tcPr>
            <w:tcW w:w="1022" w:type="dxa"/>
            <w:shd w:val="clear" w:color="auto" w:fill="auto"/>
          </w:tcPr>
          <w:p w14:paraId="4B24DC15"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16.</w:t>
            </w:r>
          </w:p>
        </w:tc>
        <w:tc>
          <w:tcPr>
            <w:tcW w:w="3784" w:type="dxa"/>
            <w:shd w:val="clear" w:color="auto" w:fill="auto"/>
          </w:tcPr>
          <w:p w14:paraId="601C0026"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ropczycko-sędziszowski</w:t>
            </w:r>
          </w:p>
        </w:tc>
        <w:tc>
          <w:tcPr>
            <w:tcW w:w="4266" w:type="dxa"/>
            <w:shd w:val="clear" w:color="auto" w:fill="auto"/>
          </w:tcPr>
          <w:p w14:paraId="2D3E8893"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136</w:t>
            </w:r>
          </w:p>
        </w:tc>
      </w:tr>
      <w:tr w:rsidR="00BA191A" w:rsidRPr="004D457D" w14:paraId="6595B198" w14:textId="77777777" w:rsidTr="00432174">
        <w:tc>
          <w:tcPr>
            <w:tcW w:w="1022" w:type="dxa"/>
            <w:shd w:val="clear" w:color="auto" w:fill="auto"/>
          </w:tcPr>
          <w:p w14:paraId="48DD0CE8"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17.</w:t>
            </w:r>
          </w:p>
        </w:tc>
        <w:tc>
          <w:tcPr>
            <w:tcW w:w="3784" w:type="dxa"/>
            <w:shd w:val="clear" w:color="auto" w:fill="auto"/>
          </w:tcPr>
          <w:p w14:paraId="63450582"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rzeszowski</w:t>
            </w:r>
          </w:p>
        </w:tc>
        <w:tc>
          <w:tcPr>
            <w:tcW w:w="4266" w:type="dxa"/>
            <w:shd w:val="clear" w:color="auto" w:fill="auto"/>
          </w:tcPr>
          <w:p w14:paraId="69F13546"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148</w:t>
            </w:r>
          </w:p>
        </w:tc>
      </w:tr>
      <w:tr w:rsidR="00BA191A" w:rsidRPr="004D457D" w14:paraId="2335BCC1" w14:textId="77777777" w:rsidTr="00432174">
        <w:tc>
          <w:tcPr>
            <w:tcW w:w="1022" w:type="dxa"/>
            <w:shd w:val="clear" w:color="auto" w:fill="auto"/>
          </w:tcPr>
          <w:p w14:paraId="3ACAF507"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18.</w:t>
            </w:r>
          </w:p>
        </w:tc>
        <w:tc>
          <w:tcPr>
            <w:tcW w:w="3784" w:type="dxa"/>
            <w:shd w:val="clear" w:color="auto" w:fill="auto"/>
          </w:tcPr>
          <w:p w14:paraId="1726DB19"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sanocki</w:t>
            </w:r>
          </w:p>
        </w:tc>
        <w:tc>
          <w:tcPr>
            <w:tcW w:w="4266" w:type="dxa"/>
            <w:shd w:val="clear" w:color="auto" w:fill="auto"/>
          </w:tcPr>
          <w:p w14:paraId="48B0017C"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82</w:t>
            </w:r>
          </w:p>
        </w:tc>
      </w:tr>
      <w:tr w:rsidR="00BA191A" w:rsidRPr="004D457D" w14:paraId="7F3E277B" w14:textId="77777777" w:rsidTr="00432174">
        <w:tc>
          <w:tcPr>
            <w:tcW w:w="1022" w:type="dxa"/>
            <w:shd w:val="clear" w:color="auto" w:fill="auto"/>
          </w:tcPr>
          <w:p w14:paraId="5F96EF42"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19.</w:t>
            </w:r>
          </w:p>
        </w:tc>
        <w:tc>
          <w:tcPr>
            <w:tcW w:w="3784" w:type="dxa"/>
            <w:shd w:val="clear" w:color="auto" w:fill="auto"/>
          </w:tcPr>
          <w:p w14:paraId="3C65AB31"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stalowowolski</w:t>
            </w:r>
          </w:p>
        </w:tc>
        <w:tc>
          <w:tcPr>
            <w:tcW w:w="4266" w:type="dxa"/>
            <w:shd w:val="clear" w:color="auto" w:fill="auto"/>
          </w:tcPr>
          <w:p w14:paraId="23654614"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127</w:t>
            </w:r>
          </w:p>
        </w:tc>
      </w:tr>
      <w:tr w:rsidR="00BA191A" w:rsidRPr="004D457D" w14:paraId="1C853307" w14:textId="77777777" w:rsidTr="00432174">
        <w:tc>
          <w:tcPr>
            <w:tcW w:w="1022" w:type="dxa"/>
            <w:shd w:val="clear" w:color="auto" w:fill="auto"/>
          </w:tcPr>
          <w:p w14:paraId="0E7D9F0F"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20.</w:t>
            </w:r>
          </w:p>
        </w:tc>
        <w:tc>
          <w:tcPr>
            <w:tcW w:w="3784" w:type="dxa"/>
            <w:shd w:val="clear" w:color="auto" w:fill="auto"/>
          </w:tcPr>
          <w:p w14:paraId="044BC238"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strzyżowski</w:t>
            </w:r>
          </w:p>
        </w:tc>
        <w:tc>
          <w:tcPr>
            <w:tcW w:w="4266" w:type="dxa"/>
            <w:shd w:val="clear" w:color="auto" w:fill="auto"/>
          </w:tcPr>
          <w:p w14:paraId="6966818F"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122</w:t>
            </w:r>
          </w:p>
        </w:tc>
      </w:tr>
      <w:tr w:rsidR="00BA191A" w:rsidRPr="004D457D" w14:paraId="547475B8" w14:textId="77777777" w:rsidTr="00432174">
        <w:tc>
          <w:tcPr>
            <w:tcW w:w="1022" w:type="dxa"/>
            <w:shd w:val="clear" w:color="auto" w:fill="auto"/>
          </w:tcPr>
          <w:p w14:paraId="3D03527C" w14:textId="77777777" w:rsidR="00BA191A" w:rsidRPr="004D457D" w:rsidRDefault="00BA191A" w:rsidP="00D95F20">
            <w:pPr>
              <w:pStyle w:val="Akapitzlist"/>
              <w:spacing w:after="0" w:line="240" w:lineRule="auto"/>
              <w:ind w:left="142"/>
              <w:rPr>
                <w:rFonts w:ascii="Times New Roman" w:hAnsi="Times New Roman"/>
                <w:bCs/>
                <w:caps/>
                <w:sz w:val="24"/>
                <w:szCs w:val="24"/>
              </w:rPr>
            </w:pPr>
            <w:r w:rsidRPr="004D457D">
              <w:rPr>
                <w:rFonts w:ascii="Times New Roman" w:hAnsi="Times New Roman"/>
                <w:bCs/>
                <w:caps/>
                <w:sz w:val="24"/>
                <w:szCs w:val="24"/>
              </w:rPr>
              <w:t>21.</w:t>
            </w:r>
          </w:p>
        </w:tc>
        <w:tc>
          <w:tcPr>
            <w:tcW w:w="3784" w:type="dxa"/>
            <w:shd w:val="clear" w:color="auto" w:fill="auto"/>
          </w:tcPr>
          <w:p w14:paraId="438028B4"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tarnobrzeski</w:t>
            </w:r>
          </w:p>
        </w:tc>
        <w:tc>
          <w:tcPr>
            <w:tcW w:w="4266" w:type="dxa"/>
            <w:shd w:val="clear" w:color="auto" w:fill="auto"/>
          </w:tcPr>
          <w:p w14:paraId="26A64A13"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102</w:t>
            </w:r>
          </w:p>
        </w:tc>
      </w:tr>
      <w:tr w:rsidR="00BA191A" w:rsidRPr="004D457D" w14:paraId="11105D52" w14:textId="77777777" w:rsidTr="00432174">
        <w:trPr>
          <w:trHeight w:val="284"/>
        </w:trPr>
        <w:tc>
          <w:tcPr>
            <w:tcW w:w="9072" w:type="dxa"/>
            <w:gridSpan w:val="3"/>
            <w:shd w:val="clear" w:color="auto" w:fill="auto"/>
          </w:tcPr>
          <w:p w14:paraId="12D5043D" w14:textId="77777777" w:rsidR="00BA191A" w:rsidRPr="004D457D" w:rsidRDefault="00BA191A" w:rsidP="00D95F20">
            <w:pPr>
              <w:spacing w:after="0" w:line="240" w:lineRule="auto"/>
              <w:jc w:val="center"/>
              <w:rPr>
                <w:rFonts w:ascii="Times New Roman" w:hAnsi="Times New Roman"/>
                <w:b/>
                <w:sz w:val="24"/>
                <w:szCs w:val="24"/>
              </w:rPr>
            </w:pPr>
            <w:r w:rsidRPr="004D457D">
              <w:rPr>
                <w:rFonts w:ascii="Times New Roman" w:hAnsi="Times New Roman"/>
                <w:b/>
                <w:bCs/>
                <w:sz w:val="24"/>
                <w:szCs w:val="24"/>
              </w:rPr>
              <w:t>M</w:t>
            </w:r>
            <w:r w:rsidR="00E5058E" w:rsidRPr="004D457D">
              <w:rPr>
                <w:rFonts w:ascii="Times New Roman" w:hAnsi="Times New Roman"/>
                <w:b/>
                <w:bCs/>
                <w:sz w:val="24"/>
                <w:szCs w:val="24"/>
              </w:rPr>
              <w:t>iasta</w:t>
            </w:r>
            <w:r w:rsidRPr="004D457D">
              <w:rPr>
                <w:rFonts w:ascii="Times New Roman" w:hAnsi="Times New Roman"/>
                <w:b/>
                <w:bCs/>
                <w:sz w:val="24"/>
                <w:szCs w:val="24"/>
              </w:rPr>
              <w:t xml:space="preserve"> na prawach powiatu</w:t>
            </w:r>
          </w:p>
        </w:tc>
      </w:tr>
      <w:tr w:rsidR="00BA191A" w:rsidRPr="004D457D" w14:paraId="47372EDB" w14:textId="77777777" w:rsidTr="00432174">
        <w:tc>
          <w:tcPr>
            <w:tcW w:w="1022" w:type="dxa"/>
            <w:shd w:val="clear" w:color="auto" w:fill="auto"/>
          </w:tcPr>
          <w:p w14:paraId="3BD8DF5E" w14:textId="77777777" w:rsidR="00BA191A" w:rsidRPr="004D457D" w:rsidRDefault="00BA191A" w:rsidP="00D95F20">
            <w:pPr>
              <w:pStyle w:val="Akapitzlist"/>
              <w:spacing w:after="0" w:line="240" w:lineRule="auto"/>
              <w:ind w:left="284"/>
              <w:rPr>
                <w:rFonts w:ascii="Times New Roman" w:hAnsi="Times New Roman"/>
                <w:bCs/>
                <w:caps/>
                <w:sz w:val="24"/>
                <w:szCs w:val="24"/>
              </w:rPr>
            </w:pPr>
            <w:r w:rsidRPr="004D457D">
              <w:rPr>
                <w:rFonts w:ascii="Times New Roman" w:hAnsi="Times New Roman"/>
                <w:bCs/>
                <w:caps/>
                <w:sz w:val="24"/>
                <w:szCs w:val="24"/>
              </w:rPr>
              <w:t>1.</w:t>
            </w:r>
          </w:p>
        </w:tc>
        <w:tc>
          <w:tcPr>
            <w:tcW w:w="3784" w:type="dxa"/>
            <w:shd w:val="clear" w:color="auto" w:fill="auto"/>
          </w:tcPr>
          <w:p w14:paraId="09FDE50E"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Krosno</w:t>
            </w:r>
          </w:p>
        </w:tc>
        <w:tc>
          <w:tcPr>
            <w:tcW w:w="4266" w:type="dxa"/>
            <w:shd w:val="clear" w:color="auto" w:fill="auto"/>
          </w:tcPr>
          <w:p w14:paraId="6C48FDA2"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1064</w:t>
            </w:r>
          </w:p>
        </w:tc>
      </w:tr>
      <w:tr w:rsidR="00BA191A" w:rsidRPr="004D457D" w14:paraId="6AB7066D" w14:textId="77777777" w:rsidTr="00432174">
        <w:tc>
          <w:tcPr>
            <w:tcW w:w="1022" w:type="dxa"/>
            <w:shd w:val="clear" w:color="auto" w:fill="auto"/>
          </w:tcPr>
          <w:p w14:paraId="2B0D5CE7" w14:textId="77777777" w:rsidR="00BA191A" w:rsidRPr="004D457D" w:rsidRDefault="00BA191A" w:rsidP="00D95F20">
            <w:pPr>
              <w:pStyle w:val="Akapitzlist"/>
              <w:spacing w:after="0" w:line="240" w:lineRule="auto"/>
              <w:ind w:left="502" w:hanging="218"/>
              <w:rPr>
                <w:rFonts w:ascii="Times New Roman" w:hAnsi="Times New Roman"/>
                <w:bCs/>
                <w:caps/>
                <w:sz w:val="24"/>
                <w:szCs w:val="24"/>
              </w:rPr>
            </w:pPr>
            <w:r w:rsidRPr="004D457D">
              <w:rPr>
                <w:rFonts w:ascii="Times New Roman" w:hAnsi="Times New Roman"/>
                <w:bCs/>
                <w:caps/>
                <w:sz w:val="24"/>
                <w:szCs w:val="24"/>
              </w:rPr>
              <w:t>2.</w:t>
            </w:r>
          </w:p>
        </w:tc>
        <w:tc>
          <w:tcPr>
            <w:tcW w:w="3784" w:type="dxa"/>
            <w:shd w:val="clear" w:color="auto" w:fill="auto"/>
          </w:tcPr>
          <w:p w14:paraId="3AB1DF7D"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Przemyśl</w:t>
            </w:r>
          </w:p>
        </w:tc>
        <w:tc>
          <w:tcPr>
            <w:tcW w:w="4266" w:type="dxa"/>
            <w:shd w:val="clear" w:color="auto" w:fill="auto"/>
          </w:tcPr>
          <w:p w14:paraId="54D78285"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1314</w:t>
            </w:r>
          </w:p>
        </w:tc>
      </w:tr>
      <w:tr w:rsidR="00BA191A" w:rsidRPr="004D457D" w14:paraId="746B1D62" w14:textId="77777777" w:rsidTr="00432174">
        <w:tc>
          <w:tcPr>
            <w:tcW w:w="1022" w:type="dxa"/>
            <w:shd w:val="clear" w:color="auto" w:fill="auto"/>
          </w:tcPr>
          <w:p w14:paraId="0A7E62D6" w14:textId="77777777" w:rsidR="00BA191A" w:rsidRPr="004D457D" w:rsidRDefault="00BA191A" w:rsidP="00D95F20">
            <w:pPr>
              <w:pStyle w:val="Akapitzlist"/>
              <w:spacing w:after="0" w:line="240" w:lineRule="auto"/>
              <w:ind w:left="502" w:hanging="218"/>
              <w:rPr>
                <w:rFonts w:ascii="Times New Roman" w:hAnsi="Times New Roman"/>
                <w:bCs/>
                <w:caps/>
                <w:sz w:val="24"/>
                <w:szCs w:val="24"/>
              </w:rPr>
            </w:pPr>
            <w:r w:rsidRPr="004D457D">
              <w:rPr>
                <w:rFonts w:ascii="Times New Roman" w:hAnsi="Times New Roman"/>
                <w:bCs/>
                <w:caps/>
                <w:sz w:val="24"/>
                <w:szCs w:val="24"/>
              </w:rPr>
              <w:t>3.</w:t>
            </w:r>
          </w:p>
        </w:tc>
        <w:tc>
          <w:tcPr>
            <w:tcW w:w="3784" w:type="dxa"/>
            <w:shd w:val="clear" w:color="auto" w:fill="auto"/>
          </w:tcPr>
          <w:p w14:paraId="2DA25A0D"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Rzeszów</w:t>
            </w:r>
          </w:p>
        </w:tc>
        <w:tc>
          <w:tcPr>
            <w:tcW w:w="4266" w:type="dxa"/>
            <w:shd w:val="clear" w:color="auto" w:fill="auto"/>
          </w:tcPr>
          <w:p w14:paraId="486561F0"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1550</w:t>
            </w:r>
          </w:p>
        </w:tc>
      </w:tr>
      <w:tr w:rsidR="00BA191A" w:rsidRPr="004D457D" w14:paraId="67D273F2" w14:textId="77777777" w:rsidTr="00432174">
        <w:tc>
          <w:tcPr>
            <w:tcW w:w="1022" w:type="dxa"/>
            <w:shd w:val="clear" w:color="auto" w:fill="auto"/>
          </w:tcPr>
          <w:p w14:paraId="4C5339B4" w14:textId="77777777" w:rsidR="00BA191A" w:rsidRPr="004D457D" w:rsidRDefault="00BA191A" w:rsidP="00D95F20">
            <w:pPr>
              <w:pStyle w:val="Akapitzlist"/>
              <w:spacing w:after="0" w:line="240" w:lineRule="auto"/>
              <w:ind w:left="502" w:hanging="218"/>
              <w:rPr>
                <w:rFonts w:ascii="Times New Roman" w:hAnsi="Times New Roman"/>
                <w:bCs/>
                <w:caps/>
                <w:sz w:val="24"/>
                <w:szCs w:val="24"/>
              </w:rPr>
            </w:pPr>
            <w:r w:rsidRPr="004D457D">
              <w:rPr>
                <w:rFonts w:ascii="Times New Roman" w:hAnsi="Times New Roman"/>
                <w:bCs/>
                <w:caps/>
                <w:sz w:val="24"/>
                <w:szCs w:val="24"/>
              </w:rPr>
              <w:t>4.</w:t>
            </w:r>
          </w:p>
        </w:tc>
        <w:tc>
          <w:tcPr>
            <w:tcW w:w="3784" w:type="dxa"/>
            <w:shd w:val="clear" w:color="auto" w:fill="auto"/>
          </w:tcPr>
          <w:p w14:paraId="2FD98708" w14:textId="77777777" w:rsidR="00BA191A" w:rsidRPr="004D457D" w:rsidRDefault="00BA191A" w:rsidP="00D95F20">
            <w:pPr>
              <w:spacing w:after="0" w:line="240" w:lineRule="auto"/>
              <w:rPr>
                <w:rFonts w:ascii="Times New Roman" w:hAnsi="Times New Roman"/>
                <w:sz w:val="24"/>
                <w:szCs w:val="24"/>
              </w:rPr>
            </w:pPr>
            <w:r w:rsidRPr="004D457D">
              <w:rPr>
                <w:rFonts w:ascii="Times New Roman" w:hAnsi="Times New Roman"/>
                <w:sz w:val="24"/>
                <w:szCs w:val="24"/>
              </w:rPr>
              <w:t>Tarnobrzeg</w:t>
            </w:r>
          </w:p>
        </w:tc>
        <w:tc>
          <w:tcPr>
            <w:tcW w:w="4266" w:type="dxa"/>
            <w:shd w:val="clear" w:color="auto" w:fill="auto"/>
          </w:tcPr>
          <w:p w14:paraId="471E132D" w14:textId="77777777" w:rsidR="00BA191A" w:rsidRPr="004D457D" w:rsidRDefault="00BA191A" w:rsidP="00D95F20">
            <w:pPr>
              <w:spacing w:after="0" w:line="240" w:lineRule="auto"/>
              <w:jc w:val="center"/>
              <w:rPr>
                <w:rFonts w:ascii="Times New Roman" w:hAnsi="Times New Roman"/>
                <w:sz w:val="24"/>
                <w:szCs w:val="24"/>
              </w:rPr>
            </w:pPr>
            <w:r w:rsidRPr="004D457D">
              <w:rPr>
                <w:rFonts w:ascii="Times New Roman" w:hAnsi="Times New Roman"/>
                <w:sz w:val="24"/>
                <w:szCs w:val="24"/>
              </w:rPr>
              <w:t>547</w:t>
            </w:r>
          </w:p>
        </w:tc>
      </w:tr>
    </w:tbl>
    <w:p w14:paraId="0FB6F983" w14:textId="77777777" w:rsidR="00BA191A" w:rsidRPr="004D457D" w:rsidRDefault="00BA191A" w:rsidP="00D95F20">
      <w:pPr>
        <w:spacing w:after="0" w:line="360" w:lineRule="auto"/>
        <w:jc w:val="both"/>
        <w:rPr>
          <w:rFonts w:ascii="Times New Roman" w:hAnsi="Times New Roman"/>
          <w:sz w:val="20"/>
          <w:szCs w:val="24"/>
        </w:rPr>
      </w:pPr>
      <w:r w:rsidRPr="004D457D">
        <w:rPr>
          <w:rFonts w:ascii="Times New Roman" w:hAnsi="Times New Roman"/>
          <w:sz w:val="20"/>
          <w:szCs w:val="24"/>
        </w:rPr>
        <w:t>Źródło: Opracowanie własne na podstawie danych GUS, 2020</w:t>
      </w:r>
    </w:p>
    <w:p w14:paraId="798ECDF5" w14:textId="77777777" w:rsidR="00BA191A" w:rsidRPr="004D457D" w:rsidRDefault="00BA191A" w:rsidP="00D95F20">
      <w:pPr>
        <w:spacing w:after="0" w:line="360" w:lineRule="auto"/>
        <w:jc w:val="both"/>
        <w:rPr>
          <w:rFonts w:ascii="Times New Roman" w:hAnsi="Times New Roman"/>
          <w:sz w:val="24"/>
          <w:szCs w:val="24"/>
        </w:rPr>
      </w:pPr>
    </w:p>
    <w:p w14:paraId="7680391F" w14:textId="7AAB1E15"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sz w:val="24"/>
          <w:szCs w:val="24"/>
        </w:rPr>
        <w:t>Tabela 2.3. Struktura wieku ludności</w:t>
      </w:r>
      <w:r w:rsidR="00006176">
        <w:rPr>
          <w:rFonts w:ascii="Times New Roman" w:hAnsi="Times New Roman"/>
          <w:sz w:val="24"/>
          <w:szCs w:val="24"/>
        </w:rPr>
        <w:t xml:space="preserve"> w </w:t>
      </w:r>
      <w:r w:rsidRPr="004D457D">
        <w:rPr>
          <w:rFonts w:ascii="Times New Roman" w:hAnsi="Times New Roman"/>
          <w:sz w:val="24"/>
          <w:szCs w:val="24"/>
        </w:rPr>
        <w:t xml:space="preserve">województwie podkarpackim </w:t>
      </w:r>
      <w:r w:rsidR="00006176">
        <w:rPr>
          <w:rFonts w:ascii="Times New Roman" w:hAnsi="Times New Roman"/>
          <w:sz w:val="24"/>
          <w:szCs w:val="24"/>
        </w:rPr>
        <w:t xml:space="preserve"> w </w:t>
      </w:r>
      <w:r w:rsidRPr="004D457D">
        <w:rPr>
          <w:rFonts w:ascii="Times New Roman" w:hAnsi="Times New Roman"/>
          <w:sz w:val="24"/>
          <w:szCs w:val="24"/>
        </w:rPr>
        <w:t>latach 2000-2019</w:t>
      </w:r>
    </w:p>
    <w:tbl>
      <w:tblPr>
        <w:tblW w:w="9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16"/>
        <w:gridCol w:w="1019"/>
        <w:gridCol w:w="730"/>
        <w:gridCol w:w="1019"/>
        <w:gridCol w:w="684"/>
        <w:gridCol w:w="1019"/>
        <w:gridCol w:w="684"/>
        <w:gridCol w:w="1043"/>
        <w:gridCol w:w="735"/>
        <w:gridCol w:w="14"/>
      </w:tblGrid>
      <w:tr w:rsidR="00BA191A" w:rsidRPr="004D457D" w14:paraId="7B1E7CFB" w14:textId="77777777" w:rsidTr="006A5150">
        <w:trPr>
          <w:gridAfter w:val="1"/>
          <w:wAfter w:w="14" w:type="dxa"/>
          <w:trHeight w:val="498"/>
        </w:trPr>
        <w:tc>
          <w:tcPr>
            <w:tcW w:w="2216" w:type="dxa"/>
            <w:vMerge w:val="restart"/>
            <w:vAlign w:val="center"/>
          </w:tcPr>
          <w:p w14:paraId="301C43B0"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Wyszczególnienie</w:t>
            </w:r>
          </w:p>
        </w:tc>
        <w:tc>
          <w:tcPr>
            <w:tcW w:w="1749" w:type="dxa"/>
            <w:gridSpan w:val="2"/>
          </w:tcPr>
          <w:p w14:paraId="475D804B"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2000</w:t>
            </w:r>
          </w:p>
        </w:tc>
        <w:tc>
          <w:tcPr>
            <w:tcW w:w="1703" w:type="dxa"/>
            <w:gridSpan w:val="2"/>
          </w:tcPr>
          <w:p w14:paraId="690F906A"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2010</w:t>
            </w:r>
          </w:p>
        </w:tc>
        <w:tc>
          <w:tcPr>
            <w:tcW w:w="1703" w:type="dxa"/>
            <w:gridSpan w:val="2"/>
          </w:tcPr>
          <w:p w14:paraId="1524242D"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2015</w:t>
            </w:r>
          </w:p>
        </w:tc>
        <w:tc>
          <w:tcPr>
            <w:tcW w:w="1778" w:type="dxa"/>
            <w:gridSpan w:val="2"/>
          </w:tcPr>
          <w:p w14:paraId="268C9AE1"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2019</w:t>
            </w:r>
          </w:p>
        </w:tc>
      </w:tr>
      <w:tr w:rsidR="00BA191A" w:rsidRPr="004D457D" w14:paraId="75FFF198" w14:textId="77777777" w:rsidTr="006A5150">
        <w:trPr>
          <w:gridAfter w:val="1"/>
          <w:wAfter w:w="14" w:type="dxa"/>
          <w:trHeight w:val="538"/>
        </w:trPr>
        <w:tc>
          <w:tcPr>
            <w:tcW w:w="2216" w:type="dxa"/>
            <w:vMerge/>
          </w:tcPr>
          <w:p w14:paraId="5BADA1D1" w14:textId="77777777" w:rsidR="00BA191A" w:rsidRPr="004D457D" w:rsidRDefault="00BA191A" w:rsidP="00D95F20">
            <w:pPr>
              <w:spacing w:after="0" w:line="240" w:lineRule="auto"/>
              <w:jc w:val="both"/>
              <w:rPr>
                <w:rFonts w:ascii="Times New Roman" w:hAnsi="Times New Roman"/>
                <w:b/>
                <w:bCs/>
              </w:rPr>
            </w:pPr>
          </w:p>
        </w:tc>
        <w:tc>
          <w:tcPr>
            <w:tcW w:w="1019" w:type="dxa"/>
          </w:tcPr>
          <w:p w14:paraId="2F25B9DA"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Liczba</w:t>
            </w:r>
          </w:p>
        </w:tc>
        <w:tc>
          <w:tcPr>
            <w:tcW w:w="730" w:type="dxa"/>
          </w:tcPr>
          <w:p w14:paraId="55579B63"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w:t>
            </w:r>
          </w:p>
        </w:tc>
        <w:tc>
          <w:tcPr>
            <w:tcW w:w="1019" w:type="dxa"/>
          </w:tcPr>
          <w:p w14:paraId="1CF111D7"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Liczba</w:t>
            </w:r>
          </w:p>
        </w:tc>
        <w:tc>
          <w:tcPr>
            <w:tcW w:w="684" w:type="dxa"/>
          </w:tcPr>
          <w:p w14:paraId="674615A8"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w:t>
            </w:r>
          </w:p>
        </w:tc>
        <w:tc>
          <w:tcPr>
            <w:tcW w:w="1019" w:type="dxa"/>
          </w:tcPr>
          <w:p w14:paraId="06B9C2D9"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Liczba</w:t>
            </w:r>
          </w:p>
        </w:tc>
        <w:tc>
          <w:tcPr>
            <w:tcW w:w="684" w:type="dxa"/>
          </w:tcPr>
          <w:p w14:paraId="1F74B921"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w:t>
            </w:r>
          </w:p>
        </w:tc>
        <w:tc>
          <w:tcPr>
            <w:tcW w:w="1043" w:type="dxa"/>
          </w:tcPr>
          <w:p w14:paraId="5BEEE69A"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Liczba</w:t>
            </w:r>
          </w:p>
        </w:tc>
        <w:tc>
          <w:tcPr>
            <w:tcW w:w="735" w:type="dxa"/>
          </w:tcPr>
          <w:p w14:paraId="771183F3"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w:t>
            </w:r>
          </w:p>
        </w:tc>
      </w:tr>
      <w:tr w:rsidR="00BA191A" w:rsidRPr="004D457D" w14:paraId="2C65B493" w14:textId="77777777" w:rsidTr="00432174">
        <w:trPr>
          <w:trHeight w:val="498"/>
        </w:trPr>
        <w:tc>
          <w:tcPr>
            <w:tcW w:w="9163" w:type="dxa"/>
            <w:gridSpan w:val="10"/>
          </w:tcPr>
          <w:p w14:paraId="76E438D8" w14:textId="59E6C022" w:rsidR="00BA191A" w:rsidRPr="004D457D" w:rsidRDefault="00BA191A" w:rsidP="00D95F20">
            <w:pPr>
              <w:spacing w:after="0" w:line="240" w:lineRule="auto"/>
              <w:jc w:val="both"/>
              <w:rPr>
                <w:rFonts w:ascii="Times New Roman" w:hAnsi="Times New Roman"/>
              </w:rPr>
            </w:pPr>
            <w:r w:rsidRPr="004D457D">
              <w:rPr>
                <w:rFonts w:ascii="Times New Roman" w:hAnsi="Times New Roman"/>
              </w:rPr>
              <w:t>Ludność</w:t>
            </w:r>
            <w:r w:rsidR="00006176">
              <w:rPr>
                <w:rFonts w:ascii="Times New Roman" w:hAnsi="Times New Roman"/>
              </w:rPr>
              <w:t xml:space="preserve"> w </w:t>
            </w:r>
            <w:r w:rsidRPr="004D457D">
              <w:rPr>
                <w:rFonts w:ascii="Times New Roman" w:hAnsi="Times New Roman"/>
              </w:rPr>
              <w:t>wieku (stan na 31</w:t>
            </w:r>
            <w:r w:rsidR="00B07422" w:rsidRPr="004D457D">
              <w:rPr>
                <w:rFonts w:ascii="Times New Roman" w:hAnsi="Times New Roman"/>
              </w:rPr>
              <w:t>.</w:t>
            </w:r>
            <w:r w:rsidRPr="004D457D">
              <w:rPr>
                <w:rFonts w:ascii="Times New Roman" w:hAnsi="Times New Roman"/>
              </w:rPr>
              <w:t>XII):</w:t>
            </w:r>
          </w:p>
        </w:tc>
      </w:tr>
      <w:tr w:rsidR="006A5150" w:rsidRPr="004D457D" w14:paraId="5164F594" w14:textId="77777777" w:rsidTr="006A5150">
        <w:trPr>
          <w:gridAfter w:val="1"/>
          <w:wAfter w:w="14" w:type="dxa"/>
          <w:trHeight w:val="498"/>
        </w:trPr>
        <w:tc>
          <w:tcPr>
            <w:tcW w:w="2216" w:type="dxa"/>
          </w:tcPr>
          <w:p w14:paraId="54CD39DA"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przedprodukcyjnym</w:t>
            </w:r>
          </w:p>
        </w:tc>
        <w:tc>
          <w:tcPr>
            <w:tcW w:w="1019" w:type="dxa"/>
          </w:tcPr>
          <w:p w14:paraId="603140DA" w14:textId="29FBE7CC"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18"/>
              </w:rPr>
              <w:t>578 421</w:t>
            </w:r>
          </w:p>
        </w:tc>
        <w:tc>
          <w:tcPr>
            <w:tcW w:w="730" w:type="dxa"/>
          </w:tcPr>
          <w:p w14:paraId="5C91D12C" w14:textId="3FF83CA6"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27,5</w:t>
            </w:r>
          </w:p>
        </w:tc>
        <w:tc>
          <w:tcPr>
            <w:tcW w:w="1019" w:type="dxa"/>
          </w:tcPr>
          <w:p w14:paraId="611266FD" w14:textId="313B8758"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431</w:t>
            </w:r>
            <w:r>
              <w:rPr>
                <w:rFonts w:ascii="Times New Roman" w:hAnsi="Times New Roman"/>
                <w:sz w:val="20"/>
                <w:szCs w:val="20"/>
              </w:rPr>
              <w:t xml:space="preserve"> </w:t>
            </w:r>
            <w:r w:rsidRPr="002F1B6C">
              <w:rPr>
                <w:rFonts w:ascii="Times New Roman" w:hAnsi="Times New Roman"/>
                <w:sz w:val="20"/>
                <w:szCs w:val="20"/>
              </w:rPr>
              <w:t>007</w:t>
            </w:r>
          </w:p>
        </w:tc>
        <w:tc>
          <w:tcPr>
            <w:tcW w:w="684" w:type="dxa"/>
          </w:tcPr>
          <w:p w14:paraId="1A05E83B" w14:textId="53C4090B"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20,2</w:t>
            </w:r>
          </w:p>
        </w:tc>
        <w:tc>
          <w:tcPr>
            <w:tcW w:w="1019" w:type="dxa"/>
          </w:tcPr>
          <w:p w14:paraId="6FAADD9F" w14:textId="229BCF2D"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394</w:t>
            </w:r>
            <w:r>
              <w:rPr>
                <w:rFonts w:ascii="Times New Roman" w:hAnsi="Times New Roman"/>
                <w:sz w:val="20"/>
                <w:szCs w:val="20"/>
              </w:rPr>
              <w:t xml:space="preserve"> </w:t>
            </w:r>
            <w:r w:rsidRPr="002F1B6C">
              <w:rPr>
                <w:rFonts w:ascii="Times New Roman" w:hAnsi="Times New Roman"/>
                <w:sz w:val="20"/>
                <w:szCs w:val="20"/>
              </w:rPr>
              <w:t>644</w:t>
            </w:r>
          </w:p>
        </w:tc>
        <w:tc>
          <w:tcPr>
            <w:tcW w:w="684" w:type="dxa"/>
          </w:tcPr>
          <w:p w14:paraId="090513D4" w14:textId="4E67C591"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18,5</w:t>
            </w:r>
          </w:p>
        </w:tc>
        <w:tc>
          <w:tcPr>
            <w:tcW w:w="1043" w:type="dxa"/>
          </w:tcPr>
          <w:p w14:paraId="22D65142" w14:textId="7E132BCE"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386</w:t>
            </w:r>
            <w:r>
              <w:rPr>
                <w:rFonts w:ascii="Times New Roman" w:hAnsi="Times New Roman"/>
                <w:sz w:val="20"/>
                <w:szCs w:val="20"/>
              </w:rPr>
              <w:t xml:space="preserve"> </w:t>
            </w:r>
            <w:r w:rsidRPr="002F1B6C">
              <w:rPr>
                <w:rFonts w:ascii="Times New Roman" w:hAnsi="Times New Roman"/>
                <w:sz w:val="20"/>
                <w:szCs w:val="20"/>
              </w:rPr>
              <w:t>332</w:t>
            </w:r>
          </w:p>
        </w:tc>
        <w:tc>
          <w:tcPr>
            <w:tcW w:w="735" w:type="dxa"/>
          </w:tcPr>
          <w:p w14:paraId="12F80F05" w14:textId="40847FC3"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18,1</w:t>
            </w:r>
          </w:p>
        </w:tc>
      </w:tr>
      <w:tr w:rsidR="006A5150" w:rsidRPr="004D457D" w14:paraId="29538C97" w14:textId="77777777" w:rsidTr="006A5150">
        <w:trPr>
          <w:gridAfter w:val="1"/>
          <w:wAfter w:w="14" w:type="dxa"/>
          <w:trHeight w:val="498"/>
        </w:trPr>
        <w:tc>
          <w:tcPr>
            <w:tcW w:w="2216" w:type="dxa"/>
          </w:tcPr>
          <w:p w14:paraId="292E028A"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produkcyjnym</w:t>
            </w:r>
          </w:p>
        </w:tc>
        <w:tc>
          <w:tcPr>
            <w:tcW w:w="1019" w:type="dxa"/>
          </w:tcPr>
          <w:p w14:paraId="65241E74" w14:textId="3626347B"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18"/>
              </w:rPr>
              <w:t>1 222 021</w:t>
            </w:r>
          </w:p>
        </w:tc>
        <w:tc>
          <w:tcPr>
            <w:tcW w:w="730" w:type="dxa"/>
          </w:tcPr>
          <w:p w14:paraId="35B13C6E" w14:textId="72B827F3"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58,2</w:t>
            </w:r>
          </w:p>
        </w:tc>
        <w:tc>
          <w:tcPr>
            <w:tcW w:w="1019" w:type="dxa"/>
          </w:tcPr>
          <w:p w14:paraId="6B681E33" w14:textId="1DE18A3E"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1</w:t>
            </w:r>
            <w:r>
              <w:rPr>
                <w:rFonts w:ascii="Times New Roman" w:hAnsi="Times New Roman"/>
                <w:sz w:val="20"/>
                <w:szCs w:val="20"/>
              </w:rPr>
              <w:t> </w:t>
            </w:r>
            <w:r w:rsidRPr="002F1B6C">
              <w:rPr>
                <w:rFonts w:ascii="Times New Roman" w:hAnsi="Times New Roman"/>
                <w:sz w:val="20"/>
                <w:szCs w:val="20"/>
              </w:rPr>
              <w:t>358</w:t>
            </w:r>
            <w:r>
              <w:rPr>
                <w:rFonts w:ascii="Times New Roman" w:hAnsi="Times New Roman"/>
                <w:sz w:val="20"/>
                <w:szCs w:val="20"/>
              </w:rPr>
              <w:t xml:space="preserve"> </w:t>
            </w:r>
            <w:r w:rsidRPr="002F1B6C">
              <w:rPr>
                <w:rFonts w:ascii="Times New Roman" w:hAnsi="Times New Roman"/>
                <w:sz w:val="20"/>
                <w:szCs w:val="20"/>
              </w:rPr>
              <w:t>887</w:t>
            </w:r>
          </w:p>
        </w:tc>
        <w:tc>
          <w:tcPr>
            <w:tcW w:w="684" w:type="dxa"/>
          </w:tcPr>
          <w:p w14:paraId="145B8D5B" w14:textId="708134D4"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63,9</w:t>
            </w:r>
          </w:p>
        </w:tc>
        <w:tc>
          <w:tcPr>
            <w:tcW w:w="1019" w:type="dxa"/>
          </w:tcPr>
          <w:p w14:paraId="174A953B" w14:textId="27D48DB9"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1</w:t>
            </w:r>
            <w:r>
              <w:rPr>
                <w:rFonts w:ascii="Times New Roman" w:hAnsi="Times New Roman"/>
                <w:sz w:val="20"/>
                <w:szCs w:val="20"/>
              </w:rPr>
              <w:t> </w:t>
            </w:r>
            <w:r w:rsidRPr="002F1B6C">
              <w:rPr>
                <w:rFonts w:ascii="Times New Roman" w:hAnsi="Times New Roman"/>
                <w:sz w:val="20"/>
                <w:szCs w:val="20"/>
              </w:rPr>
              <w:t>345</w:t>
            </w:r>
            <w:r>
              <w:rPr>
                <w:rFonts w:ascii="Times New Roman" w:hAnsi="Times New Roman"/>
                <w:sz w:val="20"/>
                <w:szCs w:val="20"/>
              </w:rPr>
              <w:t xml:space="preserve"> </w:t>
            </w:r>
            <w:r w:rsidRPr="002F1B6C">
              <w:rPr>
                <w:rFonts w:ascii="Times New Roman" w:hAnsi="Times New Roman"/>
                <w:sz w:val="20"/>
                <w:szCs w:val="20"/>
              </w:rPr>
              <w:t>402</w:t>
            </w:r>
          </w:p>
        </w:tc>
        <w:tc>
          <w:tcPr>
            <w:tcW w:w="684" w:type="dxa"/>
          </w:tcPr>
          <w:p w14:paraId="234BC29D" w14:textId="204DAA7B"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63,2</w:t>
            </w:r>
          </w:p>
        </w:tc>
        <w:tc>
          <w:tcPr>
            <w:tcW w:w="1043" w:type="dxa"/>
          </w:tcPr>
          <w:p w14:paraId="2C75D422" w14:textId="5E91F3F8"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1</w:t>
            </w:r>
            <w:r>
              <w:rPr>
                <w:rFonts w:ascii="Times New Roman" w:hAnsi="Times New Roman"/>
                <w:sz w:val="20"/>
                <w:szCs w:val="20"/>
              </w:rPr>
              <w:t> </w:t>
            </w:r>
            <w:r w:rsidRPr="002F1B6C">
              <w:rPr>
                <w:rFonts w:ascii="Times New Roman" w:hAnsi="Times New Roman"/>
                <w:sz w:val="20"/>
                <w:szCs w:val="20"/>
              </w:rPr>
              <w:t>307</w:t>
            </w:r>
            <w:r>
              <w:rPr>
                <w:rFonts w:ascii="Times New Roman" w:hAnsi="Times New Roman"/>
                <w:sz w:val="20"/>
                <w:szCs w:val="20"/>
              </w:rPr>
              <w:t xml:space="preserve"> </w:t>
            </w:r>
            <w:r w:rsidRPr="002F1B6C">
              <w:rPr>
                <w:rFonts w:ascii="Times New Roman" w:hAnsi="Times New Roman"/>
                <w:sz w:val="20"/>
                <w:szCs w:val="20"/>
              </w:rPr>
              <w:t>149</w:t>
            </w:r>
          </w:p>
        </w:tc>
        <w:tc>
          <w:tcPr>
            <w:tcW w:w="735" w:type="dxa"/>
          </w:tcPr>
          <w:p w14:paraId="3F57E0B0" w14:textId="20494F48"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 xml:space="preserve">61,5 </w:t>
            </w:r>
          </w:p>
        </w:tc>
      </w:tr>
      <w:tr w:rsidR="006A5150" w:rsidRPr="004D457D" w14:paraId="46C01160" w14:textId="77777777" w:rsidTr="006A5150">
        <w:trPr>
          <w:gridAfter w:val="1"/>
          <w:wAfter w:w="14" w:type="dxa"/>
          <w:trHeight w:val="518"/>
        </w:trPr>
        <w:tc>
          <w:tcPr>
            <w:tcW w:w="2216" w:type="dxa"/>
          </w:tcPr>
          <w:p w14:paraId="05454FBB"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poprodukcyjnym</w:t>
            </w:r>
          </w:p>
        </w:tc>
        <w:tc>
          <w:tcPr>
            <w:tcW w:w="1019" w:type="dxa"/>
          </w:tcPr>
          <w:p w14:paraId="4F10685D" w14:textId="37733CFF"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18"/>
              </w:rPr>
              <w:t>300 933</w:t>
            </w:r>
          </w:p>
        </w:tc>
        <w:tc>
          <w:tcPr>
            <w:tcW w:w="730" w:type="dxa"/>
          </w:tcPr>
          <w:p w14:paraId="438090CD" w14:textId="5AF7D32F"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14,3</w:t>
            </w:r>
          </w:p>
        </w:tc>
        <w:tc>
          <w:tcPr>
            <w:tcW w:w="1019" w:type="dxa"/>
          </w:tcPr>
          <w:p w14:paraId="363FDA38" w14:textId="706D9607"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338</w:t>
            </w:r>
            <w:r>
              <w:rPr>
                <w:rFonts w:ascii="Times New Roman" w:hAnsi="Times New Roman"/>
                <w:sz w:val="20"/>
                <w:szCs w:val="20"/>
              </w:rPr>
              <w:t xml:space="preserve"> </w:t>
            </w:r>
            <w:r w:rsidRPr="002F1B6C">
              <w:rPr>
                <w:rFonts w:ascii="Times New Roman" w:hAnsi="Times New Roman"/>
                <w:sz w:val="20"/>
                <w:szCs w:val="20"/>
              </w:rPr>
              <w:t>054</w:t>
            </w:r>
          </w:p>
        </w:tc>
        <w:tc>
          <w:tcPr>
            <w:tcW w:w="684" w:type="dxa"/>
          </w:tcPr>
          <w:p w14:paraId="4AA376B4" w14:textId="37217039"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15,9</w:t>
            </w:r>
          </w:p>
        </w:tc>
        <w:tc>
          <w:tcPr>
            <w:tcW w:w="1019" w:type="dxa"/>
          </w:tcPr>
          <w:p w14:paraId="7C0DA17E" w14:textId="18DB00EB"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387</w:t>
            </w:r>
            <w:r>
              <w:rPr>
                <w:rFonts w:ascii="Times New Roman" w:hAnsi="Times New Roman"/>
                <w:sz w:val="20"/>
                <w:szCs w:val="20"/>
              </w:rPr>
              <w:t xml:space="preserve"> </w:t>
            </w:r>
            <w:r w:rsidRPr="002F1B6C">
              <w:rPr>
                <w:rFonts w:ascii="Times New Roman" w:hAnsi="Times New Roman"/>
                <w:sz w:val="20"/>
                <w:szCs w:val="20"/>
              </w:rPr>
              <w:t>611</w:t>
            </w:r>
          </w:p>
        </w:tc>
        <w:tc>
          <w:tcPr>
            <w:tcW w:w="684" w:type="dxa"/>
          </w:tcPr>
          <w:p w14:paraId="31F95144" w14:textId="24BEF26B"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18,3</w:t>
            </w:r>
          </w:p>
        </w:tc>
        <w:tc>
          <w:tcPr>
            <w:tcW w:w="1043" w:type="dxa"/>
          </w:tcPr>
          <w:p w14:paraId="44AF6629" w14:textId="4C66AB71"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433</w:t>
            </w:r>
            <w:r>
              <w:rPr>
                <w:rFonts w:ascii="Times New Roman" w:hAnsi="Times New Roman"/>
                <w:sz w:val="20"/>
                <w:szCs w:val="20"/>
              </w:rPr>
              <w:t xml:space="preserve"> </w:t>
            </w:r>
            <w:r w:rsidRPr="002F1B6C">
              <w:rPr>
                <w:rFonts w:ascii="Times New Roman" w:hAnsi="Times New Roman"/>
                <w:sz w:val="20"/>
                <w:szCs w:val="20"/>
              </w:rPr>
              <w:t>683</w:t>
            </w:r>
          </w:p>
        </w:tc>
        <w:tc>
          <w:tcPr>
            <w:tcW w:w="735" w:type="dxa"/>
          </w:tcPr>
          <w:p w14:paraId="17EEFF2D" w14:textId="19CBED36" w:rsidR="006A5150" w:rsidRPr="004D457D" w:rsidRDefault="006A5150" w:rsidP="006A5150">
            <w:pPr>
              <w:spacing w:after="0" w:line="240" w:lineRule="auto"/>
              <w:jc w:val="right"/>
              <w:rPr>
                <w:rFonts w:ascii="Times New Roman" w:hAnsi="Times New Roman"/>
              </w:rPr>
            </w:pPr>
            <w:r w:rsidRPr="002F1B6C">
              <w:rPr>
                <w:rFonts w:ascii="Times New Roman" w:hAnsi="Times New Roman"/>
                <w:sz w:val="20"/>
                <w:szCs w:val="20"/>
              </w:rPr>
              <w:t>20,4</w:t>
            </w:r>
          </w:p>
        </w:tc>
      </w:tr>
    </w:tbl>
    <w:p w14:paraId="51677A46" w14:textId="77777777" w:rsidR="00BA191A" w:rsidRPr="004D457D" w:rsidRDefault="00BA191A" w:rsidP="00D95F20">
      <w:pPr>
        <w:spacing w:after="0" w:line="360" w:lineRule="auto"/>
        <w:jc w:val="both"/>
        <w:rPr>
          <w:rFonts w:ascii="Times New Roman" w:hAnsi="Times New Roman"/>
          <w:sz w:val="20"/>
          <w:szCs w:val="24"/>
        </w:rPr>
      </w:pPr>
      <w:r w:rsidRPr="004D457D">
        <w:rPr>
          <w:rFonts w:ascii="Times New Roman" w:hAnsi="Times New Roman"/>
          <w:sz w:val="20"/>
          <w:szCs w:val="24"/>
        </w:rPr>
        <w:t>Źródło Obliczenia własne na podstawie danych: Rocznik Województwa Podkarpackiego GUS, 2020</w:t>
      </w:r>
    </w:p>
    <w:p w14:paraId="09CAA693" w14:textId="77777777" w:rsidR="00BA191A" w:rsidRPr="004D457D" w:rsidRDefault="00BA191A" w:rsidP="00D95F20">
      <w:pPr>
        <w:spacing w:after="0" w:line="360" w:lineRule="auto"/>
        <w:jc w:val="both"/>
        <w:rPr>
          <w:rFonts w:ascii="Times New Roman" w:hAnsi="Times New Roman"/>
          <w:sz w:val="24"/>
          <w:szCs w:val="24"/>
        </w:rPr>
      </w:pPr>
    </w:p>
    <w:p w14:paraId="3E651265" w14:textId="688E6D92" w:rsidR="00BA191A" w:rsidRPr="004D457D" w:rsidRDefault="00BA191A" w:rsidP="00B41F41">
      <w:pPr>
        <w:spacing w:after="0" w:line="360" w:lineRule="auto"/>
        <w:ind w:firstLine="360"/>
        <w:jc w:val="both"/>
        <w:rPr>
          <w:rFonts w:ascii="Times New Roman" w:hAnsi="Times New Roman"/>
          <w:sz w:val="24"/>
          <w:szCs w:val="24"/>
        </w:rPr>
      </w:pPr>
      <w:r w:rsidRPr="004D457D">
        <w:rPr>
          <w:rFonts w:ascii="Times New Roman" w:hAnsi="Times New Roman"/>
          <w:sz w:val="24"/>
          <w:szCs w:val="24"/>
        </w:rPr>
        <w:t>Przestawione wskaźniki także świadczą</w:t>
      </w:r>
      <w:r w:rsidR="00006176">
        <w:rPr>
          <w:rFonts w:ascii="Times New Roman" w:hAnsi="Times New Roman"/>
          <w:sz w:val="24"/>
          <w:szCs w:val="24"/>
        </w:rPr>
        <w:t xml:space="preserve"> o </w:t>
      </w:r>
      <w:r w:rsidRPr="004D457D">
        <w:rPr>
          <w:rFonts w:ascii="Times New Roman" w:hAnsi="Times New Roman"/>
          <w:sz w:val="24"/>
          <w:szCs w:val="24"/>
        </w:rPr>
        <w:t>starzeniu się społeczeństwa podkarpackiego. Jest to zjawisko charakterystyczne nie tylko dla Podkarpacia, ale również całego kraju.</w:t>
      </w:r>
      <w:r w:rsidR="00B07422" w:rsidRPr="004D457D">
        <w:rPr>
          <w:rFonts w:ascii="Times New Roman" w:hAnsi="Times New Roman"/>
          <w:sz w:val="24"/>
          <w:szCs w:val="24"/>
        </w:rPr>
        <w:t xml:space="preserve"> </w:t>
      </w:r>
      <w:r w:rsidRPr="004D457D">
        <w:rPr>
          <w:rFonts w:ascii="Times New Roman" w:hAnsi="Times New Roman"/>
          <w:sz w:val="24"/>
          <w:szCs w:val="24"/>
        </w:rPr>
        <w:t>Liczba osób</w:t>
      </w:r>
      <w:r w:rsidR="00006176">
        <w:rPr>
          <w:rFonts w:ascii="Times New Roman" w:hAnsi="Times New Roman"/>
          <w:sz w:val="24"/>
          <w:szCs w:val="24"/>
        </w:rPr>
        <w:t xml:space="preserve"> </w:t>
      </w:r>
      <w:r w:rsidR="00006176">
        <w:rPr>
          <w:rFonts w:ascii="Times New Roman" w:hAnsi="Times New Roman"/>
          <w:sz w:val="24"/>
          <w:szCs w:val="24"/>
        </w:rPr>
        <w:lastRenderedPageBreak/>
        <w:t>w </w:t>
      </w:r>
      <w:r w:rsidRPr="004D457D">
        <w:rPr>
          <w:rFonts w:ascii="Times New Roman" w:hAnsi="Times New Roman"/>
          <w:sz w:val="24"/>
          <w:szCs w:val="24"/>
        </w:rPr>
        <w:t>wieku nieprodukcyjnym na 100 osób</w:t>
      </w:r>
      <w:r w:rsidR="00006176">
        <w:rPr>
          <w:rFonts w:ascii="Times New Roman" w:hAnsi="Times New Roman"/>
          <w:sz w:val="24"/>
          <w:szCs w:val="24"/>
        </w:rPr>
        <w:t xml:space="preserve"> w </w:t>
      </w:r>
      <w:r w:rsidRPr="004D457D">
        <w:rPr>
          <w:rFonts w:ascii="Times New Roman" w:hAnsi="Times New Roman"/>
          <w:sz w:val="24"/>
          <w:szCs w:val="24"/>
        </w:rPr>
        <w:t>wieku produkcyjnym na koniec 2019 roku</w:t>
      </w:r>
      <w:r w:rsidR="00006176">
        <w:rPr>
          <w:rFonts w:ascii="Times New Roman" w:hAnsi="Times New Roman"/>
          <w:sz w:val="24"/>
          <w:szCs w:val="24"/>
        </w:rPr>
        <w:t xml:space="preserve"> w </w:t>
      </w:r>
      <w:r w:rsidRPr="004D457D">
        <w:rPr>
          <w:rFonts w:ascii="Times New Roman" w:hAnsi="Times New Roman"/>
          <w:sz w:val="24"/>
          <w:szCs w:val="24"/>
        </w:rPr>
        <w:t>województwie podkarpackim wyniosła 62,7</w:t>
      </w:r>
      <w:r w:rsidR="00006176">
        <w:rPr>
          <w:rFonts w:ascii="Times New Roman" w:hAnsi="Times New Roman"/>
          <w:sz w:val="24"/>
          <w:szCs w:val="24"/>
        </w:rPr>
        <w:t xml:space="preserve"> i </w:t>
      </w:r>
      <w:r w:rsidRPr="004D457D">
        <w:rPr>
          <w:rFonts w:ascii="Times New Roman" w:hAnsi="Times New Roman"/>
          <w:sz w:val="24"/>
          <w:szCs w:val="24"/>
        </w:rPr>
        <w:t>była niższa od tego wskaźnika</w:t>
      </w:r>
      <w:r w:rsidR="00006176">
        <w:rPr>
          <w:rFonts w:ascii="Times New Roman" w:hAnsi="Times New Roman"/>
          <w:sz w:val="24"/>
          <w:szCs w:val="24"/>
        </w:rPr>
        <w:t xml:space="preserve"> w </w:t>
      </w:r>
      <w:r w:rsidRPr="004D457D">
        <w:rPr>
          <w:rFonts w:ascii="Times New Roman" w:hAnsi="Times New Roman"/>
          <w:sz w:val="24"/>
          <w:szCs w:val="24"/>
        </w:rPr>
        <w:t>kraju, który wyniósł 66,7</w:t>
      </w:r>
      <w:r w:rsidR="00B41F41" w:rsidRPr="004D457D">
        <w:rPr>
          <w:rFonts w:ascii="Times New Roman" w:hAnsi="Times New Roman"/>
          <w:sz w:val="24"/>
          <w:szCs w:val="24"/>
        </w:rPr>
        <w:t xml:space="preserve">. </w:t>
      </w:r>
    </w:p>
    <w:p w14:paraId="467F80FC" w14:textId="6ED2C206" w:rsidR="00BA191A" w:rsidRPr="004D457D" w:rsidRDefault="00BA191A" w:rsidP="00B41F41">
      <w:pPr>
        <w:spacing w:after="0"/>
        <w:jc w:val="both"/>
        <w:rPr>
          <w:rFonts w:ascii="Times New Roman" w:hAnsi="Times New Roman"/>
          <w:sz w:val="24"/>
          <w:szCs w:val="24"/>
        </w:rPr>
      </w:pPr>
      <w:r w:rsidRPr="004D457D">
        <w:rPr>
          <w:rFonts w:ascii="Times New Roman" w:hAnsi="Times New Roman"/>
          <w:sz w:val="24"/>
          <w:szCs w:val="24"/>
        </w:rPr>
        <w:t>Tabela 2.4. Ludność</w:t>
      </w:r>
      <w:r w:rsidR="00006176">
        <w:rPr>
          <w:rFonts w:ascii="Times New Roman" w:hAnsi="Times New Roman"/>
          <w:sz w:val="24"/>
          <w:szCs w:val="24"/>
        </w:rPr>
        <w:t xml:space="preserve"> w </w:t>
      </w:r>
      <w:r w:rsidRPr="004D457D">
        <w:rPr>
          <w:rFonts w:ascii="Times New Roman" w:hAnsi="Times New Roman"/>
          <w:sz w:val="24"/>
          <w:szCs w:val="24"/>
        </w:rPr>
        <w:t>wieku nieprodukcyjnym  na 100 osób</w:t>
      </w:r>
      <w:r w:rsidR="00006176">
        <w:rPr>
          <w:rFonts w:ascii="Times New Roman" w:hAnsi="Times New Roman"/>
          <w:sz w:val="24"/>
          <w:szCs w:val="24"/>
        </w:rPr>
        <w:t xml:space="preserve"> w </w:t>
      </w:r>
      <w:r w:rsidRPr="004D457D">
        <w:rPr>
          <w:rFonts w:ascii="Times New Roman" w:hAnsi="Times New Roman"/>
          <w:sz w:val="24"/>
          <w:szCs w:val="24"/>
        </w:rPr>
        <w:t>wieku produkcyjnym</w:t>
      </w:r>
      <w:r w:rsidR="00006176">
        <w:rPr>
          <w:rFonts w:ascii="Times New Roman" w:hAnsi="Times New Roman"/>
          <w:sz w:val="24"/>
          <w:szCs w:val="24"/>
        </w:rPr>
        <w:t xml:space="preserve"> w </w:t>
      </w:r>
      <w:r w:rsidRPr="004D457D">
        <w:rPr>
          <w:rFonts w:ascii="Times New Roman" w:hAnsi="Times New Roman"/>
          <w:sz w:val="24"/>
          <w:szCs w:val="24"/>
        </w:rPr>
        <w:t>latach 2010-2019</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tbl>
      <w:tblPr>
        <w:tblW w:w="46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6"/>
        <w:gridCol w:w="1517"/>
        <w:gridCol w:w="1517"/>
        <w:gridCol w:w="1517"/>
        <w:gridCol w:w="1517"/>
      </w:tblGrid>
      <w:tr w:rsidR="00BA191A" w:rsidRPr="004D457D" w14:paraId="38CAF3E1" w14:textId="77777777" w:rsidTr="00B41F41">
        <w:trPr>
          <w:trHeight w:val="274"/>
          <w:jc w:val="center"/>
        </w:trPr>
        <w:tc>
          <w:tcPr>
            <w:tcW w:w="1432" w:type="pct"/>
          </w:tcPr>
          <w:p w14:paraId="24842AA6" w14:textId="77777777" w:rsidR="00BA191A" w:rsidRPr="004D457D" w:rsidRDefault="00BA191A" w:rsidP="00D95F20">
            <w:pPr>
              <w:spacing w:after="0" w:line="240" w:lineRule="auto"/>
              <w:jc w:val="both"/>
              <w:rPr>
                <w:rFonts w:ascii="Times New Roman" w:hAnsi="Times New Roman"/>
                <w:b/>
                <w:bCs/>
                <w:sz w:val="24"/>
              </w:rPr>
            </w:pPr>
            <w:r w:rsidRPr="004D457D">
              <w:rPr>
                <w:rFonts w:ascii="Times New Roman" w:hAnsi="Times New Roman"/>
                <w:b/>
                <w:bCs/>
                <w:sz w:val="24"/>
              </w:rPr>
              <w:t>Wyszczególnienie</w:t>
            </w:r>
          </w:p>
        </w:tc>
        <w:tc>
          <w:tcPr>
            <w:tcW w:w="892" w:type="pct"/>
          </w:tcPr>
          <w:p w14:paraId="7D64F9BE" w14:textId="77777777" w:rsidR="00BA191A" w:rsidRPr="004D457D" w:rsidRDefault="00BA191A" w:rsidP="00D95F20">
            <w:pPr>
              <w:spacing w:after="0" w:line="240" w:lineRule="auto"/>
              <w:jc w:val="center"/>
              <w:rPr>
                <w:rFonts w:ascii="Times New Roman" w:hAnsi="Times New Roman"/>
                <w:b/>
                <w:bCs/>
                <w:sz w:val="24"/>
              </w:rPr>
            </w:pPr>
            <w:r w:rsidRPr="004D457D">
              <w:rPr>
                <w:rFonts w:ascii="Times New Roman" w:hAnsi="Times New Roman"/>
                <w:b/>
                <w:bCs/>
                <w:sz w:val="24"/>
              </w:rPr>
              <w:t>2010</w:t>
            </w:r>
          </w:p>
        </w:tc>
        <w:tc>
          <w:tcPr>
            <w:tcW w:w="892" w:type="pct"/>
          </w:tcPr>
          <w:p w14:paraId="25CDED41" w14:textId="77777777" w:rsidR="00BA191A" w:rsidRPr="004D457D" w:rsidRDefault="00BA191A" w:rsidP="00D95F20">
            <w:pPr>
              <w:spacing w:after="0" w:line="240" w:lineRule="auto"/>
              <w:jc w:val="center"/>
              <w:rPr>
                <w:rFonts w:ascii="Times New Roman" w:hAnsi="Times New Roman"/>
                <w:b/>
                <w:bCs/>
                <w:sz w:val="24"/>
              </w:rPr>
            </w:pPr>
            <w:r w:rsidRPr="004D457D">
              <w:rPr>
                <w:rFonts w:ascii="Times New Roman" w:hAnsi="Times New Roman"/>
                <w:b/>
                <w:bCs/>
                <w:sz w:val="24"/>
              </w:rPr>
              <w:t>2015</w:t>
            </w:r>
          </w:p>
        </w:tc>
        <w:tc>
          <w:tcPr>
            <w:tcW w:w="892" w:type="pct"/>
          </w:tcPr>
          <w:p w14:paraId="68139A92" w14:textId="77777777" w:rsidR="00BA191A" w:rsidRPr="004D457D" w:rsidRDefault="00BA191A" w:rsidP="00D95F20">
            <w:pPr>
              <w:spacing w:after="0" w:line="240" w:lineRule="auto"/>
              <w:jc w:val="center"/>
              <w:rPr>
                <w:rFonts w:ascii="Times New Roman" w:hAnsi="Times New Roman"/>
                <w:b/>
                <w:bCs/>
                <w:sz w:val="24"/>
              </w:rPr>
            </w:pPr>
            <w:r w:rsidRPr="004D457D">
              <w:rPr>
                <w:rFonts w:ascii="Times New Roman" w:hAnsi="Times New Roman"/>
                <w:b/>
                <w:bCs/>
                <w:sz w:val="24"/>
              </w:rPr>
              <w:t>2018</w:t>
            </w:r>
          </w:p>
        </w:tc>
        <w:tc>
          <w:tcPr>
            <w:tcW w:w="892" w:type="pct"/>
          </w:tcPr>
          <w:p w14:paraId="531DC993" w14:textId="77777777" w:rsidR="00BA191A" w:rsidRPr="004D457D" w:rsidRDefault="00BA191A" w:rsidP="00D95F20">
            <w:pPr>
              <w:spacing w:after="0" w:line="240" w:lineRule="auto"/>
              <w:jc w:val="center"/>
              <w:rPr>
                <w:rFonts w:ascii="Times New Roman" w:hAnsi="Times New Roman"/>
                <w:b/>
                <w:bCs/>
                <w:sz w:val="24"/>
              </w:rPr>
            </w:pPr>
            <w:r w:rsidRPr="004D457D">
              <w:rPr>
                <w:rFonts w:ascii="Times New Roman" w:hAnsi="Times New Roman"/>
                <w:b/>
                <w:bCs/>
                <w:sz w:val="24"/>
              </w:rPr>
              <w:t>2020</w:t>
            </w:r>
          </w:p>
        </w:tc>
      </w:tr>
      <w:tr w:rsidR="00BA191A" w:rsidRPr="004D457D" w14:paraId="19AF6049" w14:textId="77777777" w:rsidTr="00B41F41">
        <w:trPr>
          <w:trHeight w:val="264"/>
          <w:jc w:val="center"/>
        </w:trPr>
        <w:tc>
          <w:tcPr>
            <w:tcW w:w="1432" w:type="pct"/>
          </w:tcPr>
          <w:p w14:paraId="5CFAD2A8" w14:textId="77777777" w:rsidR="00BA191A" w:rsidRPr="004D457D" w:rsidRDefault="00BA191A" w:rsidP="00D95F20">
            <w:pPr>
              <w:spacing w:after="0" w:line="240" w:lineRule="auto"/>
              <w:jc w:val="both"/>
              <w:rPr>
                <w:rFonts w:ascii="Times New Roman" w:hAnsi="Times New Roman"/>
                <w:sz w:val="24"/>
              </w:rPr>
            </w:pPr>
            <w:r w:rsidRPr="004D457D">
              <w:rPr>
                <w:rFonts w:ascii="Times New Roman" w:hAnsi="Times New Roman"/>
                <w:sz w:val="24"/>
              </w:rPr>
              <w:t xml:space="preserve">Ogółem </w:t>
            </w:r>
          </w:p>
        </w:tc>
        <w:tc>
          <w:tcPr>
            <w:tcW w:w="892" w:type="pct"/>
          </w:tcPr>
          <w:p w14:paraId="1D7061A8"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56,6</w:t>
            </w:r>
          </w:p>
        </w:tc>
        <w:tc>
          <w:tcPr>
            <w:tcW w:w="892" w:type="pct"/>
          </w:tcPr>
          <w:p w14:paraId="7B5F2FB6"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58,1</w:t>
            </w:r>
          </w:p>
        </w:tc>
        <w:tc>
          <w:tcPr>
            <w:tcW w:w="892" w:type="pct"/>
          </w:tcPr>
          <w:p w14:paraId="0DB6567A"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61,4</w:t>
            </w:r>
          </w:p>
        </w:tc>
        <w:tc>
          <w:tcPr>
            <w:tcW w:w="892" w:type="pct"/>
          </w:tcPr>
          <w:p w14:paraId="27203574"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62,7</w:t>
            </w:r>
          </w:p>
        </w:tc>
      </w:tr>
      <w:tr w:rsidR="00BA191A" w:rsidRPr="004D457D" w14:paraId="18765215" w14:textId="77777777" w:rsidTr="00B41F41">
        <w:trPr>
          <w:trHeight w:val="274"/>
          <w:jc w:val="center"/>
        </w:trPr>
        <w:tc>
          <w:tcPr>
            <w:tcW w:w="1432" w:type="pct"/>
          </w:tcPr>
          <w:p w14:paraId="780D8C62" w14:textId="77777777" w:rsidR="00BA191A" w:rsidRPr="004D457D" w:rsidRDefault="00BA191A" w:rsidP="00D95F20">
            <w:pPr>
              <w:spacing w:after="0" w:line="240" w:lineRule="auto"/>
              <w:jc w:val="both"/>
              <w:rPr>
                <w:rFonts w:ascii="Times New Roman" w:hAnsi="Times New Roman"/>
                <w:sz w:val="24"/>
              </w:rPr>
            </w:pPr>
            <w:r w:rsidRPr="004D457D">
              <w:rPr>
                <w:rFonts w:ascii="Times New Roman" w:hAnsi="Times New Roman"/>
                <w:sz w:val="24"/>
              </w:rPr>
              <w:t>mężczyźni</w:t>
            </w:r>
          </w:p>
        </w:tc>
        <w:tc>
          <w:tcPr>
            <w:tcW w:w="892" w:type="pct"/>
          </w:tcPr>
          <w:p w14:paraId="3ACF90D3"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45,9</w:t>
            </w:r>
          </w:p>
        </w:tc>
        <w:tc>
          <w:tcPr>
            <w:tcW w:w="892" w:type="pct"/>
          </w:tcPr>
          <w:p w14:paraId="47F3C6FE"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45,8</w:t>
            </w:r>
          </w:p>
        </w:tc>
        <w:tc>
          <w:tcPr>
            <w:tcW w:w="892" w:type="pct"/>
          </w:tcPr>
          <w:p w14:paraId="6E25DE08"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48,2</w:t>
            </w:r>
          </w:p>
        </w:tc>
        <w:tc>
          <w:tcPr>
            <w:tcW w:w="892" w:type="pct"/>
          </w:tcPr>
          <w:p w14:paraId="3DC3B7FE"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49,3</w:t>
            </w:r>
          </w:p>
        </w:tc>
      </w:tr>
      <w:tr w:rsidR="00BA191A" w:rsidRPr="004D457D" w14:paraId="4704D0D8" w14:textId="77777777" w:rsidTr="00B41F41">
        <w:trPr>
          <w:trHeight w:val="264"/>
          <w:jc w:val="center"/>
        </w:trPr>
        <w:tc>
          <w:tcPr>
            <w:tcW w:w="1432" w:type="pct"/>
          </w:tcPr>
          <w:p w14:paraId="0E37BC0F" w14:textId="77777777" w:rsidR="00BA191A" w:rsidRPr="004D457D" w:rsidRDefault="00BA191A" w:rsidP="00D95F20">
            <w:pPr>
              <w:spacing w:after="0" w:line="240" w:lineRule="auto"/>
              <w:jc w:val="both"/>
              <w:rPr>
                <w:rFonts w:ascii="Times New Roman" w:hAnsi="Times New Roman"/>
                <w:sz w:val="24"/>
              </w:rPr>
            </w:pPr>
            <w:r w:rsidRPr="004D457D">
              <w:rPr>
                <w:rFonts w:ascii="Times New Roman" w:hAnsi="Times New Roman"/>
                <w:sz w:val="24"/>
              </w:rPr>
              <w:t xml:space="preserve">kobiety </w:t>
            </w:r>
          </w:p>
        </w:tc>
        <w:tc>
          <w:tcPr>
            <w:tcW w:w="892" w:type="pct"/>
          </w:tcPr>
          <w:p w14:paraId="0B36496B"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68,4</w:t>
            </w:r>
          </w:p>
        </w:tc>
        <w:tc>
          <w:tcPr>
            <w:tcW w:w="892" w:type="pct"/>
          </w:tcPr>
          <w:p w14:paraId="3CAB49AA"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72,1</w:t>
            </w:r>
          </w:p>
        </w:tc>
        <w:tc>
          <w:tcPr>
            <w:tcW w:w="892" w:type="pct"/>
          </w:tcPr>
          <w:p w14:paraId="1235D6A7"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76,4</w:t>
            </w:r>
          </w:p>
        </w:tc>
        <w:tc>
          <w:tcPr>
            <w:tcW w:w="892" w:type="pct"/>
          </w:tcPr>
          <w:p w14:paraId="36787A9E"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78,1</w:t>
            </w:r>
          </w:p>
        </w:tc>
      </w:tr>
    </w:tbl>
    <w:p w14:paraId="1ECCD952" w14:textId="77777777" w:rsidR="00BA191A" w:rsidRPr="004D457D" w:rsidRDefault="00BA191A" w:rsidP="00D95F20">
      <w:pPr>
        <w:spacing w:after="0" w:line="360" w:lineRule="auto"/>
        <w:jc w:val="both"/>
        <w:rPr>
          <w:rFonts w:ascii="Times New Roman" w:hAnsi="Times New Roman"/>
          <w:sz w:val="20"/>
          <w:szCs w:val="24"/>
        </w:rPr>
      </w:pPr>
      <w:r w:rsidRPr="004D457D">
        <w:rPr>
          <w:rFonts w:ascii="Times New Roman" w:hAnsi="Times New Roman"/>
          <w:sz w:val="20"/>
          <w:szCs w:val="24"/>
        </w:rPr>
        <w:t>Źródło: Obliczenia własne na podstawie danych: Rocznik Województwa Podkarpackiego GUS, 2020</w:t>
      </w:r>
    </w:p>
    <w:p w14:paraId="33B9D304" w14:textId="2FCE0093"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Z danych zawartych</w:t>
      </w:r>
      <w:r w:rsidR="00006176">
        <w:rPr>
          <w:rFonts w:ascii="Times New Roman" w:hAnsi="Times New Roman"/>
          <w:sz w:val="24"/>
          <w:szCs w:val="24"/>
        </w:rPr>
        <w:t xml:space="preserve"> w </w:t>
      </w:r>
      <w:r w:rsidRPr="004D457D">
        <w:rPr>
          <w:rFonts w:ascii="Times New Roman" w:hAnsi="Times New Roman"/>
          <w:sz w:val="24"/>
          <w:szCs w:val="24"/>
        </w:rPr>
        <w:t>tabeli 2.4. wynika, że wskaźnik ludności</w:t>
      </w:r>
      <w:r w:rsidR="00006176">
        <w:rPr>
          <w:rFonts w:ascii="Times New Roman" w:hAnsi="Times New Roman"/>
          <w:sz w:val="24"/>
          <w:szCs w:val="24"/>
        </w:rPr>
        <w:t xml:space="preserve"> w </w:t>
      </w:r>
      <w:r w:rsidRPr="004D457D">
        <w:rPr>
          <w:rFonts w:ascii="Times New Roman" w:hAnsi="Times New Roman"/>
          <w:sz w:val="24"/>
          <w:szCs w:val="24"/>
        </w:rPr>
        <w:t>wieku nieprodukcyjnym</w:t>
      </w:r>
      <w:r w:rsidR="00006176">
        <w:rPr>
          <w:rFonts w:ascii="Times New Roman" w:hAnsi="Times New Roman"/>
          <w:sz w:val="24"/>
          <w:szCs w:val="24"/>
        </w:rPr>
        <w:t xml:space="preserve"> w </w:t>
      </w:r>
      <w:r w:rsidRPr="004D457D">
        <w:rPr>
          <w:rFonts w:ascii="Times New Roman" w:hAnsi="Times New Roman"/>
          <w:sz w:val="24"/>
          <w:szCs w:val="24"/>
        </w:rPr>
        <w:t>przeliczeniu na 100 osób</w:t>
      </w:r>
      <w:r w:rsidR="00006176">
        <w:rPr>
          <w:rFonts w:ascii="Times New Roman" w:hAnsi="Times New Roman"/>
          <w:sz w:val="24"/>
          <w:szCs w:val="24"/>
        </w:rPr>
        <w:t xml:space="preserve"> w </w:t>
      </w:r>
      <w:r w:rsidRPr="004D457D">
        <w:rPr>
          <w:rFonts w:ascii="Times New Roman" w:hAnsi="Times New Roman"/>
          <w:sz w:val="24"/>
          <w:szCs w:val="24"/>
        </w:rPr>
        <w:t>wieku produkcyjnym wzrósł</w:t>
      </w:r>
      <w:r w:rsidR="00006176">
        <w:rPr>
          <w:rFonts w:ascii="Times New Roman" w:hAnsi="Times New Roman"/>
          <w:sz w:val="24"/>
          <w:szCs w:val="24"/>
        </w:rPr>
        <w:t xml:space="preserve"> z </w:t>
      </w:r>
      <w:r w:rsidRPr="004D457D">
        <w:rPr>
          <w:rFonts w:ascii="Times New Roman" w:hAnsi="Times New Roman"/>
          <w:sz w:val="24"/>
          <w:szCs w:val="24"/>
        </w:rPr>
        <w:t>56,6</w:t>
      </w:r>
      <w:r w:rsidR="00006176">
        <w:rPr>
          <w:rFonts w:ascii="Times New Roman" w:hAnsi="Times New Roman"/>
          <w:sz w:val="24"/>
          <w:szCs w:val="24"/>
        </w:rPr>
        <w:t xml:space="preserve"> w </w:t>
      </w:r>
      <w:r w:rsidRPr="004D457D">
        <w:rPr>
          <w:rFonts w:ascii="Times New Roman" w:hAnsi="Times New Roman"/>
          <w:sz w:val="24"/>
          <w:szCs w:val="24"/>
        </w:rPr>
        <w:t>2010 roku do 62,7</w:t>
      </w:r>
      <w:r w:rsidR="00006176">
        <w:rPr>
          <w:rFonts w:ascii="Times New Roman" w:hAnsi="Times New Roman"/>
          <w:sz w:val="24"/>
          <w:szCs w:val="24"/>
        </w:rPr>
        <w:t xml:space="preserve"> w </w:t>
      </w:r>
      <w:r w:rsidRPr="004D457D">
        <w:rPr>
          <w:rFonts w:ascii="Times New Roman" w:hAnsi="Times New Roman"/>
          <w:sz w:val="24"/>
          <w:szCs w:val="24"/>
        </w:rPr>
        <w:t>2019 roku. Wśród mężczyzn wskaźnik ten wzrósł</w:t>
      </w:r>
      <w:r w:rsidR="00006176">
        <w:rPr>
          <w:rFonts w:ascii="Times New Roman" w:hAnsi="Times New Roman"/>
          <w:sz w:val="24"/>
          <w:szCs w:val="24"/>
        </w:rPr>
        <w:t xml:space="preserve"> z </w:t>
      </w:r>
      <w:r w:rsidRPr="004D457D">
        <w:rPr>
          <w:rFonts w:ascii="Times New Roman" w:hAnsi="Times New Roman"/>
          <w:sz w:val="24"/>
          <w:szCs w:val="24"/>
        </w:rPr>
        <w:t>45,9</w:t>
      </w:r>
      <w:r w:rsidR="00006176">
        <w:rPr>
          <w:rFonts w:ascii="Times New Roman" w:hAnsi="Times New Roman"/>
          <w:sz w:val="24"/>
          <w:szCs w:val="24"/>
        </w:rPr>
        <w:t xml:space="preserve"> w </w:t>
      </w:r>
      <w:r w:rsidRPr="004D457D">
        <w:rPr>
          <w:rFonts w:ascii="Times New Roman" w:hAnsi="Times New Roman"/>
          <w:sz w:val="24"/>
          <w:szCs w:val="24"/>
        </w:rPr>
        <w:t>2010 roku do 49,3</w:t>
      </w:r>
      <w:r w:rsidR="00006176">
        <w:rPr>
          <w:rFonts w:ascii="Times New Roman" w:hAnsi="Times New Roman"/>
          <w:sz w:val="24"/>
          <w:szCs w:val="24"/>
        </w:rPr>
        <w:t xml:space="preserve"> w </w:t>
      </w:r>
      <w:r w:rsidRPr="004D457D">
        <w:rPr>
          <w:rFonts w:ascii="Times New Roman" w:hAnsi="Times New Roman"/>
          <w:sz w:val="24"/>
          <w:szCs w:val="24"/>
        </w:rPr>
        <w:t>2019 roku, natomiast jego znaczny przyrost odnotowano</w:t>
      </w:r>
      <w:r w:rsidR="00006176">
        <w:rPr>
          <w:rFonts w:ascii="Times New Roman" w:hAnsi="Times New Roman"/>
          <w:sz w:val="24"/>
          <w:szCs w:val="24"/>
        </w:rPr>
        <w:t xml:space="preserve"> w </w:t>
      </w:r>
      <w:r w:rsidRPr="004D457D">
        <w:rPr>
          <w:rFonts w:ascii="Times New Roman" w:hAnsi="Times New Roman"/>
          <w:sz w:val="24"/>
          <w:szCs w:val="24"/>
        </w:rPr>
        <w:t>grupie kobiet</w:t>
      </w:r>
      <w:r w:rsidR="00006176">
        <w:rPr>
          <w:rFonts w:ascii="Times New Roman" w:hAnsi="Times New Roman"/>
          <w:sz w:val="24"/>
          <w:szCs w:val="24"/>
        </w:rPr>
        <w:t xml:space="preserve"> i </w:t>
      </w:r>
      <w:r w:rsidRPr="004D457D">
        <w:rPr>
          <w:rFonts w:ascii="Times New Roman" w:hAnsi="Times New Roman"/>
          <w:sz w:val="24"/>
          <w:szCs w:val="24"/>
        </w:rPr>
        <w:t>wyniósł odpowiednio 68,4</w:t>
      </w:r>
      <w:r w:rsidR="00006176">
        <w:rPr>
          <w:rFonts w:ascii="Times New Roman" w:hAnsi="Times New Roman"/>
          <w:sz w:val="24"/>
          <w:szCs w:val="24"/>
        </w:rPr>
        <w:t xml:space="preserve"> w </w:t>
      </w:r>
      <w:r w:rsidRPr="004D457D">
        <w:rPr>
          <w:rFonts w:ascii="Times New Roman" w:hAnsi="Times New Roman"/>
          <w:sz w:val="24"/>
          <w:szCs w:val="24"/>
        </w:rPr>
        <w:t>2010 roku</w:t>
      </w:r>
      <w:r w:rsidR="00006176">
        <w:rPr>
          <w:rFonts w:ascii="Times New Roman" w:hAnsi="Times New Roman"/>
          <w:sz w:val="24"/>
          <w:szCs w:val="24"/>
        </w:rPr>
        <w:t xml:space="preserve"> i </w:t>
      </w:r>
      <w:r w:rsidRPr="004D457D">
        <w:rPr>
          <w:rFonts w:ascii="Times New Roman" w:hAnsi="Times New Roman"/>
          <w:sz w:val="24"/>
          <w:szCs w:val="24"/>
        </w:rPr>
        <w:t>78,1</w:t>
      </w:r>
      <w:r w:rsidR="00006176">
        <w:rPr>
          <w:rFonts w:ascii="Times New Roman" w:hAnsi="Times New Roman"/>
          <w:sz w:val="24"/>
          <w:szCs w:val="24"/>
        </w:rPr>
        <w:t xml:space="preserve"> w </w:t>
      </w:r>
      <w:r w:rsidRPr="004D457D">
        <w:rPr>
          <w:rFonts w:ascii="Times New Roman" w:hAnsi="Times New Roman"/>
          <w:sz w:val="24"/>
          <w:szCs w:val="24"/>
        </w:rPr>
        <w:t xml:space="preserve">2019 roku. </w:t>
      </w:r>
    </w:p>
    <w:p w14:paraId="7AE10B14" w14:textId="6F3CE3D6"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sz w:val="24"/>
          <w:szCs w:val="24"/>
        </w:rPr>
        <w:tab/>
        <w:t>Dane dotyczące aktywności ekonomicznej ludności</w:t>
      </w:r>
      <w:r w:rsidR="00006176">
        <w:rPr>
          <w:rFonts w:ascii="Times New Roman" w:hAnsi="Times New Roman"/>
          <w:sz w:val="24"/>
          <w:szCs w:val="24"/>
        </w:rPr>
        <w:t xml:space="preserve"> w </w:t>
      </w:r>
      <w:r w:rsidRPr="004D457D">
        <w:rPr>
          <w:rFonts w:ascii="Times New Roman" w:hAnsi="Times New Roman"/>
          <w:sz w:val="24"/>
          <w:szCs w:val="24"/>
        </w:rPr>
        <w:t>wieku od 15 roku ży</w:t>
      </w:r>
      <w:r w:rsidR="00B41F41" w:rsidRPr="004D457D">
        <w:rPr>
          <w:rFonts w:ascii="Times New Roman" w:hAnsi="Times New Roman"/>
          <w:sz w:val="24"/>
          <w:szCs w:val="24"/>
        </w:rPr>
        <w:t>cia przedstawiono</w:t>
      </w:r>
      <w:r w:rsidR="00006176">
        <w:rPr>
          <w:rFonts w:ascii="Times New Roman" w:hAnsi="Times New Roman"/>
          <w:sz w:val="24"/>
          <w:szCs w:val="24"/>
        </w:rPr>
        <w:t xml:space="preserve"> w </w:t>
      </w:r>
      <w:r w:rsidR="00B41F41" w:rsidRPr="004D457D">
        <w:rPr>
          <w:rFonts w:ascii="Times New Roman" w:hAnsi="Times New Roman"/>
          <w:sz w:val="24"/>
          <w:szCs w:val="24"/>
        </w:rPr>
        <w:t>tabeli 2.5.</w:t>
      </w:r>
    </w:p>
    <w:p w14:paraId="2672FB2C" w14:textId="26D027CC" w:rsidR="00BA191A" w:rsidRPr="004D457D" w:rsidRDefault="00BA191A" w:rsidP="00B41F41">
      <w:pPr>
        <w:spacing w:after="0"/>
        <w:jc w:val="both"/>
        <w:rPr>
          <w:rFonts w:ascii="Times New Roman" w:hAnsi="Times New Roman"/>
          <w:sz w:val="24"/>
          <w:szCs w:val="24"/>
        </w:rPr>
      </w:pPr>
      <w:r w:rsidRPr="004D457D">
        <w:rPr>
          <w:rFonts w:ascii="Times New Roman" w:hAnsi="Times New Roman"/>
          <w:sz w:val="24"/>
          <w:szCs w:val="24"/>
        </w:rPr>
        <w:t>Tabela 2.5.  Aktywność ekonomiczna ludności</w:t>
      </w:r>
      <w:r w:rsidR="00006176">
        <w:rPr>
          <w:rFonts w:ascii="Times New Roman" w:hAnsi="Times New Roman"/>
          <w:sz w:val="24"/>
          <w:szCs w:val="24"/>
        </w:rPr>
        <w:t xml:space="preserve"> w </w:t>
      </w:r>
      <w:r w:rsidRPr="004D457D">
        <w:rPr>
          <w:rFonts w:ascii="Times New Roman" w:hAnsi="Times New Roman"/>
          <w:sz w:val="24"/>
          <w:szCs w:val="24"/>
        </w:rPr>
        <w:t xml:space="preserve">wieku od 15 roku życia </w:t>
      </w:r>
      <w:r w:rsidR="00006176">
        <w:rPr>
          <w:rFonts w:ascii="Times New Roman" w:hAnsi="Times New Roman"/>
          <w:sz w:val="24"/>
          <w:szCs w:val="24"/>
        </w:rPr>
        <w:t xml:space="preserve"> w </w:t>
      </w:r>
      <w:r w:rsidRPr="004D457D">
        <w:rPr>
          <w:rFonts w:ascii="Times New Roman" w:hAnsi="Times New Roman"/>
          <w:sz w:val="24"/>
          <w:szCs w:val="24"/>
        </w:rPr>
        <w:t>latach 2010-2</w:t>
      </w:r>
      <w:r w:rsidR="008667D3" w:rsidRPr="004D457D">
        <w:rPr>
          <w:rFonts w:ascii="Times New Roman" w:hAnsi="Times New Roman"/>
          <w:sz w:val="24"/>
          <w:szCs w:val="24"/>
        </w:rPr>
        <w:t>019</w:t>
      </w:r>
      <w:r w:rsidR="00006176">
        <w:rPr>
          <w:rFonts w:ascii="Times New Roman" w:hAnsi="Times New Roman"/>
          <w:sz w:val="24"/>
          <w:szCs w:val="24"/>
        </w:rPr>
        <w:t xml:space="preserve"> w </w:t>
      </w:r>
      <w:r w:rsidR="008667D3" w:rsidRPr="004D457D">
        <w:rPr>
          <w:rFonts w:ascii="Times New Roman" w:hAnsi="Times New Roman"/>
          <w:sz w:val="24"/>
          <w:szCs w:val="24"/>
        </w:rPr>
        <w:t>województwie podkarpackim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4"/>
        <w:gridCol w:w="996"/>
        <w:gridCol w:w="996"/>
        <w:gridCol w:w="996"/>
        <w:gridCol w:w="996"/>
      </w:tblGrid>
      <w:tr w:rsidR="00BA191A" w:rsidRPr="004D457D" w14:paraId="50FC9E26" w14:textId="77777777" w:rsidTr="00432174">
        <w:trPr>
          <w:trHeight w:val="227"/>
        </w:trPr>
        <w:tc>
          <w:tcPr>
            <w:tcW w:w="4954" w:type="dxa"/>
            <w:hideMark/>
          </w:tcPr>
          <w:p w14:paraId="241A9908" w14:textId="77777777" w:rsidR="00BA191A" w:rsidRPr="004D457D" w:rsidRDefault="00BA191A" w:rsidP="00D95F20">
            <w:pPr>
              <w:spacing w:after="0" w:line="240" w:lineRule="auto"/>
              <w:jc w:val="both"/>
              <w:rPr>
                <w:rFonts w:ascii="Times New Roman" w:hAnsi="Times New Roman"/>
                <w:b/>
                <w:bCs/>
              </w:rPr>
            </w:pPr>
            <w:r w:rsidRPr="004D457D">
              <w:rPr>
                <w:rFonts w:ascii="Times New Roman" w:hAnsi="Times New Roman"/>
                <w:b/>
                <w:bCs/>
              </w:rPr>
              <w:t>Wyszczególnienie</w:t>
            </w:r>
          </w:p>
        </w:tc>
        <w:tc>
          <w:tcPr>
            <w:tcW w:w="996" w:type="dxa"/>
            <w:hideMark/>
          </w:tcPr>
          <w:p w14:paraId="2B6D9DC7" w14:textId="77777777" w:rsidR="00BA191A" w:rsidRPr="004D457D" w:rsidRDefault="00BA191A" w:rsidP="00D95F20">
            <w:pPr>
              <w:spacing w:after="0" w:line="240" w:lineRule="auto"/>
              <w:jc w:val="both"/>
              <w:rPr>
                <w:rFonts w:ascii="Times New Roman" w:hAnsi="Times New Roman"/>
                <w:b/>
                <w:bCs/>
              </w:rPr>
            </w:pPr>
            <w:r w:rsidRPr="004D457D">
              <w:rPr>
                <w:rFonts w:ascii="Times New Roman" w:hAnsi="Times New Roman"/>
                <w:b/>
                <w:bCs/>
              </w:rPr>
              <w:t>2010</w:t>
            </w:r>
          </w:p>
        </w:tc>
        <w:tc>
          <w:tcPr>
            <w:tcW w:w="996" w:type="dxa"/>
            <w:hideMark/>
          </w:tcPr>
          <w:p w14:paraId="274A94EA" w14:textId="77777777" w:rsidR="00BA191A" w:rsidRPr="004D457D" w:rsidRDefault="00BA191A" w:rsidP="00D95F20">
            <w:pPr>
              <w:spacing w:after="0" w:line="240" w:lineRule="auto"/>
              <w:jc w:val="both"/>
              <w:rPr>
                <w:rFonts w:ascii="Times New Roman" w:hAnsi="Times New Roman"/>
                <w:b/>
                <w:bCs/>
              </w:rPr>
            </w:pPr>
            <w:r w:rsidRPr="004D457D">
              <w:rPr>
                <w:rFonts w:ascii="Times New Roman" w:hAnsi="Times New Roman"/>
                <w:b/>
                <w:bCs/>
              </w:rPr>
              <w:t>2015</w:t>
            </w:r>
          </w:p>
        </w:tc>
        <w:tc>
          <w:tcPr>
            <w:tcW w:w="996" w:type="dxa"/>
            <w:hideMark/>
          </w:tcPr>
          <w:p w14:paraId="733FA2A1" w14:textId="77777777" w:rsidR="00BA191A" w:rsidRPr="004D457D" w:rsidRDefault="00BA191A" w:rsidP="00D95F20">
            <w:pPr>
              <w:spacing w:after="0" w:line="240" w:lineRule="auto"/>
              <w:jc w:val="both"/>
              <w:rPr>
                <w:rFonts w:ascii="Times New Roman" w:hAnsi="Times New Roman"/>
                <w:b/>
                <w:bCs/>
              </w:rPr>
            </w:pPr>
            <w:r w:rsidRPr="004D457D">
              <w:rPr>
                <w:rFonts w:ascii="Times New Roman" w:hAnsi="Times New Roman"/>
                <w:b/>
                <w:bCs/>
              </w:rPr>
              <w:t>2018</w:t>
            </w:r>
          </w:p>
        </w:tc>
        <w:tc>
          <w:tcPr>
            <w:tcW w:w="996" w:type="dxa"/>
            <w:hideMark/>
          </w:tcPr>
          <w:p w14:paraId="6B4F0195" w14:textId="77777777" w:rsidR="00BA191A" w:rsidRPr="004D457D" w:rsidRDefault="00BA191A" w:rsidP="00D95F20">
            <w:pPr>
              <w:spacing w:after="0" w:line="240" w:lineRule="auto"/>
              <w:jc w:val="both"/>
              <w:rPr>
                <w:rFonts w:ascii="Times New Roman" w:hAnsi="Times New Roman"/>
                <w:b/>
                <w:bCs/>
              </w:rPr>
            </w:pPr>
            <w:r w:rsidRPr="004D457D">
              <w:rPr>
                <w:rFonts w:ascii="Times New Roman" w:hAnsi="Times New Roman"/>
                <w:b/>
                <w:bCs/>
              </w:rPr>
              <w:t>2019</w:t>
            </w:r>
          </w:p>
        </w:tc>
      </w:tr>
      <w:tr w:rsidR="006A5150" w:rsidRPr="004D457D" w14:paraId="756484E9" w14:textId="77777777" w:rsidTr="00432174">
        <w:trPr>
          <w:trHeight w:val="299"/>
        </w:trPr>
        <w:tc>
          <w:tcPr>
            <w:tcW w:w="4954" w:type="dxa"/>
            <w:hideMark/>
          </w:tcPr>
          <w:p w14:paraId="064BFCBD" w14:textId="299FEAA2" w:rsidR="006A5150" w:rsidRPr="004D457D" w:rsidRDefault="006A5150" w:rsidP="006A5150">
            <w:pPr>
              <w:spacing w:after="0" w:line="240" w:lineRule="auto"/>
              <w:jc w:val="both"/>
              <w:rPr>
                <w:rFonts w:ascii="Times New Roman" w:hAnsi="Times New Roman"/>
              </w:rPr>
            </w:pPr>
            <w:r w:rsidRPr="004D457D">
              <w:rPr>
                <w:rFonts w:ascii="Times New Roman" w:hAnsi="Times New Roman"/>
              </w:rPr>
              <w:t>Ludność</w:t>
            </w:r>
            <w:r w:rsidR="00006176">
              <w:rPr>
                <w:rFonts w:ascii="Times New Roman" w:hAnsi="Times New Roman"/>
              </w:rPr>
              <w:t xml:space="preserve"> w </w:t>
            </w:r>
            <w:r w:rsidRPr="004D457D">
              <w:rPr>
                <w:rFonts w:ascii="Times New Roman" w:hAnsi="Times New Roman"/>
              </w:rPr>
              <w:t>tys.</w:t>
            </w:r>
          </w:p>
        </w:tc>
        <w:tc>
          <w:tcPr>
            <w:tcW w:w="996" w:type="dxa"/>
            <w:hideMark/>
          </w:tcPr>
          <w:p w14:paraId="2C2B8579" w14:textId="3F57FE51"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w:t>
            </w:r>
            <w:r>
              <w:rPr>
                <w:rFonts w:ascii="Times New Roman" w:hAnsi="Times New Roman"/>
              </w:rPr>
              <w:t xml:space="preserve"> </w:t>
            </w:r>
            <w:r w:rsidRPr="004D457D">
              <w:rPr>
                <w:rFonts w:ascii="Times New Roman" w:hAnsi="Times New Roman"/>
              </w:rPr>
              <w:t>669</w:t>
            </w:r>
          </w:p>
        </w:tc>
        <w:tc>
          <w:tcPr>
            <w:tcW w:w="996" w:type="dxa"/>
            <w:hideMark/>
          </w:tcPr>
          <w:p w14:paraId="1CAC503F" w14:textId="2DC45121"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w:t>
            </w:r>
            <w:r>
              <w:rPr>
                <w:rFonts w:ascii="Times New Roman" w:hAnsi="Times New Roman"/>
              </w:rPr>
              <w:t xml:space="preserve"> </w:t>
            </w:r>
            <w:r w:rsidRPr="004D457D">
              <w:rPr>
                <w:rFonts w:ascii="Times New Roman" w:hAnsi="Times New Roman"/>
              </w:rPr>
              <w:t>662</w:t>
            </w:r>
          </w:p>
        </w:tc>
        <w:tc>
          <w:tcPr>
            <w:tcW w:w="996" w:type="dxa"/>
            <w:hideMark/>
          </w:tcPr>
          <w:p w14:paraId="198F39D6" w14:textId="5F692173"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w:t>
            </w:r>
            <w:r>
              <w:rPr>
                <w:rFonts w:ascii="Times New Roman" w:hAnsi="Times New Roman"/>
              </w:rPr>
              <w:t xml:space="preserve"> </w:t>
            </w:r>
            <w:r w:rsidRPr="004D457D">
              <w:rPr>
                <w:rFonts w:ascii="Times New Roman" w:hAnsi="Times New Roman"/>
              </w:rPr>
              <w:t>629</w:t>
            </w:r>
          </w:p>
        </w:tc>
        <w:tc>
          <w:tcPr>
            <w:tcW w:w="996" w:type="dxa"/>
            <w:hideMark/>
          </w:tcPr>
          <w:p w14:paraId="26AA7C05" w14:textId="5F351709"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w:t>
            </w:r>
            <w:r>
              <w:rPr>
                <w:rFonts w:ascii="Times New Roman" w:hAnsi="Times New Roman"/>
              </w:rPr>
              <w:t xml:space="preserve"> </w:t>
            </w:r>
            <w:r w:rsidRPr="004D457D">
              <w:rPr>
                <w:rFonts w:ascii="Times New Roman" w:hAnsi="Times New Roman"/>
              </w:rPr>
              <w:t>620</w:t>
            </w:r>
          </w:p>
        </w:tc>
      </w:tr>
      <w:tr w:rsidR="006A5150" w:rsidRPr="004D457D" w14:paraId="45BC8986" w14:textId="77777777" w:rsidTr="00432174">
        <w:trPr>
          <w:trHeight w:val="227"/>
        </w:trPr>
        <w:tc>
          <w:tcPr>
            <w:tcW w:w="4954" w:type="dxa"/>
            <w:hideMark/>
          </w:tcPr>
          <w:p w14:paraId="2C4BC838"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Mężczyźni</w:t>
            </w:r>
          </w:p>
        </w:tc>
        <w:tc>
          <w:tcPr>
            <w:tcW w:w="996" w:type="dxa"/>
            <w:hideMark/>
          </w:tcPr>
          <w:p w14:paraId="724CE3A2" w14:textId="12C1A171"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813</w:t>
            </w:r>
          </w:p>
        </w:tc>
        <w:tc>
          <w:tcPr>
            <w:tcW w:w="996" w:type="dxa"/>
            <w:hideMark/>
          </w:tcPr>
          <w:p w14:paraId="0AC5AF26" w14:textId="295B387B"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806</w:t>
            </w:r>
          </w:p>
        </w:tc>
        <w:tc>
          <w:tcPr>
            <w:tcW w:w="996" w:type="dxa"/>
            <w:hideMark/>
          </w:tcPr>
          <w:p w14:paraId="5CDCEA7E" w14:textId="2B9284A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790</w:t>
            </w:r>
          </w:p>
        </w:tc>
        <w:tc>
          <w:tcPr>
            <w:tcW w:w="996" w:type="dxa"/>
            <w:hideMark/>
          </w:tcPr>
          <w:p w14:paraId="221CCBA0" w14:textId="2EF7B676" w:rsidR="006A5150" w:rsidRPr="004D457D" w:rsidRDefault="006A5150" w:rsidP="006A5150">
            <w:pPr>
              <w:spacing w:after="0" w:line="240" w:lineRule="auto"/>
              <w:jc w:val="both"/>
              <w:rPr>
                <w:rFonts w:ascii="Times New Roman" w:hAnsi="Times New Roman"/>
              </w:rPr>
            </w:pPr>
            <w:r w:rsidRPr="004D457D">
              <w:rPr>
                <w:rFonts w:ascii="Times New Roman" w:hAnsi="Times New Roman"/>
              </w:rPr>
              <w:t>786</w:t>
            </w:r>
          </w:p>
        </w:tc>
      </w:tr>
      <w:tr w:rsidR="006A5150" w:rsidRPr="004D457D" w14:paraId="53814767" w14:textId="77777777" w:rsidTr="00432174">
        <w:trPr>
          <w:trHeight w:val="299"/>
        </w:trPr>
        <w:tc>
          <w:tcPr>
            <w:tcW w:w="4954" w:type="dxa"/>
            <w:hideMark/>
          </w:tcPr>
          <w:p w14:paraId="6CF4AFB2"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Kobiety</w:t>
            </w:r>
          </w:p>
        </w:tc>
        <w:tc>
          <w:tcPr>
            <w:tcW w:w="996" w:type="dxa"/>
            <w:hideMark/>
          </w:tcPr>
          <w:p w14:paraId="02052D97" w14:textId="701FA4C1"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855</w:t>
            </w:r>
          </w:p>
        </w:tc>
        <w:tc>
          <w:tcPr>
            <w:tcW w:w="996" w:type="dxa"/>
            <w:hideMark/>
          </w:tcPr>
          <w:p w14:paraId="1BB298F4" w14:textId="73A650D4"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856</w:t>
            </w:r>
          </w:p>
        </w:tc>
        <w:tc>
          <w:tcPr>
            <w:tcW w:w="996" w:type="dxa"/>
            <w:hideMark/>
          </w:tcPr>
          <w:p w14:paraId="2DA28ABB" w14:textId="4E77BFDD"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839</w:t>
            </w:r>
          </w:p>
        </w:tc>
        <w:tc>
          <w:tcPr>
            <w:tcW w:w="996" w:type="dxa"/>
            <w:hideMark/>
          </w:tcPr>
          <w:p w14:paraId="4FB0FA5B" w14:textId="63085C06"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835</w:t>
            </w:r>
          </w:p>
        </w:tc>
      </w:tr>
      <w:tr w:rsidR="006A5150" w:rsidRPr="004D457D" w14:paraId="14F1A444" w14:textId="77777777" w:rsidTr="00432174">
        <w:trPr>
          <w:trHeight w:val="299"/>
        </w:trPr>
        <w:tc>
          <w:tcPr>
            <w:tcW w:w="4954" w:type="dxa"/>
            <w:hideMark/>
          </w:tcPr>
          <w:p w14:paraId="219D2C29" w14:textId="77777777"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Aktywni zawodowo</w:t>
            </w:r>
          </w:p>
        </w:tc>
        <w:tc>
          <w:tcPr>
            <w:tcW w:w="996" w:type="dxa"/>
            <w:hideMark/>
          </w:tcPr>
          <w:p w14:paraId="25B3F065" w14:textId="52BF2ABE"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945</w:t>
            </w:r>
          </w:p>
        </w:tc>
        <w:tc>
          <w:tcPr>
            <w:tcW w:w="996" w:type="dxa"/>
            <w:hideMark/>
          </w:tcPr>
          <w:p w14:paraId="031A21D2" w14:textId="0AD7AFB1"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901</w:t>
            </w:r>
          </w:p>
        </w:tc>
        <w:tc>
          <w:tcPr>
            <w:tcW w:w="996" w:type="dxa"/>
            <w:hideMark/>
          </w:tcPr>
          <w:p w14:paraId="1C902193" w14:textId="0F7BC5A9"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895</w:t>
            </w:r>
          </w:p>
        </w:tc>
        <w:tc>
          <w:tcPr>
            <w:tcW w:w="996" w:type="dxa"/>
            <w:hideMark/>
          </w:tcPr>
          <w:p w14:paraId="6064C54A" w14:textId="1A5AAC41"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877</w:t>
            </w:r>
          </w:p>
        </w:tc>
      </w:tr>
      <w:tr w:rsidR="006A5150" w:rsidRPr="004D457D" w14:paraId="664A0A84" w14:textId="77777777" w:rsidTr="00432174">
        <w:trPr>
          <w:trHeight w:val="227"/>
        </w:trPr>
        <w:tc>
          <w:tcPr>
            <w:tcW w:w="4954" w:type="dxa"/>
            <w:hideMark/>
          </w:tcPr>
          <w:p w14:paraId="15378C43"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Mężczyźni</w:t>
            </w:r>
          </w:p>
        </w:tc>
        <w:tc>
          <w:tcPr>
            <w:tcW w:w="996" w:type="dxa"/>
            <w:hideMark/>
          </w:tcPr>
          <w:p w14:paraId="0F0CABBA" w14:textId="238EF482"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517</w:t>
            </w:r>
          </w:p>
        </w:tc>
        <w:tc>
          <w:tcPr>
            <w:tcW w:w="996" w:type="dxa"/>
            <w:hideMark/>
          </w:tcPr>
          <w:p w14:paraId="7424B9B0" w14:textId="3E46F039"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503</w:t>
            </w:r>
          </w:p>
        </w:tc>
        <w:tc>
          <w:tcPr>
            <w:tcW w:w="996" w:type="dxa"/>
            <w:hideMark/>
          </w:tcPr>
          <w:p w14:paraId="3FF47AD7" w14:textId="427AA21C"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501</w:t>
            </w:r>
          </w:p>
        </w:tc>
        <w:tc>
          <w:tcPr>
            <w:tcW w:w="996" w:type="dxa"/>
            <w:hideMark/>
          </w:tcPr>
          <w:p w14:paraId="21196525" w14:textId="75A9D91F"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495</w:t>
            </w:r>
          </w:p>
        </w:tc>
      </w:tr>
      <w:tr w:rsidR="006A5150" w:rsidRPr="004D457D" w14:paraId="52DD9CC5" w14:textId="77777777" w:rsidTr="00432174">
        <w:trPr>
          <w:trHeight w:val="227"/>
        </w:trPr>
        <w:tc>
          <w:tcPr>
            <w:tcW w:w="4954" w:type="dxa"/>
            <w:hideMark/>
          </w:tcPr>
          <w:p w14:paraId="41824E22"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Kobiety</w:t>
            </w:r>
          </w:p>
        </w:tc>
        <w:tc>
          <w:tcPr>
            <w:tcW w:w="996" w:type="dxa"/>
            <w:hideMark/>
          </w:tcPr>
          <w:p w14:paraId="3EFC4292" w14:textId="0FFB6902"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429</w:t>
            </w:r>
          </w:p>
        </w:tc>
        <w:tc>
          <w:tcPr>
            <w:tcW w:w="996" w:type="dxa"/>
            <w:hideMark/>
          </w:tcPr>
          <w:p w14:paraId="6E92BB2B" w14:textId="3AF83730"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398</w:t>
            </w:r>
          </w:p>
        </w:tc>
        <w:tc>
          <w:tcPr>
            <w:tcW w:w="996" w:type="dxa"/>
            <w:hideMark/>
          </w:tcPr>
          <w:p w14:paraId="0E23628D" w14:textId="5F69EE86"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394</w:t>
            </w:r>
          </w:p>
        </w:tc>
        <w:tc>
          <w:tcPr>
            <w:tcW w:w="996" w:type="dxa"/>
            <w:hideMark/>
          </w:tcPr>
          <w:p w14:paraId="7E886D7F" w14:textId="7DF06C75"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382</w:t>
            </w:r>
          </w:p>
        </w:tc>
      </w:tr>
      <w:tr w:rsidR="006A5150" w:rsidRPr="004D457D" w14:paraId="399C3622" w14:textId="77777777" w:rsidTr="00432174">
        <w:trPr>
          <w:trHeight w:val="227"/>
        </w:trPr>
        <w:tc>
          <w:tcPr>
            <w:tcW w:w="4954" w:type="dxa"/>
            <w:hideMark/>
          </w:tcPr>
          <w:p w14:paraId="1AD40052"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Pracujący</w:t>
            </w:r>
          </w:p>
        </w:tc>
        <w:tc>
          <w:tcPr>
            <w:tcW w:w="996" w:type="dxa"/>
            <w:hideMark/>
          </w:tcPr>
          <w:p w14:paraId="521CF998" w14:textId="0B7DC649"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835</w:t>
            </w:r>
          </w:p>
        </w:tc>
        <w:tc>
          <w:tcPr>
            <w:tcW w:w="996" w:type="dxa"/>
            <w:hideMark/>
          </w:tcPr>
          <w:p w14:paraId="3CA011B6" w14:textId="732C82B5" w:rsidR="006A5150" w:rsidRPr="004D457D" w:rsidRDefault="006A5150" w:rsidP="006A5150">
            <w:pPr>
              <w:spacing w:after="0" w:line="240" w:lineRule="auto"/>
              <w:jc w:val="both"/>
              <w:rPr>
                <w:rFonts w:ascii="Times New Roman" w:hAnsi="Times New Roman"/>
              </w:rPr>
            </w:pPr>
            <w:r w:rsidRPr="004D457D">
              <w:rPr>
                <w:rFonts w:ascii="Times New Roman" w:hAnsi="Times New Roman"/>
              </w:rPr>
              <w:t>797</w:t>
            </w:r>
          </w:p>
        </w:tc>
        <w:tc>
          <w:tcPr>
            <w:tcW w:w="996" w:type="dxa"/>
            <w:hideMark/>
          </w:tcPr>
          <w:p w14:paraId="63D4569F" w14:textId="0D9F4FB2"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837</w:t>
            </w:r>
          </w:p>
        </w:tc>
        <w:tc>
          <w:tcPr>
            <w:tcW w:w="996" w:type="dxa"/>
            <w:hideMark/>
          </w:tcPr>
          <w:p w14:paraId="640BF3FE" w14:textId="33C10F8B" w:rsidR="006A5150" w:rsidRPr="004D457D" w:rsidRDefault="006A5150" w:rsidP="006A5150">
            <w:pPr>
              <w:spacing w:after="0" w:line="240" w:lineRule="auto"/>
              <w:jc w:val="both"/>
              <w:rPr>
                <w:rFonts w:ascii="Times New Roman" w:hAnsi="Times New Roman"/>
              </w:rPr>
            </w:pPr>
            <w:r w:rsidRPr="004D457D">
              <w:rPr>
                <w:rFonts w:ascii="Times New Roman" w:hAnsi="Times New Roman"/>
              </w:rPr>
              <w:t>832</w:t>
            </w:r>
          </w:p>
        </w:tc>
      </w:tr>
      <w:tr w:rsidR="006A5150" w:rsidRPr="004D457D" w14:paraId="78C11850" w14:textId="77777777" w:rsidTr="00432174">
        <w:trPr>
          <w:trHeight w:val="227"/>
        </w:trPr>
        <w:tc>
          <w:tcPr>
            <w:tcW w:w="4954" w:type="dxa"/>
            <w:hideMark/>
          </w:tcPr>
          <w:p w14:paraId="38D58E8B"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Mężczyźni</w:t>
            </w:r>
          </w:p>
        </w:tc>
        <w:tc>
          <w:tcPr>
            <w:tcW w:w="996" w:type="dxa"/>
            <w:hideMark/>
          </w:tcPr>
          <w:p w14:paraId="73CA3C51" w14:textId="107E23F6"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459</w:t>
            </w:r>
          </w:p>
        </w:tc>
        <w:tc>
          <w:tcPr>
            <w:tcW w:w="996" w:type="dxa"/>
            <w:hideMark/>
          </w:tcPr>
          <w:p w14:paraId="3078D6C1" w14:textId="52364D63"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448</w:t>
            </w:r>
          </w:p>
        </w:tc>
        <w:tc>
          <w:tcPr>
            <w:tcW w:w="996" w:type="dxa"/>
            <w:hideMark/>
          </w:tcPr>
          <w:p w14:paraId="26D3702C" w14:textId="0843B193"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470</w:t>
            </w:r>
          </w:p>
        </w:tc>
        <w:tc>
          <w:tcPr>
            <w:tcW w:w="996" w:type="dxa"/>
            <w:hideMark/>
          </w:tcPr>
          <w:p w14:paraId="18831B75" w14:textId="28000961"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473</w:t>
            </w:r>
          </w:p>
        </w:tc>
      </w:tr>
      <w:tr w:rsidR="006A5150" w:rsidRPr="004D457D" w14:paraId="78FA7A07" w14:textId="77777777" w:rsidTr="00432174">
        <w:trPr>
          <w:trHeight w:val="227"/>
        </w:trPr>
        <w:tc>
          <w:tcPr>
            <w:tcW w:w="4954" w:type="dxa"/>
            <w:hideMark/>
          </w:tcPr>
          <w:p w14:paraId="22CEB9D6"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Kobiety</w:t>
            </w:r>
          </w:p>
        </w:tc>
        <w:tc>
          <w:tcPr>
            <w:tcW w:w="996" w:type="dxa"/>
            <w:hideMark/>
          </w:tcPr>
          <w:p w14:paraId="6FBC1B7C" w14:textId="247491D3"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376</w:t>
            </w:r>
          </w:p>
        </w:tc>
        <w:tc>
          <w:tcPr>
            <w:tcW w:w="996" w:type="dxa"/>
            <w:hideMark/>
          </w:tcPr>
          <w:p w14:paraId="1E774E99" w14:textId="270B1F59"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349</w:t>
            </w:r>
          </w:p>
        </w:tc>
        <w:tc>
          <w:tcPr>
            <w:tcW w:w="996" w:type="dxa"/>
            <w:hideMark/>
          </w:tcPr>
          <w:p w14:paraId="620F0272" w14:textId="70BE6F0C"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367</w:t>
            </w:r>
          </w:p>
        </w:tc>
        <w:tc>
          <w:tcPr>
            <w:tcW w:w="996" w:type="dxa"/>
            <w:hideMark/>
          </w:tcPr>
          <w:p w14:paraId="74DDB876" w14:textId="54B717C5"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359</w:t>
            </w:r>
          </w:p>
        </w:tc>
      </w:tr>
      <w:tr w:rsidR="006A5150" w:rsidRPr="004D457D" w14:paraId="354F5867" w14:textId="77777777" w:rsidTr="00432174">
        <w:trPr>
          <w:trHeight w:val="227"/>
        </w:trPr>
        <w:tc>
          <w:tcPr>
            <w:tcW w:w="4954" w:type="dxa"/>
            <w:hideMark/>
          </w:tcPr>
          <w:p w14:paraId="3C2865CA" w14:textId="77777777" w:rsidR="006A5150" w:rsidRPr="004D457D" w:rsidRDefault="006A5150" w:rsidP="006A5150">
            <w:pPr>
              <w:spacing w:after="0" w:line="240" w:lineRule="auto"/>
              <w:jc w:val="both"/>
              <w:rPr>
                <w:rFonts w:ascii="Times New Roman" w:hAnsi="Times New Roman"/>
              </w:rPr>
            </w:pPr>
            <w:proofErr w:type="spellStart"/>
            <w:r w:rsidRPr="004D457D">
              <w:rPr>
                <w:rFonts w:ascii="Times New Roman" w:hAnsi="Times New Roman"/>
              </w:rPr>
              <w:t>Bezrobotni</w:t>
            </w:r>
            <w:r w:rsidRPr="004D457D">
              <w:rPr>
                <w:rFonts w:ascii="Times New Roman" w:hAnsi="Times New Roman"/>
                <w:vertAlign w:val="superscript"/>
              </w:rPr>
              <w:t>a</w:t>
            </w:r>
            <w:proofErr w:type="spellEnd"/>
          </w:p>
        </w:tc>
        <w:tc>
          <w:tcPr>
            <w:tcW w:w="996" w:type="dxa"/>
            <w:hideMark/>
          </w:tcPr>
          <w:p w14:paraId="74D5CAF9" w14:textId="0F17B683"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110</w:t>
            </w:r>
          </w:p>
        </w:tc>
        <w:tc>
          <w:tcPr>
            <w:tcW w:w="996" w:type="dxa"/>
            <w:hideMark/>
          </w:tcPr>
          <w:p w14:paraId="48D8B56E" w14:textId="1BC1802E"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105</w:t>
            </w:r>
          </w:p>
        </w:tc>
        <w:tc>
          <w:tcPr>
            <w:tcW w:w="996" w:type="dxa"/>
            <w:hideMark/>
          </w:tcPr>
          <w:p w14:paraId="3CB52A48" w14:textId="695F2E3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58</w:t>
            </w:r>
          </w:p>
        </w:tc>
        <w:tc>
          <w:tcPr>
            <w:tcW w:w="996" w:type="dxa"/>
            <w:hideMark/>
          </w:tcPr>
          <w:p w14:paraId="0D23E686" w14:textId="037CD51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45</w:t>
            </w:r>
          </w:p>
        </w:tc>
      </w:tr>
      <w:tr w:rsidR="006A5150" w:rsidRPr="004D457D" w14:paraId="65C976C9" w14:textId="77777777" w:rsidTr="00432174">
        <w:trPr>
          <w:trHeight w:val="227"/>
        </w:trPr>
        <w:tc>
          <w:tcPr>
            <w:tcW w:w="4954" w:type="dxa"/>
            <w:hideMark/>
          </w:tcPr>
          <w:p w14:paraId="3FFF4A53"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Mężczyźni</w:t>
            </w:r>
          </w:p>
        </w:tc>
        <w:tc>
          <w:tcPr>
            <w:tcW w:w="996" w:type="dxa"/>
            <w:hideMark/>
          </w:tcPr>
          <w:p w14:paraId="3FD32300" w14:textId="6707966A"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58</w:t>
            </w:r>
          </w:p>
        </w:tc>
        <w:tc>
          <w:tcPr>
            <w:tcW w:w="996" w:type="dxa"/>
            <w:hideMark/>
          </w:tcPr>
          <w:p w14:paraId="21F29077" w14:textId="2922502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55</w:t>
            </w:r>
          </w:p>
        </w:tc>
        <w:tc>
          <w:tcPr>
            <w:tcW w:w="996" w:type="dxa"/>
            <w:hideMark/>
          </w:tcPr>
          <w:p w14:paraId="719CFA6C" w14:textId="2469B45F"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31</w:t>
            </w:r>
          </w:p>
        </w:tc>
        <w:tc>
          <w:tcPr>
            <w:tcW w:w="996" w:type="dxa"/>
            <w:hideMark/>
          </w:tcPr>
          <w:p w14:paraId="2E3FEF3B" w14:textId="06396FF1"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22</w:t>
            </w:r>
          </w:p>
        </w:tc>
      </w:tr>
      <w:tr w:rsidR="006A5150" w:rsidRPr="004D457D" w14:paraId="510D077B" w14:textId="77777777" w:rsidTr="00432174">
        <w:trPr>
          <w:trHeight w:val="299"/>
        </w:trPr>
        <w:tc>
          <w:tcPr>
            <w:tcW w:w="4954" w:type="dxa"/>
            <w:hideMark/>
          </w:tcPr>
          <w:p w14:paraId="7CDEDA60"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Kobiety</w:t>
            </w:r>
          </w:p>
        </w:tc>
        <w:tc>
          <w:tcPr>
            <w:tcW w:w="996" w:type="dxa"/>
            <w:hideMark/>
          </w:tcPr>
          <w:p w14:paraId="0C6CA185" w14:textId="6488125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52</w:t>
            </w:r>
          </w:p>
        </w:tc>
        <w:tc>
          <w:tcPr>
            <w:tcW w:w="996" w:type="dxa"/>
            <w:hideMark/>
          </w:tcPr>
          <w:p w14:paraId="3E7D1C8B" w14:textId="533490BC"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49</w:t>
            </w:r>
          </w:p>
        </w:tc>
        <w:tc>
          <w:tcPr>
            <w:tcW w:w="996" w:type="dxa"/>
            <w:hideMark/>
          </w:tcPr>
          <w:p w14:paraId="60BCE74C" w14:textId="22A1632D"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27</w:t>
            </w:r>
          </w:p>
        </w:tc>
        <w:tc>
          <w:tcPr>
            <w:tcW w:w="996" w:type="dxa"/>
            <w:hideMark/>
          </w:tcPr>
          <w:p w14:paraId="4A02308A" w14:textId="246677E3"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23</w:t>
            </w:r>
          </w:p>
        </w:tc>
      </w:tr>
      <w:tr w:rsidR="006A5150" w:rsidRPr="004D457D" w14:paraId="65B5EF88" w14:textId="77777777" w:rsidTr="00432174">
        <w:trPr>
          <w:trHeight w:val="313"/>
        </w:trPr>
        <w:tc>
          <w:tcPr>
            <w:tcW w:w="4954" w:type="dxa"/>
            <w:hideMark/>
          </w:tcPr>
          <w:p w14:paraId="7BE4E25B" w14:textId="77777777"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 xml:space="preserve">Współczynnik aktywności  zawodowej [%] </w:t>
            </w:r>
          </w:p>
        </w:tc>
        <w:tc>
          <w:tcPr>
            <w:tcW w:w="996" w:type="dxa"/>
            <w:hideMark/>
          </w:tcPr>
          <w:p w14:paraId="16CCB3BF" w14:textId="0A11FE55"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56,6</w:t>
            </w:r>
          </w:p>
        </w:tc>
        <w:tc>
          <w:tcPr>
            <w:tcW w:w="996" w:type="dxa"/>
            <w:hideMark/>
          </w:tcPr>
          <w:p w14:paraId="46187570" w14:textId="6F56C590"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54,2</w:t>
            </w:r>
          </w:p>
        </w:tc>
        <w:tc>
          <w:tcPr>
            <w:tcW w:w="996" w:type="dxa"/>
            <w:hideMark/>
          </w:tcPr>
          <w:p w14:paraId="335E155E" w14:textId="6EE6187A"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54,9</w:t>
            </w:r>
          </w:p>
        </w:tc>
        <w:tc>
          <w:tcPr>
            <w:tcW w:w="996" w:type="dxa"/>
            <w:hideMark/>
          </w:tcPr>
          <w:p w14:paraId="3B667C28" w14:textId="0C45E135"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54,1</w:t>
            </w:r>
          </w:p>
        </w:tc>
      </w:tr>
      <w:tr w:rsidR="006A5150" w:rsidRPr="004D457D" w14:paraId="60925C89" w14:textId="77777777" w:rsidTr="00432174">
        <w:trPr>
          <w:trHeight w:val="299"/>
        </w:trPr>
        <w:tc>
          <w:tcPr>
            <w:tcW w:w="4954" w:type="dxa"/>
            <w:hideMark/>
          </w:tcPr>
          <w:p w14:paraId="0FB32EEB"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Mężczyźni</w:t>
            </w:r>
          </w:p>
        </w:tc>
        <w:tc>
          <w:tcPr>
            <w:tcW w:w="996" w:type="dxa"/>
            <w:hideMark/>
          </w:tcPr>
          <w:p w14:paraId="681BA02C" w14:textId="6FDD5C7B" w:rsidR="006A5150" w:rsidRPr="004D457D" w:rsidRDefault="006A5150" w:rsidP="006A5150">
            <w:pPr>
              <w:spacing w:after="0" w:line="240" w:lineRule="auto"/>
              <w:jc w:val="both"/>
              <w:rPr>
                <w:rFonts w:ascii="Times New Roman" w:hAnsi="Times New Roman"/>
              </w:rPr>
            </w:pPr>
            <w:r w:rsidRPr="004D457D">
              <w:rPr>
                <w:rFonts w:ascii="Times New Roman" w:hAnsi="Times New Roman"/>
              </w:rPr>
              <w:t>63,6</w:t>
            </w:r>
          </w:p>
        </w:tc>
        <w:tc>
          <w:tcPr>
            <w:tcW w:w="996" w:type="dxa"/>
            <w:hideMark/>
          </w:tcPr>
          <w:p w14:paraId="06DC97AC" w14:textId="1A31DDA9" w:rsidR="006A5150" w:rsidRPr="004D457D" w:rsidRDefault="006A5150" w:rsidP="006A5150">
            <w:pPr>
              <w:spacing w:after="0" w:line="240" w:lineRule="auto"/>
              <w:jc w:val="both"/>
              <w:rPr>
                <w:rFonts w:ascii="Times New Roman" w:hAnsi="Times New Roman"/>
              </w:rPr>
            </w:pPr>
            <w:r w:rsidRPr="004D457D">
              <w:rPr>
                <w:rFonts w:ascii="Times New Roman" w:hAnsi="Times New Roman"/>
              </w:rPr>
              <w:t>62,4</w:t>
            </w:r>
          </w:p>
        </w:tc>
        <w:tc>
          <w:tcPr>
            <w:tcW w:w="996" w:type="dxa"/>
            <w:hideMark/>
          </w:tcPr>
          <w:p w14:paraId="57B3533C" w14:textId="0611635B" w:rsidR="006A5150" w:rsidRPr="004D457D" w:rsidRDefault="006A5150" w:rsidP="006A5150">
            <w:pPr>
              <w:spacing w:after="0" w:line="240" w:lineRule="auto"/>
              <w:jc w:val="both"/>
              <w:rPr>
                <w:rFonts w:ascii="Times New Roman" w:hAnsi="Times New Roman"/>
              </w:rPr>
            </w:pPr>
            <w:r w:rsidRPr="004D457D">
              <w:rPr>
                <w:rFonts w:ascii="Times New Roman" w:hAnsi="Times New Roman"/>
              </w:rPr>
              <w:t>63,4</w:t>
            </w:r>
          </w:p>
        </w:tc>
        <w:tc>
          <w:tcPr>
            <w:tcW w:w="996" w:type="dxa"/>
            <w:hideMark/>
          </w:tcPr>
          <w:p w14:paraId="158D1604" w14:textId="641D4E0F" w:rsidR="006A5150" w:rsidRPr="004D457D" w:rsidRDefault="006A5150" w:rsidP="006A5150">
            <w:pPr>
              <w:spacing w:after="0" w:line="240" w:lineRule="auto"/>
              <w:jc w:val="both"/>
              <w:rPr>
                <w:rFonts w:ascii="Times New Roman" w:hAnsi="Times New Roman"/>
              </w:rPr>
            </w:pPr>
            <w:r w:rsidRPr="004D457D">
              <w:rPr>
                <w:rFonts w:ascii="Times New Roman" w:hAnsi="Times New Roman"/>
              </w:rPr>
              <w:t>63,0</w:t>
            </w:r>
          </w:p>
        </w:tc>
      </w:tr>
      <w:tr w:rsidR="006A5150" w:rsidRPr="004D457D" w14:paraId="76F9678B" w14:textId="77777777" w:rsidTr="00432174">
        <w:trPr>
          <w:trHeight w:val="299"/>
        </w:trPr>
        <w:tc>
          <w:tcPr>
            <w:tcW w:w="4954" w:type="dxa"/>
            <w:hideMark/>
          </w:tcPr>
          <w:p w14:paraId="69F4DFBD"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Kobiety</w:t>
            </w:r>
          </w:p>
        </w:tc>
        <w:tc>
          <w:tcPr>
            <w:tcW w:w="996" w:type="dxa"/>
            <w:hideMark/>
          </w:tcPr>
          <w:p w14:paraId="72384C0B" w14:textId="53487189"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50,2</w:t>
            </w:r>
          </w:p>
        </w:tc>
        <w:tc>
          <w:tcPr>
            <w:tcW w:w="996" w:type="dxa"/>
            <w:hideMark/>
          </w:tcPr>
          <w:p w14:paraId="74CA41E5" w14:textId="1D3877AD"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46,5</w:t>
            </w:r>
          </w:p>
        </w:tc>
        <w:tc>
          <w:tcPr>
            <w:tcW w:w="996" w:type="dxa"/>
            <w:hideMark/>
          </w:tcPr>
          <w:p w14:paraId="0E4EF0CB" w14:textId="1A53F8B3"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47,0</w:t>
            </w:r>
          </w:p>
        </w:tc>
        <w:tc>
          <w:tcPr>
            <w:tcW w:w="996" w:type="dxa"/>
            <w:hideMark/>
          </w:tcPr>
          <w:p w14:paraId="0578664E" w14:textId="22789E21"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45,7</w:t>
            </w:r>
          </w:p>
        </w:tc>
      </w:tr>
      <w:tr w:rsidR="006A5150" w:rsidRPr="004D457D" w14:paraId="003E27C5" w14:textId="77777777" w:rsidTr="00432174">
        <w:trPr>
          <w:trHeight w:val="299"/>
        </w:trPr>
        <w:tc>
          <w:tcPr>
            <w:tcW w:w="4954" w:type="dxa"/>
            <w:hideMark/>
          </w:tcPr>
          <w:p w14:paraId="59063BF3" w14:textId="77777777"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Bierni zawodowo</w:t>
            </w:r>
          </w:p>
        </w:tc>
        <w:tc>
          <w:tcPr>
            <w:tcW w:w="996" w:type="dxa"/>
            <w:hideMark/>
          </w:tcPr>
          <w:p w14:paraId="5F36CE3D" w14:textId="08572D2F"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724</w:t>
            </w:r>
          </w:p>
        </w:tc>
        <w:tc>
          <w:tcPr>
            <w:tcW w:w="996" w:type="dxa"/>
            <w:hideMark/>
          </w:tcPr>
          <w:p w14:paraId="5492E8C1" w14:textId="136D2BB5"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760</w:t>
            </w:r>
          </w:p>
        </w:tc>
        <w:tc>
          <w:tcPr>
            <w:tcW w:w="996" w:type="dxa"/>
            <w:hideMark/>
          </w:tcPr>
          <w:p w14:paraId="22F811DA" w14:textId="5E328B1B"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734</w:t>
            </w:r>
          </w:p>
        </w:tc>
        <w:tc>
          <w:tcPr>
            <w:tcW w:w="996" w:type="dxa"/>
            <w:hideMark/>
          </w:tcPr>
          <w:p w14:paraId="21D19497" w14:textId="540F682B"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743</w:t>
            </w:r>
          </w:p>
        </w:tc>
      </w:tr>
      <w:tr w:rsidR="006A5150" w:rsidRPr="004D457D" w14:paraId="7B52F963" w14:textId="77777777" w:rsidTr="00432174">
        <w:trPr>
          <w:trHeight w:val="227"/>
        </w:trPr>
        <w:tc>
          <w:tcPr>
            <w:tcW w:w="4954" w:type="dxa"/>
            <w:hideMark/>
          </w:tcPr>
          <w:p w14:paraId="6B886BE8"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Mężczyźni</w:t>
            </w:r>
          </w:p>
        </w:tc>
        <w:tc>
          <w:tcPr>
            <w:tcW w:w="996" w:type="dxa"/>
            <w:hideMark/>
          </w:tcPr>
          <w:p w14:paraId="6BA09E16" w14:textId="6E1C1FE5"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297</w:t>
            </w:r>
          </w:p>
        </w:tc>
        <w:tc>
          <w:tcPr>
            <w:tcW w:w="996" w:type="dxa"/>
            <w:hideMark/>
          </w:tcPr>
          <w:p w14:paraId="0BDDB57F" w14:textId="48009212"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303</w:t>
            </w:r>
          </w:p>
        </w:tc>
        <w:tc>
          <w:tcPr>
            <w:tcW w:w="996" w:type="dxa"/>
            <w:hideMark/>
          </w:tcPr>
          <w:p w14:paraId="53887438" w14:textId="58F09C5F"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289</w:t>
            </w:r>
          </w:p>
        </w:tc>
        <w:tc>
          <w:tcPr>
            <w:tcW w:w="996" w:type="dxa"/>
            <w:hideMark/>
          </w:tcPr>
          <w:p w14:paraId="34DF7331" w14:textId="21ABCE91"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291</w:t>
            </w:r>
          </w:p>
        </w:tc>
      </w:tr>
      <w:tr w:rsidR="006A5150" w:rsidRPr="004D457D" w14:paraId="2982E597" w14:textId="77777777" w:rsidTr="00432174">
        <w:trPr>
          <w:trHeight w:val="227"/>
        </w:trPr>
        <w:tc>
          <w:tcPr>
            <w:tcW w:w="4954" w:type="dxa"/>
            <w:hideMark/>
          </w:tcPr>
          <w:p w14:paraId="39363BF5"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Kobiety</w:t>
            </w:r>
          </w:p>
        </w:tc>
        <w:tc>
          <w:tcPr>
            <w:tcW w:w="996" w:type="dxa"/>
            <w:hideMark/>
          </w:tcPr>
          <w:p w14:paraId="70A6FC8B" w14:textId="57205349"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427</w:t>
            </w:r>
          </w:p>
        </w:tc>
        <w:tc>
          <w:tcPr>
            <w:tcW w:w="996" w:type="dxa"/>
            <w:hideMark/>
          </w:tcPr>
          <w:p w14:paraId="513358D5" w14:textId="0E2803B8"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458</w:t>
            </w:r>
          </w:p>
        </w:tc>
        <w:tc>
          <w:tcPr>
            <w:tcW w:w="996" w:type="dxa"/>
            <w:hideMark/>
          </w:tcPr>
          <w:p w14:paraId="39E3B26E" w14:textId="30236869"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445</w:t>
            </w:r>
          </w:p>
        </w:tc>
        <w:tc>
          <w:tcPr>
            <w:tcW w:w="996" w:type="dxa"/>
            <w:hideMark/>
          </w:tcPr>
          <w:p w14:paraId="6F40F1A3" w14:textId="59695152"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452</w:t>
            </w:r>
          </w:p>
        </w:tc>
      </w:tr>
      <w:tr w:rsidR="006A5150" w:rsidRPr="004D457D" w14:paraId="228904AA" w14:textId="77777777" w:rsidTr="00432174">
        <w:trPr>
          <w:trHeight w:val="358"/>
        </w:trPr>
        <w:tc>
          <w:tcPr>
            <w:tcW w:w="4954" w:type="dxa"/>
            <w:hideMark/>
          </w:tcPr>
          <w:p w14:paraId="1DAE9093" w14:textId="77777777"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Stopa bezrobocia [%]</w:t>
            </w:r>
          </w:p>
        </w:tc>
        <w:tc>
          <w:tcPr>
            <w:tcW w:w="996" w:type="dxa"/>
            <w:hideMark/>
          </w:tcPr>
          <w:p w14:paraId="4CED0C27" w14:textId="38619413"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11,6</w:t>
            </w:r>
          </w:p>
        </w:tc>
        <w:tc>
          <w:tcPr>
            <w:tcW w:w="996" w:type="dxa"/>
            <w:hideMark/>
          </w:tcPr>
          <w:p w14:paraId="3CF80936" w14:textId="127A7C37"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11,7</w:t>
            </w:r>
          </w:p>
        </w:tc>
        <w:tc>
          <w:tcPr>
            <w:tcW w:w="996" w:type="dxa"/>
            <w:hideMark/>
          </w:tcPr>
          <w:p w14:paraId="12863CAE" w14:textId="7FFBFF40"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6,5</w:t>
            </w:r>
          </w:p>
        </w:tc>
        <w:tc>
          <w:tcPr>
            <w:tcW w:w="996" w:type="dxa"/>
            <w:hideMark/>
          </w:tcPr>
          <w:p w14:paraId="42D28D71" w14:textId="017C4013"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b/>
                <w:bCs/>
              </w:rPr>
              <w:t>5,1</w:t>
            </w:r>
          </w:p>
        </w:tc>
      </w:tr>
      <w:tr w:rsidR="006A5150" w:rsidRPr="004D457D" w14:paraId="58C9DDB5" w14:textId="77777777" w:rsidTr="00432174">
        <w:trPr>
          <w:trHeight w:val="299"/>
        </w:trPr>
        <w:tc>
          <w:tcPr>
            <w:tcW w:w="4954" w:type="dxa"/>
            <w:hideMark/>
          </w:tcPr>
          <w:p w14:paraId="7D84B4B6"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Mężczyźni</w:t>
            </w:r>
          </w:p>
        </w:tc>
        <w:tc>
          <w:tcPr>
            <w:tcW w:w="996" w:type="dxa"/>
            <w:hideMark/>
          </w:tcPr>
          <w:p w14:paraId="6715AAD8" w14:textId="16B2DC44"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11,2</w:t>
            </w:r>
          </w:p>
        </w:tc>
        <w:tc>
          <w:tcPr>
            <w:tcW w:w="996" w:type="dxa"/>
            <w:hideMark/>
          </w:tcPr>
          <w:p w14:paraId="4547FCB5" w14:textId="5CC95E5B"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10,9</w:t>
            </w:r>
          </w:p>
        </w:tc>
        <w:tc>
          <w:tcPr>
            <w:tcW w:w="996" w:type="dxa"/>
            <w:hideMark/>
          </w:tcPr>
          <w:p w14:paraId="75B6763B" w14:textId="3435A8AB" w:rsidR="006A5150" w:rsidRPr="004D457D" w:rsidRDefault="006A5150" w:rsidP="006A5150">
            <w:pPr>
              <w:spacing w:after="0" w:line="240" w:lineRule="auto"/>
              <w:jc w:val="both"/>
              <w:rPr>
                <w:rFonts w:ascii="Times New Roman" w:hAnsi="Times New Roman"/>
              </w:rPr>
            </w:pPr>
            <w:r w:rsidRPr="004D457D">
              <w:rPr>
                <w:rFonts w:ascii="Times New Roman" w:hAnsi="Times New Roman"/>
              </w:rPr>
              <w:t>6,2</w:t>
            </w:r>
          </w:p>
        </w:tc>
        <w:tc>
          <w:tcPr>
            <w:tcW w:w="996" w:type="dxa"/>
            <w:hideMark/>
          </w:tcPr>
          <w:p w14:paraId="73E2A466" w14:textId="09947946" w:rsidR="006A5150" w:rsidRPr="004D457D" w:rsidRDefault="006A5150" w:rsidP="006A5150">
            <w:pPr>
              <w:spacing w:after="0" w:line="240" w:lineRule="auto"/>
              <w:jc w:val="both"/>
              <w:rPr>
                <w:rFonts w:ascii="Times New Roman" w:hAnsi="Times New Roman"/>
              </w:rPr>
            </w:pPr>
            <w:r w:rsidRPr="004D457D">
              <w:rPr>
                <w:rFonts w:ascii="Times New Roman" w:hAnsi="Times New Roman"/>
              </w:rPr>
              <w:t>4,4</w:t>
            </w:r>
          </w:p>
        </w:tc>
      </w:tr>
      <w:tr w:rsidR="006A5150" w:rsidRPr="004D457D" w14:paraId="117C079A" w14:textId="77777777" w:rsidTr="00432174">
        <w:trPr>
          <w:trHeight w:val="299"/>
        </w:trPr>
        <w:tc>
          <w:tcPr>
            <w:tcW w:w="4954" w:type="dxa"/>
            <w:hideMark/>
          </w:tcPr>
          <w:p w14:paraId="534B3DF2"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Kobiety</w:t>
            </w:r>
          </w:p>
        </w:tc>
        <w:tc>
          <w:tcPr>
            <w:tcW w:w="996" w:type="dxa"/>
            <w:hideMark/>
          </w:tcPr>
          <w:p w14:paraId="08945AEA" w14:textId="1FFD1B0B"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12,1</w:t>
            </w:r>
          </w:p>
        </w:tc>
        <w:tc>
          <w:tcPr>
            <w:tcW w:w="996" w:type="dxa"/>
            <w:hideMark/>
          </w:tcPr>
          <w:p w14:paraId="3E7068FF" w14:textId="4C0339B4"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12,3</w:t>
            </w:r>
          </w:p>
        </w:tc>
        <w:tc>
          <w:tcPr>
            <w:tcW w:w="996" w:type="dxa"/>
            <w:hideMark/>
          </w:tcPr>
          <w:p w14:paraId="7978DBFF" w14:textId="32C99DE3" w:rsidR="006A5150" w:rsidRPr="004D457D" w:rsidRDefault="006A5150" w:rsidP="006A5150">
            <w:pPr>
              <w:spacing w:after="0" w:line="240" w:lineRule="auto"/>
              <w:jc w:val="both"/>
              <w:rPr>
                <w:rFonts w:ascii="Times New Roman" w:hAnsi="Times New Roman"/>
              </w:rPr>
            </w:pPr>
            <w:r w:rsidRPr="004D457D">
              <w:rPr>
                <w:rFonts w:ascii="Times New Roman" w:hAnsi="Times New Roman"/>
              </w:rPr>
              <w:t>6,9</w:t>
            </w:r>
          </w:p>
        </w:tc>
        <w:tc>
          <w:tcPr>
            <w:tcW w:w="996" w:type="dxa"/>
            <w:hideMark/>
          </w:tcPr>
          <w:p w14:paraId="2C9CABEA" w14:textId="7BBACBBA" w:rsidR="006A5150" w:rsidRPr="004D457D" w:rsidRDefault="006A5150" w:rsidP="006A5150">
            <w:pPr>
              <w:spacing w:after="0" w:line="240" w:lineRule="auto"/>
              <w:jc w:val="both"/>
              <w:rPr>
                <w:rFonts w:ascii="Times New Roman" w:hAnsi="Times New Roman"/>
              </w:rPr>
            </w:pPr>
            <w:r w:rsidRPr="004D457D">
              <w:rPr>
                <w:rFonts w:ascii="Times New Roman" w:hAnsi="Times New Roman"/>
              </w:rPr>
              <w:t>6,0</w:t>
            </w:r>
          </w:p>
        </w:tc>
      </w:tr>
    </w:tbl>
    <w:p w14:paraId="5E3C5F62" w14:textId="4DD19C30" w:rsidR="00BA191A" w:rsidRPr="004D457D" w:rsidRDefault="00BA191A" w:rsidP="00D95F20">
      <w:pPr>
        <w:spacing w:after="0" w:line="360" w:lineRule="auto"/>
        <w:jc w:val="both"/>
        <w:rPr>
          <w:rFonts w:ascii="Times New Roman" w:hAnsi="Times New Roman"/>
          <w:sz w:val="20"/>
          <w:szCs w:val="24"/>
        </w:rPr>
      </w:pPr>
      <w:r w:rsidRPr="004D457D">
        <w:rPr>
          <w:rFonts w:ascii="Times New Roman" w:hAnsi="Times New Roman"/>
          <w:sz w:val="20"/>
          <w:szCs w:val="24"/>
          <w:vertAlign w:val="superscript"/>
        </w:rPr>
        <w:t>a</w:t>
      </w:r>
      <w:r w:rsidRPr="004D457D">
        <w:rPr>
          <w:rFonts w:ascii="Times New Roman" w:hAnsi="Times New Roman"/>
          <w:sz w:val="20"/>
          <w:szCs w:val="24"/>
        </w:rPr>
        <w:t xml:space="preserve"> osoby</w:t>
      </w:r>
      <w:r w:rsidR="00006176">
        <w:rPr>
          <w:rFonts w:ascii="Times New Roman" w:hAnsi="Times New Roman"/>
          <w:sz w:val="20"/>
          <w:szCs w:val="24"/>
        </w:rPr>
        <w:t xml:space="preserve"> w </w:t>
      </w:r>
      <w:r w:rsidRPr="004D457D">
        <w:rPr>
          <w:rFonts w:ascii="Times New Roman" w:hAnsi="Times New Roman"/>
          <w:sz w:val="20"/>
          <w:szCs w:val="24"/>
        </w:rPr>
        <w:t>wieku 15–74 lata</w:t>
      </w:r>
    </w:p>
    <w:p w14:paraId="4D241488" w14:textId="77777777" w:rsidR="00BA191A" w:rsidRPr="004D457D" w:rsidRDefault="00BA191A" w:rsidP="00D95F20">
      <w:pPr>
        <w:spacing w:after="0" w:line="360" w:lineRule="auto"/>
        <w:jc w:val="both"/>
        <w:rPr>
          <w:rFonts w:ascii="Times New Roman" w:hAnsi="Times New Roman"/>
          <w:sz w:val="20"/>
          <w:szCs w:val="24"/>
        </w:rPr>
      </w:pPr>
      <w:r w:rsidRPr="004D457D">
        <w:rPr>
          <w:rFonts w:ascii="Times New Roman" w:hAnsi="Times New Roman"/>
          <w:sz w:val="20"/>
          <w:szCs w:val="24"/>
        </w:rPr>
        <w:t>Źródło: Obliczenia własne na podstawie danych: Rocznik Województwa Podkarpackiego GUS, 2020</w:t>
      </w:r>
    </w:p>
    <w:p w14:paraId="7C348EC1" w14:textId="7C84E61E"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lastRenderedPageBreak/>
        <w:t>Z danych zawartych</w:t>
      </w:r>
      <w:r w:rsidR="00006176">
        <w:rPr>
          <w:rFonts w:ascii="Times New Roman" w:hAnsi="Times New Roman"/>
          <w:sz w:val="24"/>
          <w:szCs w:val="24"/>
        </w:rPr>
        <w:t xml:space="preserve"> w </w:t>
      </w:r>
      <w:r w:rsidRPr="004D457D">
        <w:rPr>
          <w:rFonts w:ascii="Times New Roman" w:hAnsi="Times New Roman"/>
          <w:sz w:val="24"/>
          <w:szCs w:val="24"/>
        </w:rPr>
        <w:t>tabeli 2.5. wynika, że liczba osób aktywnych zawodowo</w:t>
      </w:r>
      <w:r w:rsidR="00006176">
        <w:rPr>
          <w:rFonts w:ascii="Times New Roman" w:hAnsi="Times New Roman"/>
          <w:sz w:val="24"/>
          <w:szCs w:val="24"/>
        </w:rPr>
        <w:t xml:space="preserve"> w </w:t>
      </w:r>
      <w:r w:rsidRPr="004D457D">
        <w:rPr>
          <w:rFonts w:ascii="Times New Roman" w:hAnsi="Times New Roman"/>
          <w:sz w:val="24"/>
          <w:szCs w:val="24"/>
        </w:rPr>
        <w:t>poszczególnych latach systematycznie się zmniejsza,</w:t>
      </w:r>
      <w:r w:rsidR="00006176">
        <w:rPr>
          <w:rFonts w:ascii="Times New Roman" w:hAnsi="Times New Roman"/>
          <w:sz w:val="24"/>
          <w:szCs w:val="24"/>
        </w:rPr>
        <w:t xml:space="preserve"> z </w:t>
      </w:r>
      <w:r w:rsidRPr="004D457D">
        <w:rPr>
          <w:rFonts w:ascii="Times New Roman" w:hAnsi="Times New Roman"/>
          <w:sz w:val="24"/>
          <w:szCs w:val="24"/>
        </w:rPr>
        <w:t>945 tys. 2010 roku do 877 tys.</w:t>
      </w:r>
      <w:r w:rsidR="00006176">
        <w:rPr>
          <w:rFonts w:ascii="Times New Roman" w:hAnsi="Times New Roman"/>
          <w:sz w:val="24"/>
          <w:szCs w:val="24"/>
        </w:rPr>
        <w:t xml:space="preserve"> w </w:t>
      </w:r>
      <w:r w:rsidRPr="004D457D">
        <w:rPr>
          <w:rFonts w:ascii="Times New Roman" w:hAnsi="Times New Roman"/>
          <w:sz w:val="24"/>
          <w:szCs w:val="24"/>
        </w:rPr>
        <w:t>2019 roku. Podobną tendencję zaobserwowano wśród aktywnych zawodowo zarówno kobiet jak</w:t>
      </w:r>
      <w:r w:rsidR="00006176">
        <w:rPr>
          <w:rFonts w:ascii="Times New Roman" w:hAnsi="Times New Roman"/>
          <w:sz w:val="24"/>
          <w:szCs w:val="24"/>
        </w:rPr>
        <w:t xml:space="preserve"> i </w:t>
      </w:r>
      <w:r w:rsidRPr="004D457D">
        <w:rPr>
          <w:rFonts w:ascii="Times New Roman" w:hAnsi="Times New Roman"/>
          <w:sz w:val="24"/>
          <w:szCs w:val="24"/>
        </w:rPr>
        <w:t>mężczyzn.</w:t>
      </w:r>
      <w:r w:rsidR="00006176">
        <w:rPr>
          <w:rFonts w:ascii="Times New Roman" w:hAnsi="Times New Roman"/>
          <w:sz w:val="24"/>
          <w:szCs w:val="24"/>
        </w:rPr>
        <w:t xml:space="preserve"> w </w:t>
      </w:r>
      <w:r w:rsidRPr="004D457D">
        <w:rPr>
          <w:rFonts w:ascii="Times New Roman" w:hAnsi="Times New Roman"/>
          <w:sz w:val="24"/>
          <w:szCs w:val="24"/>
        </w:rPr>
        <w:t>2019 roku 56,4% spośród aktywnych zawodowo to mężczyźni. Liczba osób pracujących zmniejszyła się</w:t>
      </w:r>
      <w:r w:rsidR="00006176">
        <w:rPr>
          <w:rFonts w:ascii="Times New Roman" w:hAnsi="Times New Roman"/>
          <w:sz w:val="24"/>
          <w:szCs w:val="24"/>
        </w:rPr>
        <w:t xml:space="preserve"> z </w:t>
      </w:r>
      <w:r w:rsidRPr="004D457D">
        <w:rPr>
          <w:rFonts w:ascii="Times New Roman" w:hAnsi="Times New Roman"/>
          <w:sz w:val="24"/>
          <w:szCs w:val="24"/>
        </w:rPr>
        <w:t>835 tys.</w:t>
      </w:r>
      <w:r w:rsidR="00006176">
        <w:rPr>
          <w:rFonts w:ascii="Times New Roman" w:hAnsi="Times New Roman"/>
          <w:sz w:val="24"/>
          <w:szCs w:val="24"/>
        </w:rPr>
        <w:t xml:space="preserve"> w </w:t>
      </w:r>
      <w:r w:rsidRPr="004D457D">
        <w:rPr>
          <w:rFonts w:ascii="Times New Roman" w:hAnsi="Times New Roman"/>
          <w:sz w:val="24"/>
          <w:szCs w:val="24"/>
        </w:rPr>
        <w:t>2010 roku do 832 tys.</w:t>
      </w:r>
      <w:r w:rsidR="00006176">
        <w:rPr>
          <w:rFonts w:ascii="Times New Roman" w:hAnsi="Times New Roman"/>
          <w:sz w:val="24"/>
          <w:szCs w:val="24"/>
        </w:rPr>
        <w:t xml:space="preserve"> w </w:t>
      </w:r>
      <w:r w:rsidRPr="004D457D">
        <w:rPr>
          <w:rFonts w:ascii="Times New Roman" w:hAnsi="Times New Roman"/>
          <w:sz w:val="24"/>
          <w:szCs w:val="24"/>
        </w:rPr>
        <w:t>2019 roku. Wśród osób pracujących</w:t>
      </w:r>
      <w:r w:rsidR="00006176">
        <w:rPr>
          <w:rFonts w:ascii="Times New Roman" w:hAnsi="Times New Roman"/>
          <w:sz w:val="24"/>
          <w:szCs w:val="24"/>
        </w:rPr>
        <w:t xml:space="preserve"> w </w:t>
      </w:r>
      <w:r w:rsidRPr="004D457D">
        <w:rPr>
          <w:rFonts w:ascii="Times New Roman" w:hAnsi="Times New Roman"/>
          <w:sz w:val="24"/>
          <w:szCs w:val="24"/>
        </w:rPr>
        <w:t>2019 roku mężczyźni stanowili blisko 57%,</w:t>
      </w:r>
      <w:r w:rsidR="00006176">
        <w:rPr>
          <w:rFonts w:ascii="Times New Roman" w:hAnsi="Times New Roman"/>
          <w:sz w:val="24"/>
          <w:szCs w:val="24"/>
        </w:rPr>
        <w:t xml:space="preserve"> a </w:t>
      </w:r>
      <w:r w:rsidRPr="004D457D">
        <w:rPr>
          <w:rFonts w:ascii="Times New Roman" w:hAnsi="Times New Roman"/>
          <w:sz w:val="24"/>
          <w:szCs w:val="24"/>
        </w:rPr>
        <w:t>jednocześnie ich liczba wśród osób pracujących</w:t>
      </w:r>
      <w:r w:rsidR="00006176">
        <w:rPr>
          <w:rFonts w:ascii="Times New Roman" w:hAnsi="Times New Roman"/>
          <w:sz w:val="24"/>
          <w:szCs w:val="24"/>
        </w:rPr>
        <w:t xml:space="preserve"> w </w:t>
      </w:r>
      <w:r w:rsidRPr="004D457D">
        <w:rPr>
          <w:rFonts w:ascii="Times New Roman" w:hAnsi="Times New Roman"/>
          <w:sz w:val="24"/>
          <w:szCs w:val="24"/>
        </w:rPr>
        <w:t>latach 2010-2019 zwiększała się</w:t>
      </w:r>
      <w:r w:rsidR="00006176">
        <w:rPr>
          <w:rFonts w:ascii="Times New Roman" w:hAnsi="Times New Roman"/>
          <w:sz w:val="24"/>
          <w:szCs w:val="24"/>
        </w:rPr>
        <w:t xml:space="preserve"> z </w:t>
      </w:r>
      <w:r w:rsidRPr="004D457D">
        <w:rPr>
          <w:rFonts w:ascii="Times New Roman" w:hAnsi="Times New Roman"/>
          <w:sz w:val="24"/>
          <w:szCs w:val="24"/>
        </w:rPr>
        <w:t xml:space="preserve">459 tyś do 473 tys. </w:t>
      </w:r>
    </w:p>
    <w:p w14:paraId="07556ACB" w14:textId="53F0F246"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Wart podkreślenia jest fakt, że wśród osób aktywnych zawodowo liczba bezrobotnych ogółem zmniejszyła się blisko 2,5 krotnie</w:t>
      </w:r>
      <w:r w:rsidR="00006176">
        <w:rPr>
          <w:rFonts w:ascii="Times New Roman" w:hAnsi="Times New Roman"/>
          <w:sz w:val="24"/>
          <w:szCs w:val="24"/>
        </w:rPr>
        <w:t xml:space="preserve"> z </w:t>
      </w:r>
      <w:r w:rsidRPr="004D457D">
        <w:rPr>
          <w:rFonts w:ascii="Times New Roman" w:hAnsi="Times New Roman"/>
          <w:sz w:val="24"/>
          <w:szCs w:val="24"/>
        </w:rPr>
        <w:t>110 tyś.</w:t>
      </w:r>
      <w:r w:rsidR="00006176">
        <w:rPr>
          <w:rFonts w:ascii="Times New Roman" w:hAnsi="Times New Roman"/>
          <w:sz w:val="24"/>
          <w:szCs w:val="24"/>
        </w:rPr>
        <w:t xml:space="preserve"> w </w:t>
      </w:r>
      <w:r w:rsidRPr="004D457D">
        <w:rPr>
          <w:rFonts w:ascii="Times New Roman" w:hAnsi="Times New Roman"/>
          <w:sz w:val="24"/>
          <w:szCs w:val="24"/>
        </w:rPr>
        <w:t>2010 roku do 45 tys.</w:t>
      </w:r>
      <w:r w:rsidR="00006176">
        <w:rPr>
          <w:rFonts w:ascii="Times New Roman" w:hAnsi="Times New Roman"/>
          <w:sz w:val="24"/>
          <w:szCs w:val="24"/>
        </w:rPr>
        <w:t xml:space="preserve"> w </w:t>
      </w:r>
      <w:r w:rsidRPr="004D457D">
        <w:rPr>
          <w:rFonts w:ascii="Times New Roman" w:hAnsi="Times New Roman"/>
          <w:sz w:val="24"/>
          <w:szCs w:val="24"/>
        </w:rPr>
        <w:t>2019 roku. Tendencję malejącą stwierdzono zarówno wśród bezrobotnych mężczyzn jak</w:t>
      </w:r>
      <w:r w:rsidR="00006176">
        <w:rPr>
          <w:rFonts w:ascii="Times New Roman" w:hAnsi="Times New Roman"/>
          <w:sz w:val="24"/>
          <w:szCs w:val="24"/>
        </w:rPr>
        <w:t xml:space="preserve"> i </w:t>
      </w:r>
      <w:r w:rsidRPr="004D457D">
        <w:rPr>
          <w:rFonts w:ascii="Times New Roman" w:hAnsi="Times New Roman"/>
          <w:sz w:val="24"/>
          <w:szCs w:val="24"/>
        </w:rPr>
        <w:t>kobiet.</w:t>
      </w:r>
      <w:r w:rsidR="00006176">
        <w:rPr>
          <w:rFonts w:ascii="Times New Roman" w:hAnsi="Times New Roman"/>
          <w:sz w:val="24"/>
          <w:szCs w:val="24"/>
        </w:rPr>
        <w:t xml:space="preserve"> w </w:t>
      </w:r>
      <w:r w:rsidRPr="004D457D">
        <w:rPr>
          <w:rFonts w:ascii="Times New Roman" w:hAnsi="Times New Roman"/>
          <w:sz w:val="24"/>
          <w:szCs w:val="24"/>
        </w:rPr>
        <w:t>2019 roku wśród bezrobotnych dominowały kobiety, których udział wśród wszystkich bezrobotnych stanowił ponad 51%. Również stwierdzono obniżenie się stopy bezrobocia</w:t>
      </w:r>
      <w:r w:rsidR="00006176">
        <w:rPr>
          <w:rFonts w:ascii="Times New Roman" w:hAnsi="Times New Roman"/>
          <w:sz w:val="24"/>
          <w:szCs w:val="24"/>
        </w:rPr>
        <w:t xml:space="preserve"> z </w:t>
      </w:r>
      <w:r w:rsidRPr="004D457D">
        <w:rPr>
          <w:rFonts w:ascii="Times New Roman" w:hAnsi="Times New Roman"/>
          <w:sz w:val="24"/>
          <w:szCs w:val="24"/>
        </w:rPr>
        <w:t>11,6%</w:t>
      </w:r>
      <w:r w:rsidR="00006176">
        <w:rPr>
          <w:rFonts w:ascii="Times New Roman" w:hAnsi="Times New Roman"/>
          <w:sz w:val="24"/>
          <w:szCs w:val="24"/>
        </w:rPr>
        <w:t xml:space="preserve"> w </w:t>
      </w:r>
      <w:r w:rsidRPr="004D457D">
        <w:rPr>
          <w:rFonts w:ascii="Times New Roman" w:hAnsi="Times New Roman"/>
          <w:sz w:val="24"/>
          <w:szCs w:val="24"/>
        </w:rPr>
        <w:t>2010 roku do 5,1%</w:t>
      </w:r>
      <w:r w:rsidR="00006176">
        <w:rPr>
          <w:rFonts w:ascii="Times New Roman" w:hAnsi="Times New Roman"/>
          <w:sz w:val="24"/>
          <w:szCs w:val="24"/>
        </w:rPr>
        <w:t xml:space="preserve"> w </w:t>
      </w:r>
      <w:r w:rsidRPr="004D457D">
        <w:rPr>
          <w:rFonts w:ascii="Times New Roman" w:hAnsi="Times New Roman"/>
          <w:sz w:val="24"/>
          <w:szCs w:val="24"/>
        </w:rPr>
        <w:t>2019 roku, wśród mężczyzn obniżyła się ona ponad 2,5 krotnie</w:t>
      </w:r>
      <w:r w:rsidR="00006176">
        <w:rPr>
          <w:rFonts w:ascii="Times New Roman" w:hAnsi="Times New Roman"/>
          <w:sz w:val="24"/>
          <w:szCs w:val="24"/>
        </w:rPr>
        <w:t xml:space="preserve"> z </w:t>
      </w:r>
      <w:r w:rsidRPr="004D457D">
        <w:rPr>
          <w:rFonts w:ascii="Times New Roman" w:hAnsi="Times New Roman"/>
          <w:sz w:val="24"/>
          <w:szCs w:val="24"/>
        </w:rPr>
        <w:t>11,2% (2010</w:t>
      </w:r>
      <w:r w:rsidR="00570ED1">
        <w:rPr>
          <w:rFonts w:ascii="Times New Roman" w:hAnsi="Times New Roman"/>
          <w:sz w:val="24"/>
          <w:szCs w:val="24"/>
        </w:rPr>
        <w:t xml:space="preserve"> </w:t>
      </w:r>
      <w:r w:rsidRPr="004D457D">
        <w:rPr>
          <w:rFonts w:ascii="Times New Roman" w:hAnsi="Times New Roman"/>
          <w:sz w:val="24"/>
          <w:szCs w:val="24"/>
        </w:rPr>
        <w:t>r.) do 4,4% (2019</w:t>
      </w:r>
      <w:r w:rsidR="00570ED1">
        <w:rPr>
          <w:rFonts w:ascii="Times New Roman" w:hAnsi="Times New Roman"/>
          <w:sz w:val="24"/>
          <w:szCs w:val="24"/>
        </w:rPr>
        <w:t xml:space="preserve"> </w:t>
      </w:r>
      <w:r w:rsidRPr="004D457D">
        <w:rPr>
          <w:rFonts w:ascii="Times New Roman" w:hAnsi="Times New Roman"/>
          <w:sz w:val="24"/>
          <w:szCs w:val="24"/>
        </w:rPr>
        <w:t>r.), natomiast wśród kobiet spadek stopy bezrobocia był dwukrotny –</w:t>
      </w:r>
      <w:r w:rsidR="00006176">
        <w:rPr>
          <w:rFonts w:ascii="Times New Roman" w:hAnsi="Times New Roman"/>
          <w:sz w:val="24"/>
          <w:szCs w:val="24"/>
        </w:rPr>
        <w:t xml:space="preserve"> z </w:t>
      </w:r>
      <w:r w:rsidRPr="004D457D">
        <w:rPr>
          <w:rFonts w:ascii="Times New Roman" w:hAnsi="Times New Roman"/>
          <w:sz w:val="24"/>
          <w:szCs w:val="24"/>
        </w:rPr>
        <w:t>12,1% (2010) do 6,0% (2019).</w:t>
      </w:r>
      <w:r w:rsidR="00006176">
        <w:rPr>
          <w:rFonts w:ascii="Times New Roman" w:hAnsi="Times New Roman"/>
          <w:sz w:val="24"/>
          <w:szCs w:val="24"/>
        </w:rPr>
        <w:t xml:space="preserve"> w </w:t>
      </w:r>
      <w:r w:rsidRPr="004D457D">
        <w:rPr>
          <w:rFonts w:ascii="Times New Roman" w:hAnsi="Times New Roman"/>
          <w:sz w:val="24"/>
          <w:szCs w:val="24"/>
        </w:rPr>
        <w:t>latach 2010-2019 liczba biernych zawodowo mężczyzn zmniejszyła się</w:t>
      </w:r>
      <w:r w:rsidR="00006176">
        <w:rPr>
          <w:rFonts w:ascii="Times New Roman" w:hAnsi="Times New Roman"/>
          <w:sz w:val="24"/>
          <w:szCs w:val="24"/>
        </w:rPr>
        <w:t xml:space="preserve"> z </w:t>
      </w:r>
      <w:r w:rsidRPr="004D457D">
        <w:rPr>
          <w:rFonts w:ascii="Times New Roman" w:hAnsi="Times New Roman"/>
          <w:sz w:val="24"/>
          <w:szCs w:val="24"/>
        </w:rPr>
        <w:t>297 tys. (2010) do 291 tys. (2019), natomiast liczba biernych zawodowo  kobiet  uległa zwiększeniu</w:t>
      </w:r>
      <w:r w:rsidR="00006176">
        <w:rPr>
          <w:rFonts w:ascii="Times New Roman" w:hAnsi="Times New Roman"/>
          <w:sz w:val="24"/>
          <w:szCs w:val="24"/>
        </w:rPr>
        <w:t xml:space="preserve"> z </w:t>
      </w:r>
      <w:r w:rsidRPr="004D457D">
        <w:rPr>
          <w:rFonts w:ascii="Times New Roman" w:hAnsi="Times New Roman"/>
          <w:sz w:val="24"/>
          <w:szCs w:val="24"/>
        </w:rPr>
        <w:t>427 tys. (2010) do 452 tys. (2019).</w:t>
      </w:r>
      <w:r w:rsidR="00006176">
        <w:rPr>
          <w:rFonts w:ascii="Times New Roman" w:hAnsi="Times New Roman"/>
          <w:sz w:val="24"/>
          <w:szCs w:val="24"/>
        </w:rPr>
        <w:t xml:space="preserve"> w </w:t>
      </w:r>
      <w:r w:rsidRPr="004D457D">
        <w:rPr>
          <w:rFonts w:ascii="Times New Roman" w:hAnsi="Times New Roman"/>
          <w:sz w:val="24"/>
          <w:szCs w:val="24"/>
        </w:rPr>
        <w:t>strukturze biernych zawodowo znacznie dominują kobiety, których udział</w:t>
      </w:r>
      <w:r w:rsidR="00006176">
        <w:rPr>
          <w:rFonts w:ascii="Times New Roman" w:hAnsi="Times New Roman"/>
          <w:sz w:val="24"/>
          <w:szCs w:val="24"/>
        </w:rPr>
        <w:t xml:space="preserve"> w </w:t>
      </w:r>
      <w:r w:rsidRPr="004D457D">
        <w:rPr>
          <w:rFonts w:ascii="Times New Roman" w:hAnsi="Times New Roman"/>
          <w:sz w:val="24"/>
          <w:szCs w:val="24"/>
        </w:rPr>
        <w:t xml:space="preserve">2019 roku wyniósł ponad 60%. </w:t>
      </w:r>
    </w:p>
    <w:p w14:paraId="72EE97C7" w14:textId="722E28A0"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Sytuację na rynku pracy obrazuje także współczynnik aktywności zawodowej, który informuje</w:t>
      </w:r>
      <w:r w:rsidR="00006176">
        <w:rPr>
          <w:rFonts w:ascii="Times New Roman" w:hAnsi="Times New Roman"/>
          <w:sz w:val="24"/>
          <w:szCs w:val="24"/>
        </w:rPr>
        <w:t xml:space="preserve"> o </w:t>
      </w:r>
      <w:r w:rsidRPr="004D457D">
        <w:rPr>
          <w:rFonts w:ascii="Times New Roman" w:hAnsi="Times New Roman"/>
          <w:sz w:val="24"/>
          <w:szCs w:val="24"/>
        </w:rPr>
        <w:t>stosunku osób będących</w:t>
      </w:r>
      <w:r w:rsidR="00006176">
        <w:rPr>
          <w:rFonts w:ascii="Times New Roman" w:hAnsi="Times New Roman"/>
          <w:sz w:val="24"/>
          <w:szCs w:val="24"/>
        </w:rPr>
        <w:t xml:space="preserve"> w </w:t>
      </w:r>
      <w:r w:rsidRPr="004D457D">
        <w:rPr>
          <w:rFonts w:ascii="Times New Roman" w:hAnsi="Times New Roman"/>
          <w:sz w:val="24"/>
          <w:szCs w:val="24"/>
        </w:rPr>
        <w:t>aktywności zawodowej, czyli osób które miały pracę lub jej poszukiwały, do ogółu ludności</w:t>
      </w:r>
      <w:r w:rsidR="00006176">
        <w:rPr>
          <w:rFonts w:ascii="Times New Roman" w:hAnsi="Times New Roman"/>
          <w:sz w:val="24"/>
          <w:szCs w:val="24"/>
        </w:rPr>
        <w:t xml:space="preserve"> w </w:t>
      </w:r>
      <w:r w:rsidRPr="004D457D">
        <w:rPr>
          <w:rFonts w:ascii="Times New Roman" w:hAnsi="Times New Roman"/>
          <w:sz w:val="24"/>
          <w:szCs w:val="24"/>
        </w:rPr>
        <w:t>tym wieku. Wysoki współczynnik świadczy</w:t>
      </w:r>
      <w:r w:rsidR="00006176">
        <w:rPr>
          <w:rFonts w:ascii="Times New Roman" w:hAnsi="Times New Roman"/>
          <w:sz w:val="24"/>
          <w:szCs w:val="24"/>
        </w:rPr>
        <w:t xml:space="preserve"> o </w:t>
      </w:r>
      <w:r w:rsidRPr="004D457D">
        <w:rPr>
          <w:rFonts w:ascii="Times New Roman" w:hAnsi="Times New Roman"/>
          <w:sz w:val="24"/>
          <w:szCs w:val="24"/>
        </w:rPr>
        <w:t>dobrej kondycji gospodarczej</w:t>
      </w:r>
      <w:r w:rsidR="00006176">
        <w:rPr>
          <w:rFonts w:ascii="Times New Roman" w:hAnsi="Times New Roman"/>
          <w:sz w:val="24"/>
          <w:szCs w:val="24"/>
        </w:rPr>
        <w:t xml:space="preserve"> w </w:t>
      </w:r>
      <w:r w:rsidRPr="004D457D">
        <w:rPr>
          <w:rFonts w:ascii="Times New Roman" w:hAnsi="Times New Roman"/>
          <w:sz w:val="24"/>
          <w:szCs w:val="24"/>
        </w:rPr>
        <w:t>regionie. Im większa część ludności jest aktywna zawodowo, tym mniejsze będzie obciążenie zarówno dla budżetu państwa jak</w:t>
      </w:r>
      <w:r w:rsidR="00006176">
        <w:rPr>
          <w:rFonts w:ascii="Times New Roman" w:hAnsi="Times New Roman"/>
          <w:sz w:val="24"/>
          <w:szCs w:val="24"/>
        </w:rPr>
        <w:t xml:space="preserve"> i </w:t>
      </w:r>
      <w:r w:rsidRPr="004D457D">
        <w:rPr>
          <w:rFonts w:ascii="Times New Roman" w:hAnsi="Times New Roman"/>
          <w:sz w:val="24"/>
          <w:szCs w:val="24"/>
        </w:rPr>
        <w:t>osób pracujących. Wskaźnik aktywności zawodowej</w:t>
      </w:r>
      <w:r w:rsidR="00006176">
        <w:rPr>
          <w:rFonts w:ascii="Times New Roman" w:hAnsi="Times New Roman"/>
          <w:sz w:val="24"/>
          <w:szCs w:val="24"/>
        </w:rPr>
        <w:t xml:space="preserve"> w </w:t>
      </w:r>
      <w:r w:rsidRPr="004D457D">
        <w:rPr>
          <w:rFonts w:ascii="Times New Roman" w:hAnsi="Times New Roman"/>
          <w:sz w:val="24"/>
          <w:szCs w:val="24"/>
        </w:rPr>
        <w:t>2019 roku wyniósł 54,1%</w:t>
      </w:r>
      <w:r w:rsidR="00006176">
        <w:rPr>
          <w:rFonts w:ascii="Times New Roman" w:hAnsi="Times New Roman"/>
          <w:sz w:val="24"/>
          <w:szCs w:val="24"/>
        </w:rPr>
        <w:t xml:space="preserve"> i </w:t>
      </w:r>
      <w:r w:rsidRPr="004D457D">
        <w:rPr>
          <w:rFonts w:ascii="Times New Roman" w:hAnsi="Times New Roman"/>
          <w:sz w:val="24"/>
          <w:szCs w:val="24"/>
        </w:rPr>
        <w:t>był niższy</w:t>
      </w:r>
      <w:r w:rsidR="00006176">
        <w:rPr>
          <w:rFonts w:ascii="Times New Roman" w:hAnsi="Times New Roman"/>
          <w:sz w:val="24"/>
          <w:szCs w:val="24"/>
        </w:rPr>
        <w:t xml:space="preserve"> o </w:t>
      </w:r>
      <w:r w:rsidRPr="004D457D">
        <w:rPr>
          <w:rFonts w:ascii="Times New Roman" w:hAnsi="Times New Roman"/>
          <w:sz w:val="24"/>
          <w:szCs w:val="24"/>
        </w:rPr>
        <w:t xml:space="preserve">2,1% od wskaźnika </w:t>
      </w:r>
      <w:r w:rsidR="00570ED1">
        <w:rPr>
          <w:rFonts w:ascii="Times New Roman" w:hAnsi="Times New Roman"/>
          <w:sz w:val="24"/>
          <w:szCs w:val="24"/>
        </w:rPr>
        <w:t>obliczonego</w:t>
      </w:r>
      <w:r w:rsidRPr="004D457D">
        <w:rPr>
          <w:rFonts w:ascii="Times New Roman" w:hAnsi="Times New Roman"/>
          <w:sz w:val="24"/>
          <w:szCs w:val="24"/>
        </w:rPr>
        <w:t xml:space="preserve"> dla kraju (56,2%). Niepokojącym zjawiskiem jest obniżanie się wartości tego wskaźnika</w:t>
      </w:r>
      <w:r w:rsidR="00006176">
        <w:rPr>
          <w:rFonts w:ascii="Times New Roman" w:hAnsi="Times New Roman"/>
          <w:sz w:val="24"/>
          <w:szCs w:val="24"/>
        </w:rPr>
        <w:t xml:space="preserve"> w </w:t>
      </w:r>
      <w:r w:rsidRPr="004D457D">
        <w:rPr>
          <w:rFonts w:ascii="Times New Roman" w:hAnsi="Times New Roman"/>
          <w:sz w:val="24"/>
          <w:szCs w:val="24"/>
        </w:rPr>
        <w:t>województwie podkarpackim</w:t>
      </w:r>
      <w:r w:rsidR="00006176">
        <w:rPr>
          <w:rFonts w:ascii="Times New Roman" w:hAnsi="Times New Roman"/>
          <w:sz w:val="24"/>
          <w:szCs w:val="24"/>
        </w:rPr>
        <w:t xml:space="preserve"> z </w:t>
      </w:r>
      <w:r w:rsidRPr="004D457D">
        <w:rPr>
          <w:rFonts w:ascii="Times New Roman" w:hAnsi="Times New Roman"/>
          <w:sz w:val="24"/>
          <w:szCs w:val="24"/>
        </w:rPr>
        <w:t>56,6%</w:t>
      </w:r>
      <w:r w:rsidR="00006176">
        <w:rPr>
          <w:rFonts w:ascii="Times New Roman" w:hAnsi="Times New Roman"/>
          <w:sz w:val="24"/>
          <w:szCs w:val="24"/>
        </w:rPr>
        <w:t xml:space="preserve"> w </w:t>
      </w:r>
      <w:r w:rsidRPr="004D457D">
        <w:rPr>
          <w:rFonts w:ascii="Times New Roman" w:hAnsi="Times New Roman"/>
          <w:sz w:val="24"/>
          <w:szCs w:val="24"/>
        </w:rPr>
        <w:t>2010 roku do 54,1</w:t>
      </w:r>
      <w:r w:rsidR="00006176">
        <w:rPr>
          <w:rFonts w:ascii="Times New Roman" w:hAnsi="Times New Roman"/>
          <w:sz w:val="24"/>
          <w:szCs w:val="24"/>
        </w:rPr>
        <w:t xml:space="preserve"> w </w:t>
      </w:r>
      <w:r w:rsidRPr="004D457D">
        <w:rPr>
          <w:rFonts w:ascii="Times New Roman" w:hAnsi="Times New Roman"/>
          <w:sz w:val="24"/>
          <w:szCs w:val="24"/>
        </w:rPr>
        <w:t>2019 roku. Tendencję taką zaobserwowano zarówno u mężczyzn (wskaźnik obniżył się</w:t>
      </w:r>
      <w:r w:rsidR="00006176">
        <w:rPr>
          <w:rFonts w:ascii="Times New Roman" w:hAnsi="Times New Roman"/>
          <w:sz w:val="24"/>
          <w:szCs w:val="24"/>
        </w:rPr>
        <w:t xml:space="preserve"> z </w:t>
      </w:r>
      <w:r w:rsidRPr="004D457D">
        <w:rPr>
          <w:rFonts w:ascii="Times New Roman" w:hAnsi="Times New Roman"/>
          <w:sz w:val="24"/>
          <w:szCs w:val="24"/>
        </w:rPr>
        <w:t>63,6% do 63,0%) oraz u kobiet (z 50,2% do 45,7%). Współczynnik aktywności zawodowej jest zawsze niższy</w:t>
      </w:r>
      <w:r w:rsidR="00006176">
        <w:rPr>
          <w:rFonts w:ascii="Times New Roman" w:hAnsi="Times New Roman"/>
          <w:sz w:val="24"/>
          <w:szCs w:val="24"/>
        </w:rPr>
        <w:t xml:space="preserve"> w </w:t>
      </w:r>
      <w:r w:rsidRPr="004D457D">
        <w:rPr>
          <w:rFonts w:ascii="Times New Roman" w:hAnsi="Times New Roman"/>
          <w:sz w:val="24"/>
          <w:szCs w:val="24"/>
        </w:rPr>
        <w:t>przypadku kobiet niż u mężczyzn.</w:t>
      </w:r>
      <w:r w:rsidR="00006176">
        <w:rPr>
          <w:rFonts w:ascii="Times New Roman" w:hAnsi="Times New Roman"/>
          <w:sz w:val="24"/>
          <w:szCs w:val="24"/>
        </w:rPr>
        <w:t xml:space="preserve"> w </w:t>
      </w:r>
      <w:r w:rsidRPr="004D457D">
        <w:rPr>
          <w:rFonts w:ascii="Times New Roman" w:hAnsi="Times New Roman"/>
          <w:sz w:val="24"/>
          <w:szCs w:val="24"/>
        </w:rPr>
        <w:t>2019 roku wskaźnik ten wyniósł wśród kobiet 45,7%, natomiast wśród mężczyzn 63%. Wiąże się to przede wszystkim</w:t>
      </w:r>
      <w:r w:rsidR="00006176">
        <w:rPr>
          <w:rFonts w:ascii="Times New Roman" w:hAnsi="Times New Roman"/>
          <w:sz w:val="24"/>
          <w:szCs w:val="24"/>
        </w:rPr>
        <w:t xml:space="preserve"> z </w:t>
      </w:r>
      <w:r w:rsidRPr="004D457D">
        <w:rPr>
          <w:rFonts w:ascii="Times New Roman" w:hAnsi="Times New Roman"/>
          <w:sz w:val="24"/>
          <w:szCs w:val="24"/>
        </w:rPr>
        <w:t>utrwalonym</w:t>
      </w:r>
      <w:r w:rsidR="00006176">
        <w:rPr>
          <w:rFonts w:ascii="Times New Roman" w:hAnsi="Times New Roman"/>
          <w:sz w:val="24"/>
          <w:szCs w:val="24"/>
        </w:rPr>
        <w:t xml:space="preserve"> w </w:t>
      </w:r>
      <w:r w:rsidRPr="004D457D">
        <w:rPr>
          <w:rFonts w:ascii="Times New Roman" w:hAnsi="Times New Roman"/>
          <w:sz w:val="24"/>
          <w:szCs w:val="24"/>
        </w:rPr>
        <w:t>kulturze naszego społeczeństwa wzorcem macierzyństwa. Należy zaznaczyć , że zarówno wśród kobiet jak</w:t>
      </w:r>
      <w:r w:rsidR="00006176">
        <w:rPr>
          <w:rFonts w:ascii="Times New Roman" w:hAnsi="Times New Roman"/>
          <w:sz w:val="24"/>
          <w:szCs w:val="24"/>
        </w:rPr>
        <w:t xml:space="preserve"> i </w:t>
      </w:r>
      <w:r w:rsidRPr="004D457D">
        <w:rPr>
          <w:rFonts w:ascii="Times New Roman" w:hAnsi="Times New Roman"/>
          <w:sz w:val="24"/>
          <w:szCs w:val="24"/>
        </w:rPr>
        <w:t>mężczyzn wskaźnik ten</w:t>
      </w:r>
      <w:r w:rsidR="00006176">
        <w:rPr>
          <w:rFonts w:ascii="Times New Roman" w:hAnsi="Times New Roman"/>
          <w:sz w:val="24"/>
          <w:szCs w:val="24"/>
        </w:rPr>
        <w:t xml:space="preserve"> w </w:t>
      </w:r>
      <w:r w:rsidRPr="004D457D">
        <w:rPr>
          <w:rFonts w:ascii="Times New Roman" w:hAnsi="Times New Roman"/>
          <w:sz w:val="24"/>
          <w:szCs w:val="24"/>
        </w:rPr>
        <w:t xml:space="preserve">latach 2010-2019 uległ zmniejszeniu. </w:t>
      </w:r>
    </w:p>
    <w:p w14:paraId="4641A9AD" w14:textId="77777777" w:rsidR="00BA191A" w:rsidRPr="004D457D" w:rsidRDefault="00BA191A" w:rsidP="00D95F20">
      <w:pPr>
        <w:spacing w:after="0" w:line="360" w:lineRule="auto"/>
        <w:jc w:val="both"/>
        <w:rPr>
          <w:rFonts w:ascii="Times New Roman" w:hAnsi="Times New Roman"/>
          <w:sz w:val="24"/>
          <w:szCs w:val="24"/>
        </w:rPr>
      </w:pPr>
    </w:p>
    <w:p w14:paraId="60171967" w14:textId="77777777" w:rsidR="00B41F41" w:rsidRPr="004D457D" w:rsidRDefault="00B41F41" w:rsidP="00D95F20">
      <w:pPr>
        <w:spacing w:after="0" w:line="360" w:lineRule="auto"/>
        <w:jc w:val="both"/>
        <w:rPr>
          <w:rFonts w:ascii="Times New Roman" w:hAnsi="Times New Roman"/>
          <w:sz w:val="24"/>
          <w:szCs w:val="24"/>
        </w:rPr>
      </w:pPr>
    </w:p>
    <w:p w14:paraId="7136702A" w14:textId="77777777" w:rsidR="00BA191A" w:rsidRPr="004D457D" w:rsidRDefault="00BA191A" w:rsidP="00D95F20">
      <w:pPr>
        <w:spacing w:after="0" w:line="360" w:lineRule="auto"/>
        <w:jc w:val="both"/>
        <w:rPr>
          <w:rFonts w:ascii="Times New Roman" w:hAnsi="Times New Roman"/>
          <w:b/>
          <w:bCs/>
          <w:i/>
          <w:sz w:val="24"/>
          <w:szCs w:val="24"/>
        </w:rPr>
      </w:pPr>
      <w:r w:rsidRPr="004D457D">
        <w:rPr>
          <w:rFonts w:ascii="Times New Roman" w:hAnsi="Times New Roman"/>
          <w:b/>
          <w:bCs/>
          <w:i/>
          <w:sz w:val="24"/>
          <w:szCs w:val="24"/>
        </w:rPr>
        <w:lastRenderedPageBreak/>
        <w:t>Rolnictwo</w:t>
      </w:r>
    </w:p>
    <w:p w14:paraId="5079DCBD" w14:textId="5191D879" w:rsidR="008667D3"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Ze względu na warunki społeczno-gospodarcze występujące</w:t>
      </w:r>
      <w:r w:rsidR="00006176">
        <w:rPr>
          <w:rFonts w:ascii="Times New Roman" w:hAnsi="Times New Roman"/>
          <w:sz w:val="24"/>
          <w:szCs w:val="24"/>
        </w:rPr>
        <w:t xml:space="preserve"> w </w:t>
      </w:r>
      <w:r w:rsidRPr="004D457D">
        <w:rPr>
          <w:rFonts w:ascii="Times New Roman" w:hAnsi="Times New Roman"/>
          <w:sz w:val="24"/>
          <w:szCs w:val="24"/>
        </w:rPr>
        <w:t>przeszłości, rolnictwo województwa podkarpackiego odznacza się własną specyfiką. Wyróżnia się przede wszystkim dużym rozdrobnieniem agrarnym, nadmiarem siły roboczej oraz niską towarowością produkcji. Znaczne zróżnicowanie warunków przyrodniczo-glebowych sprawia, że produkcja rolnicza prowadzona jest zarówno na bardzo dobrych, jak</w:t>
      </w:r>
      <w:r w:rsidR="00006176">
        <w:rPr>
          <w:rFonts w:ascii="Times New Roman" w:hAnsi="Times New Roman"/>
          <w:sz w:val="24"/>
          <w:szCs w:val="24"/>
        </w:rPr>
        <w:t xml:space="preserve"> i </w:t>
      </w:r>
      <w:r w:rsidRPr="004D457D">
        <w:rPr>
          <w:rFonts w:ascii="Times New Roman" w:hAnsi="Times New Roman"/>
          <w:sz w:val="24"/>
          <w:szCs w:val="24"/>
        </w:rPr>
        <w:t>słabych glebach,</w:t>
      </w:r>
      <w:r w:rsidR="00006176">
        <w:rPr>
          <w:rFonts w:ascii="Times New Roman" w:hAnsi="Times New Roman"/>
          <w:sz w:val="24"/>
          <w:szCs w:val="24"/>
        </w:rPr>
        <w:t xml:space="preserve"> w </w:t>
      </w:r>
      <w:r w:rsidRPr="004D457D">
        <w:rPr>
          <w:rFonts w:ascii="Times New Roman" w:hAnsi="Times New Roman"/>
          <w:sz w:val="24"/>
          <w:szCs w:val="24"/>
        </w:rPr>
        <w:t>korzystnych</w:t>
      </w:r>
      <w:r w:rsidR="00006176">
        <w:rPr>
          <w:rFonts w:ascii="Times New Roman" w:hAnsi="Times New Roman"/>
          <w:sz w:val="24"/>
          <w:szCs w:val="24"/>
        </w:rPr>
        <w:t xml:space="preserve"> i </w:t>
      </w:r>
      <w:r w:rsidRPr="004D457D">
        <w:rPr>
          <w:rFonts w:ascii="Times New Roman" w:hAnsi="Times New Roman"/>
          <w:sz w:val="24"/>
          <w:szCs w:val="24"/>
        </w:rPr>
        <w:t>skrajnie niekorzystnych warunkach klimatycznych, na terenach nizinnych, podgórskich,</w:t>
      </w:r>
      <w:r w:rsidR="00006176">
        <w:rPr>
          <w:rFonts w:ascii="Times New Roman" w:hAnsi="Times New Roman"/>
          <w:sz w:val="24"/>
          <w:szCs w:val="24"/>
        </w:rPr>
        <w:t xml:space="preserve"> a </w:t>
      </w:r>
      <w:r w:rsidRPr="004D457D">
        <w:rPr>
          <w:rFonts w:ascii="Times New Roman" w:hAnsi="Times New Roman"/>
          <w:sz w:val="24"/>
          <w:szCs w:val="24"/>
        </w:rPr>
        <w:t>także górskich, na terenie których użytkowanie gruntów rolniczych jest szczególnie uciążliwe.</w:t>
      </w:r>
      <w:r w:rsidR="00006176">
        <w:rPr>
          <w:rFonts w:ascii="Times New Roman" w:hAnsi="Times New Roman"/>
          <w:sz w:val="24"/>
          <w:szCs w:val="24"/>
        </w:rPr>
        <w:t xml:space="preserve"> w </w:t>
      </w:r>
      <w:r w:rsidRPr="004D457D">
        <w:rPr>
          <w:rFonts w:ascii="Times New Roman" w:hAnsi="Times New Roman"/>
          <w:sz w:val="24"/>
          <w:szCs w:val="24"/>
        </w:rPr>
        <w:t>województwie podkarpackim można wyróżnić 3 zasadnicze pasma produkcyjne rolnictwa:</w:t>
      </w:r>
    </w:p>
    <w:p w14:paraId="6E1624A3" w14:textId="70B1735F" w:rsidR="008667D3" w:rsidRPr="004D457D" w:rsidRDefault="00BA191A" w:rsidP="00A23408">
      <w:pPr>
        <w:pStyle w:val="Akapitzlist"/>
        <w:numPr>
          <w:ilvl w:val="0"/>
          <w:numId w:val="9"/>
        </w:numPr>
        <w:spacing w:after="0" w:line="360" w:lineRule="auto"/>
        <w:jc w:val="both"/>
        <w:rPr>
          <w:rFonts w:ascii="Times New Roman" w:hAnsi="Times New Roman"/>
          <w:sz w:val="24"/>
          <w:szCs w:val="24"/>
        </w:rPr>
      </w:pPr>
      <w:r w:rsidRPr="004D457D">
        <w:rPr>
          <w:rFonts w:ascii="Times New Roman" w:hAnsi="Times New Roman"/>
          <w:sz w:val="24"/>
          <w:szCs w:val="24"/>
        </w:rPr>
        <w:t xml:space="preserve">pasmo północne </w:t>
      </w:r>
      <w:r w:rsidR="006D568D">
        <w:rPr>
          <w:rFonts w:ascii="Times New Roman" w:hAnsi="Times New Roman"/>
          <w:sz w:val="24"/>
          <w:szCs w:val="24"/>
        </w:rPr>
        <w:t>–</w:t>
      </w:r>
      <w:r w:rsidRPr="004D457D">
        <w:rPr>
          <w:rFonts w:ascii="Times New Roman" w:hAnsi="Times New Roman"/>
          <w:sz w:val="24"/>
          <w:szCs w:val="24"/>
        </w:rPr>
        <w:t xml:space="preserve"> przewaga gleb bielicowych</w:t>
      </w:r>
      <w:r w:rsidR="00006176">
        <w:rPr>
          <w:rFonts w:ascii="Times New Roman" w:hAnsi="Times New Roman"/>
          <w:sz w:val="24"/>
          <w:szCs w:val="24"/>
        </w:rPr>
        <w:t xml:space="preserve"> i </w:t>
      </w:r>
      <w:r w:rsidRPr="004D457D">
        <w:rPr>
          <w:rFonts w:ascii="Times New Roman" w:hAnsi="Times New Roman"/>
          <w:sz w:val="24"/>
          <w:szCs w:val="24"/>
        </w:rPr>
        <w:t>brunatnych,</w:t>
      </w:r>
      <w:r w:rsidR="00006176">
        <w:rPr>
          <w:rFonts w:ascii="Times New Roman" w:hAnsi="Times New Roman"/>
          <w:sz w:val="24"/>
          <w:szCs w:val="24"/>
        </w:rPr>
        <w:t xml:space="preserve"> w </w:t>
      </w:r>
      <w:r w:rsidRPr="004D457D">
        <w:rPr>
          <w:rFonts w:ascii="Times New Roman" w:hAnsi="Times New Roman"/>
          <w:sz w:val="24"/>
          <w:szCs w:val="24"/>
        </w:rPr>
        <w:t>większości kwaśnych, ubogich</w:t>
      </w:r>
      <w:r w:rsidR="00006176">
        <w:rPr>
          <w:rFonts w:ascii="Times New Roman" w:hAnsi="Times New Roman"/>
          <w:sz w:val="24"/>
          <w:szCs w:val="24"/>
        </w:rPr>
        <w:t xml:space="preserve"> w </w:t>
      </w:r>
      <w:r w:rsidRPr="004D457D">
        <w:rPr>
          <w:rFonts w:ascii="Times New Roman" w:hAnsi="Times New Roman"/>
          <w:sz w:val="24"/>
          <w:szCs w:val="24"/>
        </w:rPr>
        <w:t>składniki pokarmowe,</w:t>
      </w:r>
      <w:r w:rsidR="00006176">
        <w:rPr>
          <w:rFonts w:ascii="Times New Roman" w:hAnsi="Times New Roman"/>
          <w:sz w:val="24"/>
          <w:szCs w:val="24"/>
        </w:rPr>
        <w:t xml:space="preserve"> w </w:t>
      </w:r>
      <w:r w:rsidRPr="004D457D">
        <w:rPr>
          <w:rFonts w:ascii="Times New Roman" w:hAnsi="Times New Roman"/>
          <w:sz w:val="24"/>
          <w:szCs w:val="24"/>
        </w:rPr>
        <w:t>klasach bonitacyjnych od IV do VI.</w:t>
      </w:r>
      <w:r w:rsidR="00006176">
        <w:rPr>
          <w:rFonts w:ascii="Times New Roman" w:hAnsi="Times New Roman"/>
          <w:sz w:val="24"/>
          <w:szCs w:val="24"/>
        </w:rPr>
        <w:t xml:space="preserve"> w </w:t>
      </w:r>
      <w:r w:rsidRPr="004D457D">
        <w:rPr>
          <w:rFonts w:ascii="Times New Roman" w:hAnsi="Times New Roman"/>
          <w:sz w:val="24"/>
          <w:szCs w:val="24"/>
        </w:rPr>
        <w:t>dolinach rzek występują niewielkie połacie mad,</w:t>
      </w:r>
      <w:r w:rsidR="00006176">
        <w:rPr>
          <w:rFonts w:ascii="Times New Roman" w:hAnsi="Times New Roman"/>
          <w:sz w:val="24"/>
          <w:szCs w:val="24"/>
        </w:rPr>
        <w:t xml:space="preserve"> a w </w:t>
      </w:r>
      <w:r w:rsidRPr="004D457D">
        <w:rPr>
          <w:rFonts w:ascii="Times New Roman" w:hAnsi="Times New Roman"/>
          <w:sz w:val="24"/>
          <w:szCs w:val="24"/>
        </w:rPr>
        <w:t xml:space="preserve">północno </w:t>
      </w:r>
      <w:r w:rsidR="006D568D">
        <w:rPr>
          <w:rFonts w:ascii="Times New Roman" w:hAnsi="Times New Roman"/>
          <w:sz w:val="24"/>
          <w:szCs w:val="24"/>
        </w:rPr>
        <w:t>–</w:t>
      </w:r>
      <w:r w:rsidRPr="004D457D">
        <w:rPr>
          <w:rFonts w:ascii="Times New Roman" w:hAnsi="Times New Roman"/>
          <w:sz w:val="24"/>
          <w:szCs w:val="24"/>
        </w:rPr>
        <w:t xml:space="preserve"> wschodniej części rejonu także czarnych ziem,</w:t>
      </w:r>
    </w:p>
    <w:p w14:paraId="62886338" w14:textId="135EC787" w:rsidR="008667D3" w:rsidRPr="004D457D" w:rsidRDefault="00BA191A" w:rsidP="00A23408">
      <w:pPr>
        <w:pStyle w:val="Akapitzlist"/>
        <w:numPr>
          <w:ilvl w:val="0"/>
          <w:numId w:val="9"/>
        </w:numPr>
        <w:spacing w:after="0" w:line="360" w:lineRule="auto"/>
        <w:jc w:val="both"/>
        <w:rPr>
          <w:rFonts w:ascii="Times New Roman" w:hAnsi="Times New Roman"/>
          <w:sz w:val="24"/>
          <w:szCs w:val="24"/>
        </w:rPr>
      </w:pPr>
      <w:r w:rsidRPr="004D457D">
        <w:rPr>
          <w:rFonts w:ascii="Times New Roman" w:hAnsi="Times New Roman"/>
          <w:sz w:val="24"/>
          <w:szCs w:val="24"/>
        </w:rPr>
        <w:t xml:space="preserve">pasmo środkowo </w:t>
      </w:r>
      <w:r w:rsidR="006D568D">
        <w:rPr>
          <w:rFonts w:ascii="Times New Roman" w:hAnsi="Times New Roman"/>
          <w:sz w:val="24"/>
          <w:szCs w:val="24"/>
        </w:rPr>
        <w:t>–</w:t>
      </w:r>
      <w:r w:rsidRPr="004D457D">
        <w:rPr>
          <w:rFonts w:ascii="Times New Roman" w:hAnsi="Times New Roman"/>
          <w:sz w:val="24"/>
          <w:szCs w:val="24"/>
        </w:rPr>
        <w:t xml:space="preserve"> wschodnie określane jako Pogórze Karpackie. Występujące tutaj gleby należą do bardzo dobrych</w:t>
      </w:r>
      <w:r w:rsidR="00006176">
        <w:rPr>
          <w:rFonts w:ascii="Times New Roman" w:hAnsi="Times New Roman"/>
          <w:sz w:val="24"/>
          <w:szCs w:val="24"/>
        </w:rPr>
        <w:t xml:space="preserve"> i </w:t>
      </w:r>
      <w:r w:rsidRPr="004D457D">
        <w:rPr>
          <w:rFonts w:ascii="Times New Roman" w:hAnsi="Times New Roman"/>
          <w:sz w:val="24"/>
          <w:szCs w:val="24"/>
        </w:rPr>
        <w:t>dobrych, głównie</w:t>
      </w:r>
      <w:r w:rsidR="00006176">
        <w:rPr>
          <w:rFonts w:ascii="Times New Roman" w:hAnsi="Times New Roman"/>
          <w:sz w:val="24"/>
          <w:szCs w:val="24"/>
        </w:rPr>
        <w:t xml:space="preserve"> w </w:t>
      </w:r>
      <w:r w:rsidRPr="004D457D">
        <w:rPr>
          <w:rFonts w:ascii="Times New Roman" w:hAnsi="Times New Roman"/>
          <w:sz w:val="24"/>
          <w:szCs w:val="24"/>
        </w:rPr>
        <w:t>klasach od</w:t>
      </w:r>
      <w:r w:rsidR="00006176">
        <w:rPr>
          <w:rFonts w:ascii="Times New Roman" w:hAnsi="Times New Roman"/>
          <w:sz w:val="24"/>
          <w:szCs w:val="24"/>
        </w:rPr>
        <w:t xml:space="preserve"> i </w:t>
      </w:r>
      <w:r w:rsidRPr="004D457D">
        <w:rPr>
          <w:rFonts w:ascii="Times New Roman" w:hAnsi="Times New Roman"/>
          <w:sz w:val="24"/>
          <w:szCs w:val="24"/>
        </w:rPr>
        <w:t>do IV,</w:t>
      </w:r>
      <w:r w:rsidR="00006176">
        <w:rPr>
          <w:rFonts w:ascii="Times New Roman" w:hAnsi="Times New Roman"/>
          <w:sz w:val="24"/>
          <w:szCs w:val="24"/>
        </w:rPr>
        <w:t xml:space="preserve"> z </w:t>
      </w:r>
      <w:r w:rsidRPr="004D457D">
        <w:rPr>
          <w:rFonts w:ascii="Times New Roman" w:hAnsi="Times New Roman"/>
          <w:sz w:val="24"/>
          <w:szCs w:val="24"/>
        </w:rPr>
        <w:t>przewagą kompleksów pszennych,</w:t>
      </w:r>
    </w:p>
    <w:p w14:paraId="25534BAA" w14:textId="044A5AC9" w:rsidR="00BA191A" w:rsidRPr="004D457D" w:rsidRDefault="00BA191A" w:rsidP="00A23408">
      <w:pPr>
        <w:pStyle w:val="Akapitzlist"/>
        <w:numPr>
          <w:ilvl w:val="0"/>
          <w:numId w:val="9"/>
        </w:numPr>
        <w:spacing w:after="0" w:line="360" w:lineRule="auto"/>
        <w:jc w:val="both"/>
        <w:rPr>
          <w:rFonts w:ascii="Times New Roman" w:hAnsi="Times New Roman"/>
          <w:sz w:val="24"/>
          <w:szCs w:val="24"/>
        </w:rPr>
      </w:pPr>
      <w:r w:rsidRPr="004D457D">
        <w:rPr>
          <w:rFonts w:ascii="Times New Roman" w:hAnsi="Times New Roman"/>
          <w:sz w:val="24"/>
          <w:szCs w:val="24"/>
        </w:rPr>
        <w:t xml:space="preserve">pasmo południowe </w:t>
      </w:r>
      <w:r w:rsidR="006D568D">
        <w:rPr>
          <w:rFonts w:ascii="Times New Roman" w:hAnsi="Times New Roman"/>
          <w:sz w:val="24"/>
          <w:szCs w:val="24"/>
        </w:rPr>
        <w:t>–</w:t>
      </w:r>
      <w:r w:rsidRPr="004D457D">
        <w:rPr>
          <w:rFonts w:ascii="Times New Roman" w:hAnsi="Times New Roman"/>
          <w:sz w:val="24"/>
          <w:szCs w:val="24"/>
        </w:rPr>
        <w:t xml:space="preserve"> najbardziej zróżnicowane pod względem rzeźby terenu oraz warunków klimatycznych. Przeważają tu gleby bielicowe</w:t>
      </w:r>
      <w:r w:rsidR="00006176">
        <w:rPr>
          <w:rFonts w:ascii="Times New Roman" w:hAnsi="Times New Roman"/>
          <w:sz w:val="24"/>
          <w:szCs w:val="24"/>
        </w:rPr>
        <w:t xml:space="preserve"> i </w:t>
      </w:r>
      <w:r w:rsidRPr="004D457D">
        <w:rPr>
          <w:rFonts w:ascii="Times New Roman" w:hAnsi="Times New Roman"/>
          <w:sz w:val="24"/>
          <w:szCs w:val="24"/>
        </w:rPr>
        <w:t>brunatne</w:t>
      </w:r>
      <w:r w:rsidR="00006176">
        <w:rPr>
          <w:rFonts w:ascii="Times New Roman" w:hAnsi="Times New Roman"/>
          <w:sz w:val="24"/>
          <w:szCs w:val="24"/>
        </w:rPr>
        <w:t xml:space="preserve"> w </w:t>
      </w:r>
      <w:r w:rsidRPr="004D457D">
        <w:rPr>
          <w:rFonts w:ascii="Times New Roman" w:hAnsi="Times New Roman"/>
          <w:sz w:val="24"/>
          <w:szCs w:val="24"/>
        </w:rPr>
        <w:t xml:space="preserve">III </w:t>
      </w:r>
      <w:r w:rsidR="006D568D">
        <w:rPr>
          <w:rFonts w:ascii="Times New Roman" w:hAnsi="Times New Roman"/>
          <w:sz w:val="24"/>
          <w:szCs w:val="24"/>
        </w:rPr>
        <w:t>–</w:t>
      </w:r>
      <w:r w:rsidRPr="004D457D">
        <w:rPr>
          <w:rFonts w:ascii="Times New Roman" w:hAnsi="Times New Roman"/>
          <w:sz w:val="24"/>
          <w:szCs w:val="24"/>
        </w:rPr>
        <w:t xml:space="preserve"> VI klasie bonitacyjnej</w:t>
      </w:r>
      <w:r w:rsidR="00006176">
        <w:rPr>
          <w:rFonts w:ascii="Times New Roman" w:hAnsi="Times New Roman"/>
          <w:sz w:val="24"/>
          <w:szCs w:val="24"/>
        </w:rPr>
        <w:t xml:space="preserve"> o </w:t>
      </w:r>
      <w:r w:rsidRPr="004D457D">
        <w:rPr>
          <w:rFonts w:ascii="Times New Roman" w:hAnsi="Times New Roman"/>
          <w:sz w:val="24"/>
          <w:szCs w:val="24"/>
        </w:rPr>
        <w:t>ograniczonej przydatności rolniczej.</w:t>
      </w:r>
    </w:p>
    <w:p w14:paraId="078A76F4" w14:textId="14D669CE" w:rsidR="00BA191A"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Sytuacja ta przekłada się na możliwości rozwojowe poszczególnych gmin, zwłaszcza</w:t>
      </w:r>
      <w:r w:rsidR="00006176">
        <w:rPr>
          <w:rFonts w:ascii="Times New Roman" w:hAnsi="Times New Roman"/>
          <w:sz w:val="24"/>
          <w:szCs w:val="24"/>
        </w:rPr>
        <w:t xml:space="preserve"> w </w:t>
      </w:r>
      <w:r w:rsidRPr="004D457D">
        <w:rPr>
          <w:rFonts w:ascii="Times New Roman" w:hAnsi="Times New Roman"/>
          <w:sz w:val="24"/>
          <w:szCs w:val="24"/>
        </w:rPr>
        <w:t xml:space="preserve">odniesieniu do produkcji rolniczej [Strategia rozwoju województwa podkarpackiego na lata 2000-2006. Strategia rozwoju województwa podkarpackiego na lata 2007-2020. Strategia rozwoju województwa </w:t>
      </w:r>
      <w:r w:rsidR="006D568D">
        <w:rPr>
          <w:rFonts w:ascii="Times New Roman" w:hAnsi="Times New Roman"/>
          <w:sz w:val="24"/>
          <w:szCs w:val="24"/>
        </w:rPr>
        <w:t>–</w:t>
      </w:r>
      <w:r w:rsidRPr="004D457D">
        <w:rPr>
          <w:rFonts w:ascii="Times New Roman" w:hAnsi="Times New Roman"/>
          <w:sz w:val="24"/>
          <w:szCs w:val="24"/>
        </w:rPr>
        <w:t xml:space="preserve"> Podkarpackie 2030. Urząd Marszałkowski</w:t>
      </w:r>
      <w:r w:rsidR="00006176">
        <w:rPr>
          <w:rFonts w:ascii="Times New Roman" w:hAnsi="Times New Roman"/>
          <w:sz w:val="24"/>
          <w:szCs w:val="24"/>
        </w:rPr>
        <w:t xml:space="preserve"> w </w:t>
      </w:r>
      <w:r w:rsidRPr="004D457D">
        <w:rPr>
          <w:rFonts w:ascii="Times New Roman" w:hAnsi="Times New Roman"/>
          <w:sz w:val="24"/>
          <w:szCs w:val="24"/>
        </w:rPr>
        <w:t xml:space="preserve">Rzeszowie]. </w:t>
      </w:r>
    </w:p>
    <w:p w14:paraId="660218F9" w14:textId="3BB2E492" w:rsidR="00BA191A"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Szczególnym czynnikiem wytwórczym</w:t>
      </w:r>
      <w:r w:rsidR="00006176">
        <w:rPr>
          <w:rFonts w:ascii="Times New Roman" w:hAnsi="Times New Roman"/>
          <w:sz w:val="24"/>
          <w:szCs w:val="24"/>
        </w:rPr>
        <w:t xml:space="preserve"> w </w:t>
      </w:r>
      <w:r w:rsidRPr="004D457D">
        <w:rPr>
          <w:rFonts w:ascii="Times New Roman" w:hAnsi="Times New Roman"/>
          <w:sz w:val="24"/>
          <w:szCs w:val="24"/>
        </w:rPr>
        <w:t xml:space="preserve">produkcji rolniczej </w:t>
      </w:r>
      <w:r w:rsidR="006D568D">
        <w:rPr>
          <w:rFonts w:ascii="Times New Roman" w:hAnsi="Times New Roman"/>
          <w:sz w:val="24"/>
          <w:szCs w:val="24"/>
        </w:rPr>
        <w:t xml:space="preserve">są </w:t>
      </w:r>
      <w:r w:rsidRPr="004D457D">
        <w:rPr>
          <w:rFonts w:ascii="Times New Roman" w:hAnsi="Times New Roman"/>
          <w:sz w:val="24"/>
          <w:szCs w:val="24"/>
        </w:rPr>
        <w:t>zasoby ziemi, które</w:t>
      </w:r>
      <w:r w:rsidR="00006176">
        <w:rPr>
          <w:rFonts w:ascii="Times New Roman" w:hAnsi="Times New Roman"/>
          <w:sz w:val="24"/>
          <w:szCs w:val="24"/>
        </w:rPr>
        <w:t xml:space="preserve"> w </w:t>
      </w:r>
      <w:r w:rsidRPr="004D457D">
        <w:rPr>
          <w:rFonts w:ascii="Times New Roman" w:hAnsi="Times New Roman"/>
          <w:sz w:val="24"/>
          <w:szCs w:val="24"/>
        </w:rPr>
        <w:t>procesie produkcji są nie tylko miejscem produkcji</w:t>
      </w:r>
      <w:r w:rsidR="00006176">
        <w:rPr>
          <w:rFonts w:ascii="Times New Roman" w:hAnsi="Times New Roman"/>
          <w:sz w:val="24"/>
          <w:szCs w:val="24"/>
        </w:rPr>
        <w:t xml:space="preserve"> i </w:t>
      </w:r>
      <w:r w:rsidRPr="004D457D">
        <w:rPr>
          <w:rFonts w:ascii="Times New Roman" w:hAnsi="Times New Roman"/>
          <w:sz w:val="24"/>
          <w:szCs w:val="24"/>
        </w:rPr>
        <w:t>pracy, ale również przedmiotem pracy [Ziętara 2019]. Charakteryzuje je między innymi wielkość</w:t>
      </w:r>
      <w:r w:rsidR="00006176">
        <w:rPr>
          <w:rFonts w:ascii="Times New Roman" w:hAnsi="Times New Roman"/>
          <w:sz w:val="24"/>
          <w:szCs w:val="24"/>
        </w:rPr>
        <w:t xml:space="preserve"> a </w:t>
      </w:r>
      <w:r w:rsidRPr="004D457D">
        <w:rPr>
          <w:rFonts w:ascii="Times New Roman" w:hAnsi="Times New Roman"/>
          <w:sz w:val="24"/>
          <w:szCs w:val="24"/>
        </w:rPr>
        <w:t>także struktura  użytków rolnych.</w:t>
      </w:r>
      <w:r w:rsidR="00006176">
        <w:rPr>
          <w:rFonts w:ascii="Times New Roman" w:hAnsi="Times New Roman"/>
          <w:sz w:val="24"/>
          <w:szCs w:val="24"/>
        </w:rPr>
        <w:t xml:space="preserve"> w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stosunku do 2010 roku powierzchnia UR zmniejszyła się</w:t>
      </w:r>
      <w:r w:rsidR="00006176">
        <w:rPr>
          <w:rFonts w:ascii="Times New Roman" w:hAnsi="Times New Roman"/>
          <w:sz w:val="24"/>
          <w:szCs w:val="24"/>
        </w:rPr>
        <w:t xml:space="preserve"> o </w:t>
      </w:r>
      <w:r w:rsidRPr="004D457D">
        <w:rPr>
          <w:rFonts w:ascii="Times New Roman" w:hAnsi="Times New Roman"/>
          <w:sz w:val="24"/>
          <w:szCs w:val="24"/>
        </w:rPr>
        <w:t>30 468 ha.</w:t>
      </w:r>
    </w:p>
    <w:p w14:paraId="7984FA58" w14:textId="79327DDA" w:rsidR="00BA191A" w:rsidRPr="004D457D" w:rsidRDefault="00BA191A" w:rsidP="00D95F20">
      <w:pPr>
        <w:spacing w:after="0" w:line="360" w:lineRule="auto"/>
        <w:ind w:firstLine="360"/>
        <w:jc w:val="both"/>
        <w:rPr>
          <w:rFonts w:ascii="Times New Roman" w:hAnsi="Times New Roman"/>
          <w:sz w:val="24"/>
          <w:szCs w:val="24"/>
        </w:rPr>
      </w:pPr>
      <w:r w:rsidRPr="004D457D">
        <w:rPr>
          <w:rFonts w:ascii="Times New Roman" w:hAnsi="Times New Roman"/>
          <w:sz w:val="24"/>
          <w:szCs w:val="24"/>
        </w:rPr>
        <w:t>W 2019 roku we władaniu gospodarstw indywidualnych było 555797 ha, co stanowiło blisko 96% wszystkich użytków rolnych. Pozostała powierzchnia gruntów użytkowanych rolniczo (23 300 ha) było przez gospodarstwa rolne osób prawnych</w:t>
      </w:r>
      <w:r w:rsidR="00006176">
        <w:rPr>
          <w:rFonts w:ascii="Times New Roman" w:hAnsi="Times New Roman"/>
          <w:sz w:val="24"/>
          <w:szCs w:val="24"/>
        </w:rPr>
        <w:t xml:space="preserve"> i </w:t>
      </w:r>
      <w:r w:rsidRPr="004D457D">
        <w:rPr>
          <w:rFonts w:ascii="Times New Roman" w:hAnsi="Times New Roman"/>
          <w:sz w:val="24"/>
          <w:szCs w:val="24"/>
        </w:rPr>
        <w:t>jednostek nieposiadających osobowości prawnej.</w:t>
      </w:r>
    </w:p>
    <w:p w14:paraId="7D8505C4" w14:textId="77777777"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sz w:val="24"/>
          <w:szCs w:val="24"/>
        </w:rPr>
        <w:tab/>
        <w:t xml:space="preserve">Powierzchnię UR według poszczególnych rodzajów </w:t>
      </w:r>
      <w:r w:rsidR="00B507C3" w:rsidRPr="004D457D">
        <w:rPr>
          <w:rFonts w:ascii="Times New Roman" w:hAnsi="Times New Roman"/>
          <w:sz w:val="24"/>
          <w:szCs w:val="24"/>
        </w:rPr>
        <w:t>użytków przedstawia tabela 2.6.</w:t>
      </w:r>
    </w:p>
    <w:p w14:paraId="733B1D85" w14:textId="77777777" w:rsidR="00B41F41" w:rsidRPr="004D457D" w:rsidRDefault="00B41F41" w:rsidP="00D95F20">
      <w:pPr>
        <w:spacing w:after="0" w:line="360" w:lineRule="auto"/>
        <w:jc w:val="both"/>
        <w:rPr>
          <w:rFonts w:ascii="Times New Roman" w:hAnsi="Times New Roman"/>
          <w:sz w:val="24"/>
          <w:szCs w:val="24"/>
        </w:rPr>
      </w:pPr>
    </w:p>
    <w:p w14:paraId="3DE8781E" w14:textId="38AAC221" w:rsidR="00BA191A" w:rsidRPr="004D457D" w:rsidRDefault="00BA191A" w:rsidP="00B41F41">
      <w:pPr>
        <w:spacing w:after="0"/>
        <w:jc w:val="both"/>
        <w:rPr>
          <w:rFonts w:ascii="Times New Roman" w:hAnsi="Times New Roman"/>
          <w:sz w:val="24"/>
          <w:szCs w:val="24"/>
        </w:rPr>
      </w:pPr>
      <w:r w:rsidRPr="004D457D">
        <w:rPr>
          <w:rFonts w:ascii="Times New Roman" w:hAnsi="Times New Roman"/>
          <w:sz w:val="24"/>
          <w:szCs w:val="24"/>
        </w:rPr>
        <w:lastRenderedPageBreak/>
        <w:t>Tabela 2.6. Powierzchnia użytków rolnych według rodzajów użytków</w:t>
      </w:r>
      <w:r w:rsidR="00006176">
        <w:rPr>
          <w:rFonts w:ascii="Times New Roman" w:hAnsi="Times New Roman"/>
          <w:sz w:val="24"/>
          <w:szCs w:val="24"/>
        </w:rPr>
        <w:t xml:space="preserve"> w </w:t>
      </w:r>
      <w:r w:rsidRPr="004D457D">
        <w:rPr>
          <w:rFonts w:ascii="Times New Roman" w:hAnsi="Times New Roman"/>
          <w:sz w:val="24"/>
          <w:szCs w:val="24"/>
        </w:rPr>
        <w:t>latach 2010-2019</w:t>
      </w:r>
      <w:r w:rsidR="00006176">
        <w:rPr>
          <w:rFonts w:ascii="Times New Roman" w:hAnsi="Times New Roman"/>
          <w:sz w:val="24"/>
          <w:szCs w:val="24"/>
        </w:rPr>
        <w:t xml:space="preserve"> w </w:t>
      </w:r>
      <w:r w:rsidRPr="004D457D">
        <w:rPr>
          <w:rFonts w:ascii="Times New Roman" w:hAnsi="Times New Roman"/>
          <w:sz w:val="24"/>
          <w:szCs w:val="24"/>
        </w:rPr>
        <w:t>województwie podkarpackim</w:t>
      </w:r>
      <w:r w:rsidRPr="004D457D">
        <w:rPr>
          <w:rFonts w:ascii="Times New Roman" w:hAnsi="Times New Roman"/>
          <w:sz w:val="24"/>
          <w:szCs w:val="24"/>
        </w:rPr>
        <w:tab/>
      </w:r>
      <w:r w:rsidRPr="004D457D">
        <w:rPr>
          <w:rFonts w:ascii="Times New Roman" w:hAnsi="Times New Roman"/>
          <w:sz w:val="24"/>
          <w:szCs w:val="24"/>
        </w:rPr>
        <w:tab/>
      </w:r>
      <w:r w:rsidRPr="004D457D">
        <w:rPr>
          <w:rFonts w:ascii="Times New Roman" w:hAnsi="Times New Roman"/>
          <w:sz w:val="24"/>
          <w:szCs w:val="24"/>
        </w:rPr>
        <w:tab/>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0"/>
        <w:gridCol w:w="3847"/>
        <w:gridCol w:w="2304"/>
      </w:tblGrid>
      <w:tr w:rsidR="00BA191A" w:rsidRPr="004D457D" w14:paraId="16A77070" w14:textId="77777777" w:rsidTr="00432174">
        <w:trPr>
          <w:trHeight w:val="409"/>
          <w:jc w:val="center"/>
        </w:trPr>
        <w:tc>
          <w:tcPr>
            <w:tcW w:w="740" w:type="dxa"/>
          </w:tcPr>
          <w:p w14:paraId="1A54FA08" w14:textId="77777777" w:rsidR="00BA191A" w:rsidRPr="004D457D" w:rsidRDefault="00BA191A" w:rsidP="00D95F20">
            <w:pPr>
              <w:spacing w:after="0" w:line="240" w:lineRule="auto"/>
              <w:jc w:val="both"/>
              <w:rPr>
                <w:rFonts w:ascii="Times New Roman" w:hAnsi="Times New Roman"/>
                <w:b/>
                <w:bCs/>
              </w:rPr>
            </w:pPr>
            <w:r w:rsidRPr="004D457D">
              <w:rPr>
                <w:rFonts w:ascii="Times New Roman" w:hAnsi="Times New Roman"/>
                <w:b/>
                <w:bCs/>
              </w:rPr>
              <w:t>LP</w:t>
            </w:r>
          </w:p>
        </w:tc>
        <w:tc>
          <w:tcPr>
            <w:tcW w:w="3847" w:type="dxa"/>
          </w:tcPr>
          <w:p w14:paraId="4908C44C" w14:textId="77777777" w:rsidR="00BA191A" w:rsidRPr="004D457D" w:rsidRDefault="00BA191A" w:rsidP="00D95F20">
            <w:pPr>
              <w:spacing w:after="0" w:line="240" w:lineRule="auto"/>
              <w:jc w:val="both"/>
              <w:rPr>
                <w:rFonts w:ascii="Times New Roman" w:hAnsi="Times New Roman"/>
                <w:b/>
                <w:bCs/>
              </w:rPr>
            </w:pPr>
            <w:r w:rsidRPr="004D457D">
              <w:rPr>
                <w:rFonts w:ascii="Times New Roman" w:hAnsi="Times New Roman"/>
                <w:b/>
                <w:bCs/>
              </w:rPr>
              <w:t>Lata</w:t>
            </w:r>
          </w:p>
        </w:tc>
        <w:tc>
          <w:tcPr>
            <w:tcW w:w="2304" w:type="dxa"/>
          </w:tcPr>
          <w:p w14:paraId="705F64B5" w14:textId="77777777" w:rsidR="00BA191A" w:rsidRPr="004D457D" w:rsidRDefault="00BA191A" w:rsidP="00D95F20">
            <w:pPr>
              <w:spacing w:after="0" w:line="240" w:lineRule="auto"/>
              <w:jc w:val="both"/>
              <w:rPr>
                <w:rFonts w:ascii="Times New Roman" w:hAnsi="Times New Roman"/>
                <w:b/>
                <w:bCs/>
              </w:rPr>
            </w:pPr>
            <w:r w:rsidRPr="004D457D">
              <w:rPr>
                <w:rFonts w:ascii="Times New Roman" w:hAnsi="Times New Roman"/>
                <w:b/>
                <w:bCs/>
              </w:rPr>
              <w:t>Ogółem</w:t>
            </w:r>
          </w:p>
        </w:tc>
      </w:tr>
      <w:tr w:rsidR="006A5150" w:rsidRPr="004D457D" w14:paraId="384A0260" w14:textId="77777777" w:rsidTr="00432174">
        <w:trPr>
          <w:trHeight w:val="409"/>
          <w:jc w:val="center"/>
        </w:trPr>
        <w:tc>
          <w:tcPr>
            <w:tcW w:w="740" w:type="dxa"/>
            <w:vAlign w:val="center"/>
          </w:tcPr>
          <w:p w14:paraId="309135C1" w14:textId="77777777" w:rsidR="006A5150" w:rsidRPr="004D457D" w:rsidRDefault="006A5150" w:rsidP="006A5150">
            <w:pPr>
              <w:spacing w:after="0" w:line="240" w:lineRule="auto"/>
              <w:jc w:val="center"/>
              <w:rPr>
                <w:rFonts w:ascii="Times New Roman" w:hAnsi="Times New Roman"/>
              </w:rPr>
            </w:pPr>
            <w:r w:rsidRPr="004D457D">
              <w:rPr>
                <w:rFonts w:ascii="Times New Roman" w:hAnsi="Times New Roman"/>
              </w:rPr>
              <w:t>1</w:t>
            </w:r>
          </w:p>
        </w:tc>
        <w:tc>
          <w:tcPr>
            <w:tcW w:w="3847" w:type="dxa"/>
          </w:tcPr>
          <w:p w14:paraId="4DC80860"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2010</w:t>
            </w:r>
          </w:p>
        </w:tc>
        <w:tc>
          <w:tcPr>
            <w:tcW w:w="2304" w:type="dxa"/>
          </w:tcPr>
          <w:p w14:paraId="0DF62DDC" w14:textId="0C528781"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609</w:t>
            </w:r>
            <w:r>
              <w:rPr>
                <w:rFonts w:ascii="Times New Roman" w:hAnsi="Times New Roman"/>
              </w:rPr>
              <w:t xml:space="preserve"> </w:t>
            </w:r>
            <w:r w:rsidRPr="004D457D">
              <w:rPr>
                <w:rFonts w:ascii="Times New Roman" w:hAnsi="Times New Roman"/>
              </w:rPr>
              <w:t>565</w:t>
            </w:r>
          </w:p>
        </w:tc>
      </w:tr>
      <w:tr w:rsidR="006A5150" w:rsidRPr="004D457D" w14:paraId="79503901" w14:textId="77777777" w:rsidTr="00432174">
        <w:trPr>
          <w:trHeight w:val="331"/>
          <w:jc w:val="center"/>
        </w:trPr>
        <w:tc>
          <w:tcPr>
            <w:tcW w:w="740" w:type="dxa"/>
            <w:vAlign w:val="center"/>
          </w:tcPr>
          <w:p w14:paraId="0A49F239" w14:textId="77777777" w:rsidR="006A5150" w:rsidRPr="004D457D" w:rsidRDefault="006A5150" w:rsidP="006A5150">
            <w:pPr>
              <w:spacing w:after="0" w:line="240" w:lineRule="auto"/>
              <w:jc w:val="center"/>
              <w:rPr>
                <w:rFonts w:ascii="Times New Roman" w:hAnsi="Times New Roman"/>
              </w:rPr>
            </w:pPr>
            <w:r w:rsidRPr="004D457D">
              <w:rPr>
                <w:rFonts w:ascii="Times New Roman" w:hAnsi="Times New Roman"/>
              </w:rPr>
              <w:t>2</w:t>
            </w:r>
          </w:p>
        </w:tc>
        <w:tc>
          <w:tcPr>
            <w:tcW w:w="3847" w:type="dxa"/>
            <w:hideMark/>
          </w:tcPr>
          <w:p w14:paraId="51DE23E9"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2015</w:t>
            </w:r>
          </w:p>
        </w:tc>
        <w:tc>
          <w:tcPr>
            <w:tcW w:w="2304" w:type="dxa"/>
            <w:hideMark/>
          </w:tcPr>
          <w:p w14:paraId="52148C1E" w14:textId="5525253F"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574</w:t>
            </w:r>
            <w:r>
              <w:rPr>
                <w:rFonts w:ascii="Times New Roman" w:hAnsi="Times New Roman"/>
              </w:rPr>
              <w:t xml:space="preserve"> </w:t>
            </w:r>
            <w:r w:rsidRPr="004D457D">
              <w:rPr>
                <w:rFonts w:ascii="Times New Roman" w:hAnsi="Times New Roman"/>
              </w:rPr>
              <w:t>233</w:t>
            </w:r>
          </w:p>
        </w:tc>
      </w:tr>
      <w:tr w:rsidR="006A5150" w:rsidRPr="004D457D" w14:paraId="063DC5ED" w14:textId="77777777" w:rsidTr="00432174">
        <w:trPr>
          <w:trHeight w:val="331"/>
          <w:jc w:val="center"/>
        </w:trPr>
        <w:tc>
          <w:tcPr>
            <w:tcW w:w="740" w:type="dxa"/>
            <w:vAlign w:val="center"/>
          </w:tcPr>
          <w:p w14:paraId="15A7E0F7" w14:textId="77777777" w:rsidR="006A5150" w:rsidRPr="004D457D" w:rsidRDefault="006A5150" w:rsidP="006A5150">
            <w:pPr>
              <w:spacing w:after="0" w:line="240" w:lineRule="auto"/>
              <w:jc w:val="center"/>
              <w:rPr>
                <w:rFonts w:ascii="Times New Roman" w:hAnsi="Times New Roman"/>
              </w:rPr>
            </w:pPr>
            <w:r w:rsidRPr="004D457D">
              <w:rPr>
                <w:rFonts w:ascii="Times New Roman" w:hAnsi="Times New Roman"/>
              </w:rPr>
              <w:t>3</w:t>
            </w:r>
          </w:p>
        </w:tc>
        <w:tc>
          <w:tcPr>
            <w:tcW w:w="3847" w:type="dxa"/>
            <w:hideMark/>
          </w:tcPr>
          <w:p w14:paraId="646E121C"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2018</w:t>
            </w:r>
          </w:p>
        </w:tc>
        <w:tc>
          <w:tcPr>
            <w:tcW w:w="2304" w:type="dxa"/>
            <w:hideMark/>
          </w:tcPr>
          <w:p w14:paraId="6DB9A6B8" w14:textId="0D12C35F"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548</w:t>
            </w:r>
            <w:r>
              <w:rPr>
                <w:rFonts w:ascii="Times New Roman" w:hAnsi="Times New Roman"/>
              </w:rPr>
              <w:t xml:space="preserve"> </w:t>
            </w:r>
            <w:r w:rsidRPr="004D457D">
              <w:rPr>
                <w:rFonts w:ascii="Times New Roman" w:hAnsi="Times New Roman"/>
              </w:rPr>
              <w:t>548</w:t>
            </w:r>
          </w:p>
        </w:tc>
      </w:tr>
      <w:tr w:rsidR="006A5150" w:rsidRPr="004D457D" w14:paraId="09C0A220" w14:textId="77777777" w:rsidTr="00432174">
        <w:trPr>
          <w:trHeight w:val="331"/>
          <w:jc w:val="center"/>
        </w:trPr>
        <w:tc>
          <w:tcPr>
            <w:tcW w:w="740" w:type="dxa"/>
            <w:vMerge w:val="restart"/>
            <w:vAlign w:val="center"/>
          </w:tcPr>
          <w:p w14:paraId="0ADEC9ED" w14:textId="77777777" w:rsidR="006A5150" w:rsidRPr="004D457D" w:rsidRDefault="006A5150" w:rsidP="006A5150">
            <w:pPr>
              <w:spacing w:after="0" w:line="240" w:lineRule="auto"/>
              <w:jc w:val="center"/>
              <w:rPr>
                <w:rFonts w:ascii="Times New Roman" w:hAnsi="Times New Roman"/>
              </w:rPr>
            </w:pPr>
            <w:r w:rsidRPr="004D457D">
              <w:rPr>
                <w:rFonts w:ascii="Times New Roman" w:hAnsi="Times New Roman"/>
              </w:rPr>
              <w:t>4</w:t>
            </w:r>
          </w:p>
        </w:tc>
        <w:tc>
          <w:tcPr>
            <w:tcW w:w="3847" w:type="dxa"/>
            <w:hideMark/>
          </w:tcPr>
          <w:p w14:paraId="1FF53EC0"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 xml:space="preserve">2019 </w:t>
            </w:r>
          </w:p>
        </w:tc>
        <w:tc>
          <w:tcPr>
            <w:tcW w:w="2304" w:type="dxa"/>
            <w:hideMark/>
          </w:tcPr>
          <w:p w14:paraId="1E750153" w14:textId="23DDD30E"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579</w:t>
            </w:r>
            <w:r>
              <w:rPr>
                <w:rFonts w:ascii="Times New Roman" w:hAnsi="Times New Roman"/>
              </w:rPr>
              <w:t xml:space="preserve"> </w:t>
            </w:r>
            <w:r w:rsidRPr="004D457D">
              <w:rPr>
                <w:rFonts w:ascii="Times New Roman" w:hAnsi="Times New Roman"/>
              </w:rPr>
              <w:t>097</w:t>
            </w:r>
          </w:p>
        </w:tc>
      </w:tr>
      <w:tr w:rsidR="006A5150" w:rsidRPr="004D457D" w14:paraId="19B62715" w14:textId="77777777" w:rsidTr="00432174">
        <w:trPr>
          <w:trHeight w:val="331"/>
          <w:jc w:val="center"/>
        </w:trPr>
        <w:tc>
          <w:tcPr>
            <w:tcW w:w="740" w:type="dxa"/>
            <w:vMerge/>
          </w:tcPr>
          <w:p w14:paraId="3E18585A" w14:textId="77777777" w:rsidR="006A5150" w:rsidRPr="004D457D" w:rsidRDefault="006A5150" w:rsidP="006A5150">
            <w:pPr>
              <w:spacing w:after="0" w:line="240" w:lineRule="auto"/>
              <w:jc w:val="both"/>
              <w:rPr>
                <w:rFonts w:ascii="Times New Roman" w:hAnsi="Times New Roman"/>
              </w:rPr>
            </w:pPr>
          </w:p>
        </w:tc>
        <w:tc>
          <w:tcPr>
            <w:tcW w:w="3847" w:type="dxa"/>
            <w:hideMark/>
          </w:tcPr>
          <w:p w14:paraId="47024D69" w14:textId="607F39CB" w:rsidR="006A5150" w:rsidRPr="004D457D" w:rsidRDefault="006A5150" w:rsidP="006A5150">
            <w:pPr>
              <w:spacing w:after="0" w:line="240" w:lineRule="auto"/>
              <w:jc w:val="both"/>
              <w:rPr>
                <w:rFonts w:ascii="Times New Roman" w:hAnsi="Times New Roman"/>
                <w:b/>
                <w:bCs/>
              </w:rPr>
            </w:pPr>
            <w:r w:rsidRPr="004D457D">
              <w:rPr>
                <w:rFonts w:ascii="Times New Roman" w:hAnsi="Times New Roman"/>
              </w:rPr>
              <w:t>w tym:</w:t>
            </w:r>
            <w:r w:rsidR="00006176">
              <w:rPr>
                <w:rFonts w:ascii="Times New Roman" w:hAnsi="Times New Roman"/>
              </w:rPr>
              <w:t xml:space="preserve"> w </w:t>
            </w:r>
            <w:r w:rsidRPr="004D457D">
              <w:rPr>
                <w:rFonts w:ascii="Times New Roman" w:hAnsi="Times New Roman"/>
              </w:rPr>
              <w:t>dobrej kulturze rolnej</w:t>
            </w:r>
          </w:p>
        </w:tc>
        <w:tc>
          <w:tcPr>
            <w:tcW w:w="2304" w:type="dxa"/>
            <w:hideMark/>
          </w:tcPr>
          <w:p w14:paraId="3E609162" w14:textId="0FF674C4"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571</w:t>
            </w:r>
            <w:r>
              <w:rPr>
                <w:rFonts w:ascii="Times New Roman" w:hAnsi="Times New Roman"/>
              </w:rPr>
              <w:t xml:space="preserve"> </w:t>
            </w:r>
            <w:r w:rsidRPr="004D457D">
              <w:rPr>
                <w:rFonts w:ascii="Times New Roman" w:hAnsi="Times New Roman"/>
              </w:rPr>
              <w:t>379</w:t>
            </w:r>
          </w:p>
        </w:tc>
      </w:tr>
      <w:tr w:rsidR="006A5150" w:rsidRPr="004D457D" w14:paraId="3DD1C14F" w14:textId="77777777" w:rsidTr="00432174">
        <w:trPr>
          <w:trHeight w:val="331"/>
          <w:jc w:val="center"/>
        </w:trPr>
        <w:tc>
          <w:tcPr>
            <w:tcW w:w="740" w:type="dxa"/>
            <w:vMerge/>
          </w:tcPr>
          <w:p w14:paraId="7C06193B" w14:textId="77777777" w:rsidR="006A5150" w:rsidRPr="004D457D" w:rsidRDefault="006A5150" w:rsidP="006A5150">
            <w:pPr>
              <w:spacing w:after="0" w:line="240" w:lineRule="auto"/>
              <w:jc w:val="both"/>
              <w:rPr>
                <w:rFonts w:ascii="Times New Roman" w:hAnsi="Times New Roman"/>
              </w:rPr>
            </w:pPr>
          </w:p>
        </w:tc>
        <w:tc>
          <w:tcPr>
            <w:tcW w:w="3847" w:type="dxa"/>
            <w:hideMark/>
          </w:tcPr>
          <w:p w14:paraId="1102ED04"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pod zasiewami</w:t>
            </w:r>
          </w:p>
        </w:tc>
        <w:tc>
          <w:tcPr>
            <w:tcW w:w="2304" w:type="dxa"/>
            <w:hideMark/>
          </w:tcPr>
          <w:p w14:paraId="384B5A3E" w14:textId="7CEA2AE9"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310</w:t>
            </w:r>
            <w:r>
              <w:rPr>
                <w:rFonts w:ascii="Times New Roman" w:hAnsi="Times New Roman"/>
              </w:rPr>
              <w:t xml:space="preserve"> </w:t>
            </w:r>
            <w:r w:rsidRPr="004D457D">
              <w:rPr>
                <w:rFonts w:ascii="Times New Roman" w:hAnsi="Times New Roman"/>
              </w:rPr>
              <w:t>358</w:t>
            </w:r>
          </w:p>
        </w:tc>
      </w:tr>
      <w:tr w:rsidR="006A5150" w:rsidRPr="004D457D" w14:paraId="71775502" w14:textId="77777777" w:rsidTr="00432174">
        <w:trPr>
          <w:trHeight w:val="331"/>
          <w:jc w:val="center"/>
        </w:trPr>
        <w:tc>
          <w:tcPr>
            <w:tcW w:w="740" w:type="dxa"/>
            <w:vMerge/>
          </w:tcPr>
          <w:p w14:paraId="32F1C3CC" w14:textId="77777777" w:rsidR="006A5150" w:rsidRPr="004D457D" w:rsidRDefault="006A5150" w:rsidP="006A5150">
            <w:pPr>
              <w:spacing w:after="0" w:line="240" w:lineRule="auto"/>
              <w:jc w:val="both"/>
              <w:rPr>
                <w:rFonts w:ascii="Times New Roman" w:hAnsi="Times New Roman"/>
              </w:rPr>
            </w:pPr>
          </w:p>
        </w:tc>
        <w:tc>
          <w:tcPr>
            <w:tcW w:w="3847" w:type="dxa"/>
            <w:hideMark/>
          </w:tcPr>
          <w:p w14:paraId="7FF1499D"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grunty ugorowane</w:t>
            </w:r>
          </w:p>
        </w:tc>
        <w:tc>
          <w:tcPr>
            <w:tcW w:w="2304" w:type="dxa"/>
            <w:hideMark/>
          </w:tcPr>
          <w:p w14:paraId="66A20A70" w14:textId="3E7D3730"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14</w:t>
            </w:r>
            <w:r>
              <w:rPr>
                <w:rFonts w:ascii="Times New Roman" w:hAnsi="Times New Roman"/>
              </w:rPr>
              <w:t xml:space="preserve"> </w:t>
            </w:r>
            <w:r w:rsidRPr="004D457D">
              <w:rPr>
                <w:rFonts w:ascii="Times New Roman" w:hAnsi="Times New Roman"/>
              </w:rPr>
              <w:t>240</w:t>
            </w:r>
          </w:p>
        </w:tc>
      </w:tr>
      <w:tr w:rsidR="006A5150" w:rsidRPr="004D457D" w14:paraId="4A6B7AE0" w14:textId="77777777" w:rsidTr="00432174">
        <w:trPr>
          <w:trHeight w:val="331"/>
          <w:jc w:val="center"/>
        </w:trPr>
        <w:tc>
          <w:tcPr>
            <w:tcW w:w="740" w:type="dxa"/>
            <w:vMerge/>
          </w:tcPr>
          <w:p w14:paraId="0A052444" w14:textId="77777777" w:rsidR="006A5150" w:rsidRPr="004D457D" w:rsidRDefault="006A5150" w:rsidP="006A5150">
            <w:pPr>
              <w:spacing w:after="0" w:line="240" w:lineRule="auto"/>
              <w:jc w:val="both"/>
              <w:rPr>
                <w:rFonts w:ascii="Times New Roman" w:hAnsi="Times New Roman"/>
              </w:rPr>
            </w:pPr>
          </w:p>
        </w:tc>
        <w:tc>
          <w:tcPr>
            <w:tcW w:w="3847" w:type="dxa"/>
            <w:hideMark/>
          </w:tcPr>
          <w:p w14:paraId="024D05F8"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uprawy trwałe</w:t>
            </w:r>
          </w:p>
        </w:tc>
        <w:tc>
          <w:tcPr>
            <w:tcW w:w="2304" w:type="dxa"/>
            <w:hideMark/>
          </w:tcPr>
          <w:p w14:paraId="5FEAB696" w14:textId="64BB00BB"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10</w:t>
            </w:r>
            <w:r>
              <w:rPr>
                <w:rFonts w:ascii="Times New Roman" w:hAnsi="Times New Roman"/>
              </w:rPr>
              <w:t xml:space="preserve"> </w:t>
            </w:r>
            <w:r w:rsidRPr="004D457D">
              <w:rPr>
                <w:rFonts w:ascii="Times New Roman" w:hAnsi="Times New Roman"/>
              </w:rPr>
              <w:t>639</w:t>
            </w:r>
          </w:p>
        </w:tc>
      </w:tr>
      <w:tr w:rsidR="006A5150" w:rsidRPr="004D457D" w14:paraId="7250EF68" w14:textId="77777777" w:rsidTr="00432174">
        <w:trPr>
          <w:trHeight w:val="331"/>
          <w:jc w:val="center"/>
        </w:trPr>
        <w:tc>
          <w:tcPr>
            <w:tcW w:w="740" w:type="dxa"/>
            <w:vMerge/>
          </w:tcPr>
          <w:p w14:paraId="1855C0D0" w14:textId="77777777" w:rsidR="006A5150" w:rsidRPr="004D457D" w:rsidRDefault="006A5150" w:rsidP="006A5150">
            <w:pPr>
              <w:spacing w:after="0" w:line="240" w:lineRule="auto"/>
              <w:jc w:val="both"/>
              <w:rPr>
                <w:rFonts w:ascii="Times New Roman" w:hAnsi="Times New Roman"/>
              </w:rPr>
            </w:pPr>
          </w:p>
        </w:tc>
        <w:tc>
          <w:tcPr>
            <w:tcW w:w="3847" w:type="dxa"/>
            <w:hideMark/>
          </w:tcPr>
          <w:p w14:paraId="2CD2B272"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ogrody przydomowe</w:t>
            </w:r>
          </w:p>
        </w:tc>
        <w:tc>
          <w:tcPr>
            <w:tcW w:w="2304" w:type="dxa"/>
            <w:hideMark/>
          </w:tcPr>
          <w:p w14:paraId="2A1492D0" w14:textId="7517ED08"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4</w:t>
            </w:r>
            <w:r>
              <w:rPr>
                <w:rFonts w:ascii="Times New Roman" w:hAnsi="Times New Roman"/>
              </w:rPr>
              <w:t xml:space="preserve"> </w:t>
            </w:r>
            <w:r w:rsidRPr="004D457D">
              <w:rPr>
                <w:rFonts w:ascii="Times New Roman" w:hAnsi="Times New Roman"/>
              </w:rPr>
              <w:t>799</w:t>
            </w:r>
          </w:p>
        </w:tc>
      </w:tr>
      <w:tr w:rsidR="006A5150" w:rsidRPr="004D457D" w14:paraId="3A13821E" w14:textId="77777777" w:rsidTr="00432174">
        <w:trPr>
          <w:trHeight w:val="331"/>
          <w:jc w:val="center"/>
        </w:trPr>
        <w:tc>
          <w:tcPr>
            <w:tcW w:w="740" w:type="dxa"/>
            <w:vMerge/>
          </w:tcPr>
          <w:p w14:paraId="25FD4B50" w14:textId="77777777" w:rsidR="006A5150" w:rsidRPr="004D457D" w:rsidRDefault="006A5150" w:rsidP="006A5150">
            <w:pPr>
              <w:spacing w:after="0" w:line="240" w:lineRule="auto"/>
              <w:jc w:val="both"/>
              <w:rPr>
                <w:rFonts w:ascii="Times New Roman" w:hAnsi="Times New Roman"/>
              </w:rPr>
            </w:pPr>
          </w:p>
        </w:tc>
        <w:tc>
          <w:tcPr>
            <w:tcW w:w="3847" w:type="dxa"/>
            <w:hideMark/>
          </w:tcPr>
          <w:p w14:paraId="013F1083"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łąki trwałe</w:t>
            </w:r>
          </w:p>
        </w:tc>
        <w:tc>
          <w:tcPr>
            <w:tcW w:w="2304" w:type="dxa"/>
            <w:hideMark/>
          </w:tcPr>
          <w:p w14:paraId="6B6919E6" w14:textId="31ED49B6"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206</w:t>
            </w:r>
            <w:r>
              <w:rPr>
                <w:rFonts w:ascii="Times New Roman" w:hAnsi="Times New Roman"/>
              </w:rPr>
              <w:t xml:space="preserve"> </w:t>
            </w:r>
            <w:r w:rsidRPr="004D457D">
              <w:rPr>
                <w:rFonts w:ascii="Times New Roman" w:hAnsi="Times New Roman"/>
              </w:rPr>
              <w:t>615</w:t>
            </w:r>
          </w:p>
        </w:tc>
      </w:tr>
      <w:tr w:rsidR="006A5150" w:rsidRPr="004D457D" w14:paraId="6329601C" w14:textId="77777777" w:rsidTr="00432174">
        <w:trPr>
          <w:trHeight w:val="331"/>
          <w:jc w:val="center"/>
        </w:trPr>
        <w:tc>
          <w:tcPr>
            <w:tcW w:w="740" w:type="dxa"/>
            <w:vMerge/>
          </w:tcPr>
          <w:p w14:paraId="19739E21" w14:textId="77777777" w:rsidR="006A5150" w:rsidRPr="004D457D" w:rsidRDefault="006A5150" w:rsidP="006A5150">
            <w:pPr>
              <w:spacing w:after="0" w:line="240" w:lineRule="auto"/>
              <w:jc w:val="both"/>
              <w:rPr>
                <w:rFonts w:ascii="Times New Roman" w:hAnsi="Times New Roman"/>
              </w:rPr>
            </w:pPr>
          </w:p>
        </w:tc>
        <w:tc>
          <w:tcPr>
            <w:tcW w:w="3847" w:type="dxa"/>
            <w:hideMark/>
          </w:tcPr>
          <w:p w14:paraId="03861AAE"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pastwiska trwałe</w:t>
            </w:r>
          </w:p>
        </w:tc>
        <w:tc>
          <w:tcPr>
            <w:tcW w:w="2304" w:type="dxa"/>
            <w:hideMark/>
          </w:tcPr>
          <w:p w14:paraId="4ABA2BA6" w14:textId="7731A40E"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24</w:t>
            </w:r>
            <w:r>
              <w:rPr>
                <w:rFonts w:ascii="Times New Roman" w:hAnsi="Times New Roman"/>
              </w:rPr>
              <w:t xml:space="preserve"> </w:t>
            </w:r>
            <w:r w:rsidRPr="004D457D">
              <w:rPr>
                <w:rFonts w:ascii="Times New Roman" w:hAnsi="Times New Roman"/>
              </w:rPr>
              <w:t>728</w:t>
            </w:r>
          </w:p>
        </w:tc>
      </w:tr>
      <w:tr w:rsidR="006A5150" w:rsidRPr="004D457D" w14:paraId="4F823639" w14:textId="77777777" w:rsidTr="00432174">
        <w:trPr>
          <w:trHeight w:val="331"/>
          <w:jc w:val="center"/>
        </w:trPr>
        <w:tc>
          <w:tcPr>
            <w:tcW w:w="740" w:type="dxa"/>
            <w:vMerge/>
          </w:tcPr>
          <w:p w14:paraId="45590616" w14:textId="77777777" w:rsidR="006A5150" w:rsidRPr="004D457D" w:rsidRDefault="006A5150" w:rsidP="006A5150">
            <w:pPr>
              <w:spacing w:after="0" w:line="240" w:lineRule="auto"/>
              <w:jc w:val="both"/>
              <w:rPr>
                <w:rFonts w:ascii="Times New Roman" w:hAnsi="Times New Roman"/>
              </w:rPr>
            </w:pPr>
          </w:p>
        </w:tc>
        <w:tc>
          <w:tcPr>
            <w:tcW w:w="3847" w:type="dxa"/>
            <w:hideMark/>
          </w:tcPr>
          <w:p w14:paraId="034B53C3"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pozostałe</w:t>
            </w:r>
          </w:p>
        </w:tc>
        <w:tc>
          <w:tcPr>
            <w:tcW w:w="2304" w:type="dxa"/>
            <w:hideMark/>
          </w:tcPr>
          <w:p w14:paraId="7BD9042D" w14:textId="466F9E3A" w:rsidR="006A5150" w:rsidRPr="004D457D" w:rsidRDefault="006A5150" w:rsidP="007D32FF">
            <w:pPr>
              <w:spacing w:after="0" w:line="240" w:lineRule="auto"/>
              <w:jc w:val="center"/>
              <w:rPr>
                <w:rFonts w:ascii="Times New Roman" w:hAnsi="Times New Roman"/>
              </w:rPr>
            </w:pPr>
            <w:r w:rsidRPr="004D457D">
              <w:rPr>
                <w:rFonts w:ascii="Times New Roman" w:hAnsi="Times New Roman"/>
              </w:rPr>
              <w:t>7</w:t>
            </w:r>
            <w:r>
              <w:rPr>
                <w:rFonts w:ascii="Times New Roman" w:hAnsi="Times New Roman"/>
              </w:rPr>
              <w:t xml:space="preserve"> </w:t>
            </w:r>
            <w:r w:rsidRPr="004D457D">
              <w:rPr>
                <w:rFonts w:ascii="Times New Roman" w:hAnsi="Times New Roman"/>
              </w:rPr>
              <w:t>718</w:t>
            </w:r>
          </w:p>
        </w:tc>
      </w:tr>
    </w:tbl>
    <w:p w14:paraId="51670DA2" w14:textId="77777777" w:rsidR="00BA191A" w:rsidRPr="004D457D" w:rsidRDefault="00BA191A" w:rsidP="00D95F20">
      <w:pPr>
        <w:spacing w:after="0" w:line="360" w:lineRule="auto"/>
        <w:jc w:val="both"/>
        <w:rPr>
          <w:rFonts w:ascii="Times New Roman" w:hAnsi="Times New Roman"/>
          <w:sz w:val="20"/>
          <w:szCs w:val="24"/>
        </w:rPr>
      </w:pPr>
      <w:r w:rsidRPr="004D457D">
        <w:rPr>
          <w:rFonts w:ascii="Times New Roman" w:hAnsi="Times New Roman"/>
          <w:sz w:val="20"/>
          <w:szCs w:val="24"/>
        </w:rPr>
        <w:t>Źródło: Opracowanie własne na podstawie: danych: Rocznik Województwa Podkarpackiego GUS, 2020</w:t>
      </w:r>
    </w:p>
    <w:p w14:paraId="7982F363" w14:textId="3900AB38"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W ogólnej powierzchni UR 571379 ha zajmowały użytki rolne</w:t>
      </w:r>
      <w:r w:rsidR="00006176">
        <w:rPr>
          <w:rFonts w:ascii="Times New Roman" w:hAnsi="Times New Roman"/>
          <w:sz w:val="24"/>
          <w:szCs w:val="24"/>
        </w:rPr>
        <w:t xml:space="preserve"> w </w:t>
      </w:r>
      <w:r w:rsidRPr="004D457D">
        <w:rPr>
          <w:rFonts w:ascii="Times New Roman" w:hAnsi="Times New Roman"/>
          <w:sz w:val="24"/>
          <w:szCs w:val="24"/>
        </w:rPr>
        <w:t>dobrej kulturze rolnej – stanowiły one 98,6% ogólnej powierzchni UR, natomiast 7718 ha, czyli 1,33% zajmowały pozostałe użytki rolne. Powierzchnia UR będących</w:t>
      </w:r>
      <w:r w:rsidR="00006176">
        <w:rPr>
          <w:rFonts w:ascii="Times New Roman" w:hAnsi="Times New Roman"/>
          <w:sz w:val="24"/>
          <w:szCs w:val="24"/>
        </w:rPr>
        <w:t xml:space="preserve"> w </w:t>
      </w:r>
      <w:r w:rsidRPr="004D457D">
        <w:rPr>
          <w:rFonts w:ascii="Times New Roman" w:hAnsi="Times New Roman"/>
          <w:sz w:val="24"/>
          <w:szCs w:val="24"/>
        </w:rPr>
        <w:t>dobrej kulturze 310358 ha to były grunty przeznaczone pod zasiewy</w:t>
      </w:r>
      <w:r w:rsidR="00006176">
        <w:rPr>
          <w:rFonts w:ascii="Times New Roman" w:hAnsi="Times New Roman"/>
          <w:sz w:val="24"/>
          <w:szCs w:val="24"/>
        </w:rPr>
        <w:t xml:space="preserve"> i </w:t>
      </w:r>
      <w:r w:rsidRPr="004D457D">
        <w:rPr>
          <w:rFonts w:ascii="Times New Roman" w:hAnsi="Times New Roman"/>
          <w:sz w:val="24"/>
          <w:szCs w:val="24"/>
        </w:rPr>
        <w:t>ich udział stanowił aż 54,3%. Znaczące pozycje zajmowały także  trwałe użytki zielone, których powierzchnia wynosiła 231 343 ha (w tym łąki trwałe to 206 615 ha,</w:t>
      </w:r>
      <w:r w:rsidR="00006176">
        <w:rPr>
          <w:rFonts w:ascii="Times New Roman" w:hAnsi="Times New Roman"/>
          <w:sz w:val="24"/>
          <w:szCs w:val="24"/>
        </w:rPr>
        <w:t xml:space="preserve"> a </w:t>
      </w:r>
      <w:r w:rsidRPr="004D457D">
        <w:rPr>
          <w:rFonts w:ascii="Times New Roman" w:hAnsi="Times New Roman"/>
          <w:sz w:val="24"/>
          <w:szCs w:val="24"/>
        </w:rPr>
        <w:t>pastwiska trwałe 24 728 ha)</w:t>
      </w:r>
      <w:r w:rsidR="00006176">
        <w:rPr>
          <w:rFonts w:ascii="Times New Roman" w:hAnsi="Times New Roman"/>
          <w:sz w:val="24"/>
          <w:szCs w:val="24"/>
        </w:rPr>
        <w:t xml:space="preserve"> i </w:t>
      </w:r>
      <w:r w:rsidRPr="004D457D">
        <w:rPr>
          <w:rFonts w:ascii="Times New Roman" w:hAnsi="Times New Roman"/>
          <w:sz w:val="24"/>
          <w:szCs w:val="24"/>
        </w:rPr>
        <w:t>stanowiły 39,95% użytków</w:t>
      </w:r>
      <w:r w:rsidR="00006176">
        <w:rPr>
          <w:rFonts w:ascii="Times New Roman" w:hAnsi="Times New Roman"/>
          <w:sz w:val="24"/>
          <w:szCs w:val="24"/>
        </w:rPr>
        <w:t xml:space="preserve"> w </w:t>
      </w:r>
      <w:r w:rsidRPr="004D457D">
        <w:rPr>
          <w:rFonts w:ascii="Times New Roman" w:hAnsi="Times New Roman"/>
          <w:sz w:val="24"/>
          <w:szCs w:val="24"/>
        </w:rPr>
        <w:t xml:space="preserve">dobrej kulturze rolnej. Powierzchnia gruntów ugorowanych wynosiła 14 240 ha (2,49%), upraw trwałych 10 639 ha (1,84%) natomiast ogrodów przydomowych 4 799 ha (0,83%). </w:t>
      </w:r>
    </w:p>
    <w:p w14:paraId="2FC0209D" w14:textId="5CD0EE93"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Na osiągane efekty produkcji rolniczej wpływa struktura obszarowa gospodarstw (tabela 2.7.). Specyficzną cechą obszarów wiejskich Podkarpacia jest duże rozdrobnienie agrarne.</w:t>
      </w:r>
      <w:r w:rsidR="00006176">
        <w:rPr>
          <w:rFonts w:ascii="Times New Roman" w:hAnsi="Times New Roman"/>
          <w:sz w:val="24"/>
          <w:szCs w:val="24"/>
        </w:rPr>
        <w:t xml:space="preserve"> w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 xml:space="preserve">województwie podkarpackim było 130 299 gospodarstw. </w:t>
      </w:r>
    </w:p>
    <w:p w14:paraId="78B0066A" w14:textId="7FD45A5B" w:rsidR="00B41F41" w:rsidRPr="004D457D" w:rsidRDefault="00B41F41" w:rsidP="00B41F41">
      <w:pPr>
        <w:spacing w:after="0" w:line="360" w:lineRule="auto"/>
        <w:ind w:firstLine="708"/>
        <w:jc w:val="both"/>
        <w:rPr>
          <w:rFonts w:ascii="Times New Roman" w:hAnsi="Times New Roman"/>
          <w:sz w:val="24"/>
          <w:szCs w:val="24"/>
        </w:rPr>
      </w:pPr>
      <w:r w:rsidRPr="004D457D">
        <w:rPr>
          <w:rFonts w:ascii="Times New Roman" w:hAnsi="Times New Roman"/>
          <w:sz w:val="24"/>
          <w:szCs w:val="24"/>
        </w:rPr>
        <w:t>Z danych zawartych</w:t>
      </w:r>
      <w:r w:rsidR="00006176">
        <w:rPr>
          <w:rFonts w:ascii="Times New Roman" w:hAnsi="Times New Roman"/>
          <w:sz w:val="24"/>
          <w:szCs w:val="24"/>
        </w:rPr>
        <w:t xml:space="preserve"> w </w:t>
      </w:r>
      <w:r w:rsidRPr="004D457D">
        <w:rPr>
          <w:rFonts w:ascii="Times New Roman" w:hAnsi="Times New Roman"/>
          <w:sz w:val="24"/>
          <w:szCs w:val="24"/>
        </w:rPr>
        <w:t>tabeli 2.7. wynika, że</w:t>
      </w:r>
      <w:r w:rsidR="00006176">
        <w:rPr>
          <w:rFonts w:ascii="Times New Roman" w:hAnsi="Times New Roman"/>
          <w:sz w:val="24"/>
          <w:szCs w:val="24"/>
        </w:rPr>
        <w:t xml:space="preserve"> w </w:t>
      </w:r>
      <w:r w:rsidRPr="004D457D">
        <w:rPr>
          <w:rFonts w:ascii="Times New Roman" w:hAnsi="Times New Roman"/>
          <w:sz w:val="24"/>
          <w:szCs w:val="24"/>
        </w:rPr>
        <w:t>strukturze gospodarstw rolniczych najliczniejszą grupę pod względem powierzchni UR (38,6%) stanowiły gospodarstwa</w:t>
      </w:r>
      <w:r w:rsidR="00006176">
        <w:rPr>
          <w:rFonts w:ascii="Times New Roman" w:hAnsi="Times New Roman"/>
          <w:sz w:val="24"/>
          <w:szCs w:val="24"/>
        </w:rPr>
        <w:t xml:space="preserve"> o </w:t>
      </w:r>
      <w:r w:rsidRPr="004D457D">
        <w:rPr>
          <w:rFonts w:ascii="Times New Roman" w:hAnsi="Times New Roman"/>
          <w:sz w:val="24"/>
          <w:szCs w:val="24"/>
        </w:rPr>
        <w:t>powierzchni od 1 do 2 ha. Duży udział zajmują także gospodarstwa</w:t>
      </w:r>
      <w:r w:rsidR="00006176">
        <w:rPr>
          <w:rFonts w:ascii="Times New Roman" w:hAnsi="Times New Roman"/>
          <w:sz w:val="24"/>
          <w:szCs w:val="24"/>
        </w:rPr>
        <w:t xml:space="preserve"> o </w:t>
      </w:r>
      <w:r w:rsidRPr="004D457D">
        <w:rPr>
          <w:rFonts w:ascii="Times New Roman" w:hAnsi="Times New Roman"/>
          <w:sz w:val="24"/>
          <w:szCs w:val="24"/>
        </w:rPr>
        <w:t>powierzchni 3-5 ha (19,8%) oraz 2-3 ha (18,6%). Gospodarstwa</w:t>
      </w:r>
      <w:r w:rsidR="00006176">
        <w:rPr>
          <w:rFonts w:ascii="Times New Roman" w:hAnsi="Times New Roman"/>
          <w:sz w:val="24"/>
          <w:szCs w:val="24"/>
        </w:rPr>
        <w:t xml:space="preserve"> o </w:t>
      </w:r>
      <w:r w:rsidRPr="004D457D">
        <w:rPr>
          <w:rFonts w:ascii="Times New Roman" w:hAnsi="Times New Roman"/>
          <w:sz w:val="24"/>
          <w:szCs w:val="24"/>
        </w:rPr>
        <w:t xml:space="preserve">powierzchni powyżej 10 ha stanowią niecałe 4,9%. </w:t>
      </w:r>
    </w:p>
    <w:p w14:paraId="13F3197B" w14:textId="2F87DB17" w:rsidR="00BA191A" w:rsidRPr="004D457D" w:rsidRDefault="00B41F41" w:rsidP="00B41F41">
      <w:pPr>
        <w:spacing w:after="0" w:line="360" w:lineRule="auto"/>
        <w:ind w:firstLine="708"/>
        <w:jc w:val="both"/>
        <w:rPr>
          <w:rFonts w:ascii="Times New Roman" w:hAnsi="Times New Roman"/>
          <w:sz w:val="24"/>
          <w:szCs w:val="24"/>
        </w:rPr>
      </w:pPr>
      <w:r w:rsidRPr="004D457D">
        <w:rPr>
          <w:rFonts w:ascii="Times New Roman" w:hAnsi="Times New Roman"/>
          <w:sz w:val="24"/>
          <w:szCs w:val="24"/>
        </w:rPr>
        <w:t>Analizując powierzchnię UR będących</w:t>
      </w:r>
      <w:r w:rsidR="00006176">
        <w:rPr>
          <w:rFonts w:ascii="Times New Roman" w:hAnsi="Times New Roman"/>
          <w:sz w:val="24"/>
          <w:szCs w:val="24"/>
        </w:rPr>
        <w:t xml:space="preserve"> w </w:t>
      </w:r>
      <w:r w:rsidRPr="004D457D">
        <w:rPr>
          <w:rFonts w:ascii="Times New Roman" w:hAnsi="Times New Roman"/>
          <w:sz w:val="24"/>
          <w:szCs w:val="24"/>
        </w:rPr>
        <w:t>użytkowaniu gospodarstw według poszczególnych grup obszarowych UR stwierdza się, że pomimo marginalnego udziału gospodarstw</w:t>
      </w:r>
      <w:r w:rsidR="00006176">
        <w:rPr>
          <w:rFonts w:ascii="Times New Roman" w:hAnsi="Times New Roman"/>
          <w:sz w:val="24"/>
          <w:szCs w:val="24"/>
        </w:rPr>
        <w:t xml:space="preserve"> o </w:t>
      </w:r>
      <w:r w:rsidRPr="004D457D">
        <w:rPr>
          <w:rFonts w:ascii="Times New Roman" w:hAnsi="Times New Roman"/>
          <w:sz w:val="24"/>
          <w:szCs w:val="24"/>
        </w:rPr>
        <w:t>powierzchni 50 ha</w:t>
      </w:r>
      <w:r w:rsidR="00006176">
        <w:rPr>
          <w:rFonts w:ascii="Times New Roman" w:hAnsi="Times New Roman"/>
          <w:sz w:val="24"/>
          <w:szCs w:val="24"/>
        </w:rPr>
        <w:t xml:space="preserve"> i </w:t>
      </w:r>
      <w:r w:rsidRPr="004D457D">
        <w:rPr>
          <w:rFonts w:ascii="Times New Roman" w:hAnsi="Times New Roman"/>
          <w:sz w:val="24"/>
          <w:szCs w:val="24"/>
        </w:rPr>
        <w:t xml:space="preserve">więcej  (0,8%) aż 19,3% powierzchni UR jest użytkowane przez właścicieli tych gospodarstw. </w:t>
      </w:r>
    </w:p>
    <w:p w14:paraId="702538A8" w14:textId="33CA9529" w:rsidR="00BA191A" w:rsidRPr="004D457D" w:rsidRDefault="00BA191A" w:rsidP="00B41F41">
      <w:pPr>
        <w:spacing w:after="0"/>
        <w:jc w:val="both"/>
        <w:rPr>
          <w:rFonts w:ascii="Times New Roman" w:hAnsi="Times New Roman"/>
          <w:sz w:val="24"/>
          <w:szCs w:val="24"/>
        </w:rPr>
      </w:pPr>
      <w:r w:rsidRPr="004D457D">
        <w:rPr>
          <w:rFonts w:ascii="Times New Roman" w:hAnsi="Times New Roman"/>
          <w:sz w:val="24"/>
          <w:szCs w:val="24"/>
        </w:rPr>
        <w:lastRenderedPageBreak/>
        <w:t>Tabela 2.7. Gospodarstwa rolne, powierzchnia użytków rolnych oraz średnia powierzchnia użytków rolnych</w:t>
      </w:r>
      <w:r w:rsidR="00006176">
        <w:rPr>
          <w:rFonts w:ascii="Times New Roman" w:hAnsi="Times New Roman"/>
          <w:sz w:val="24"/>
          <w:szCs w:val="24"/>
        </w:rPr>
        <w:t xml:space="preserve"> w </w:t>
      </w:r>
      <w:r w:rsidRPr="004D457D">
        <w:rPr>
          <w:rFonts w:ascii="Times New Roman" w:hAnsi="Times New Roman"/>
          <w:sz w:val="24"/>
          <w:szCs w:val="24"/>
        </w:rPr>
        <w:t>gospodarstwie</w:t>
      </w:r>
      <w:r w:rsidR="00006176">
        <w:rPr>
          <w:rFonts w:ascii="Times New Roman" w:hAnsi="Times New Roman"/>
          <w:sz w:val="24"/>
          <w:szCs w:val="24"/>
        </w:rPr>
        <w:t xml:space="preserve"> w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tbl>
      <w:tblPr>
        <w:tblW w:w="90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609"/>
        <w:gridCol w:w="1204"/>
        <w:gridCol w:w="951"/>
        <w:gridCol w:w="1531"/>
        <w:gridCol w:w="2195"/>
      </w:tblGrid>
      <w:tr w:rsidR="00BA191A" w:rsidRPr="004D457D" w14:paraId="19CBBC3D" w14:textId="77777777" w:rsidTr="007D32FF">
        <w:trPr>
          <w:trHeight w:val="554"/>
        </w:trPr>
        <w:tc>
          <w:tcPr>
            <w:tcW w:w="1555" w:type="dxa"/>
            <w:vMerge w:val="restart"/>
          </w:tcPr>
          <w:p w14:paraId="5EFB6EFA" w14:textId="28ECF44C" w:rsidR="00BA191A" w:rsidRPr="004D457D" w:rsidRDefault="00BA191A" w:rsidP="00D95F20">
            <w:pPr>
              <w:spacing w:after="0" w:line="240" w:lineRule="auto"/>
              <w:jc w:val="both"/>
              <w:rPr>
                <w:rFonts w:ascii="Times New Roman" w:hAnsi="Times New Roman"/>
              </w:rPr>
            </w:pPr>
            <w:r w:rsidRPr="004D457D">
              <w:rPr>
                <w:rFonts w:ascii="Times New Roman" w:hAnsi="Times New Roman"/>
              </w:rPr>
              <w:t>Grupy obszarowe użytków rolnych</w:t>
            </w:r>
            <w:r w:rsidR="00006176">
              <w:rPr>
                <w:rFonts w:ascii="Times New Roman" w:hAnsi="Times New Roman"/>
              </w:rPr>
              <w:t xml:space="preserve"> w </w:t>
            </w:r>
            <w:r w:rsidRPr="004D457D">
              <w:rPr>
                <w:rFonts w:ascii="Times New Roman" w:hAnsi="Times New Roman"/>
              </w:rPr>
              <w:t>ha</w:t>
            </w:r>
          </w:p>
        </w:tc>
        <w:tc>
          <w:tcPr>
            <w:tcW w:w="2813" w:type="dxa"/>
            <w:gridSpan w:val="2"/>
          </w:tcPr>
          <w:p w14:paraId="6EDD6707"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Gospodarstwa</w:t>
            </w:r>
          </w:p>
        </w:tc>
        <w:tc>
          <w:tcPr>
            <w:tcW w:w="2482" w:type="dxa"/>
            <w:gridSpan w:val="2"/>
          </w:tcPr>
          <w:p w14:paraId="3EC65B33"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Powierzchnia użytków rolnych</w:t>
            </w:r>
          </w:p>
        </w:tc>
        <w:tc>
          <w:tcPr>
            <w:tcW w:w="2195" w:type="dxa"/>
            <w:vMerge w:val="restart"/>
          </w:tcPr>
          <w:p w14:paraId="5AA57D7B" w14:textId="08CA02E3" w:rsidR="00BA191A" w:rsidRPr="004D457D" w:rsidRDefault="00BA191A" w:rsidP="00D95F20">
            <w:pPr>
              <w:spacing w:after="0" w:line="240" w:lineRule="auto"/>
              <w:jc w:val="both"/>
              <w:rPr>
                <w:rFonts w:ascii="Times New Roman" w:hAnsi="Times New Roman"/>
              </w:rPr>
            </w:pPr>
            <w:r w:rsidRPr="004D457D">
              <w:rPr>
                <w:rFonts w:ascii="Times New Roman" w:hAnsi="Times New Roman"/>
              </w:rPr>
              <w:t>Średnia powierzchnia użytków rolnych</w:t>
            </w:r>
            <w:r w:rsidR="00006176">
              <w:rPr>
                <w:rFonts w:ascii="Times New Roman" w:hAnsi="Times New Roman"/>
              </w:rPr>
              <w:t xml:space="preserve"> w </w:t>
            </w:r>
            <w:r w:rsidRPr="004D457D">
              <w:rPr>
                <w:rFonts w:ascii="Times New Roman" w:hAnsi="Times New Roman"/>
              </w:rPr>
              <w:t>gospodarstwie</w:t>
            </w:r>
            <w:r w:rsidR="00006176">
              <w:rPr>
                <w:rFonts w:ascii="Times New Roman" w:hAnsi="Times New Roman"/>
              </w:rPr>
              <w:t xml:space="preserve"> w </w:t>
            </w:r>
            <w:r w:rsidRPr="004D457D">
              <w:rPr>
                <w:rFonts w:ascii="Times New Roman" w:hAnsi="Times New Roman"/>
              </w:rPr>
              <w:t>ha</w:t>
            </w:r>
          </w:p>
        </w:tc>
      </w:tr>
      <w:tr w:rsidR="00BA191A" w:rsidRPr="004D457D" w14:paraId="56BC8355" w14:textId="77777777" w:rsidTr="007D32FF">
        <w:trPr>
          <w:trHeight w:val="554"/>
        </w:trPr>
        <w:tc>
          <w:tcPr>
            <w:tcW w:w="1555" w:type="dxa"/>
            <w:vMerge/>
          </w:tcPr>
          <w:p w14:paraId="380140DC" w14:textId="77777777" w:rsidR="00BA191A" w:rsidRPr="004D457D" w:rsidRDefault="00BA191A" w:rsidP="00D95F20">
            <w:pPr>
              <w:spacing w:after="0" w:line="240" w:lineRule="auto"/>
              <w:jc w:val="both"/>
              <w:rPr>
                <w:rFonts w:ascii="Times New Roman" w:hAnsi="Times New Roman"/>
              </w:rPr>
            </w:pPr>
          </w:p>
        </w:tc>
        <w:tc>
          <w:tcPr>
            <w:tcW w:w="1609" w:type="dxa"/>
          </w:tcPr>
          <w:p w14:paraId="23220374" w14:textId="77777777" w:rsidR="00BA191A" w:rsidRPr="004D457D" w:rsidRDefault="00BA191A" w:rsidP="00D95F20">
            <w:pPr>
              <w:spacing w:after="0" w:line="240" w:lineRule="auto"/>
              <w:jc w:val="center"/>
              <w:rPr>
                <w:rFonts w:ascii="Times New Roman" w:hAnsi="Times New Roman"/>
              </w:rPr>
            </w:pPr>
            <w:r w:rsidRPr="004D457D">
              <w:rPr>
                <w:rFonts w:ascii="Times New Roman" w:hAnsi="Times New Roman"/>
              </w:rPr>
              <w:t>w liczbach bezwzględnych</w:t>
            </w:r>
          </w:p>
        </w:tc>
        <w:tc>
          <w:tcPr>
            <w:tcW w:w="1204" w:type="dxa"/>
          </w:tcPr>
          <w:p w14:paraId="6AEB3036" w14:textId="644CECAB" w:rsidR="00BA191A" w:rsidRPr="004D457D" w:rsidRDefault="006A5150" w:rsidP="00D95F20">
            <w:pPr>
              <w:spacing w:after="0" w:line="240" w:lineRule="auto"/>
              <w:jc w:val="center"/>
              <w:rPr>
                <w:rFonts w:ascii="Times New Roman" w:hAnsi="Times New Roman"/>
              </w:rPr>
            </w:pPr>
            <w:r w:rsidRPr="004D457D">
              <w:rPr>
                <w:rFonts w:ascii="Times New Roman" w:hAnsi="Times New Roman"/>
              </w:rPr>
              <w:t>O</w:t>
            </w:r>
            <w:r w:rsidR="00BA191A" w:rsidRPr="004D457D">
              <w:rPr>
                <w:rFonts w:ascii="Times New Roman" w:hAnsi="Times New Roman"/>
              </w:rPr>
              <w:t>gółem</w:t>
            </w:r>
            <w:r>
              <w:rPr>
                <w:rFonts w:ascii="Times New Roman" w:hAnsi="Times New Roman"/>
              </w:rPr>
              <w:br/>
            </w:r>
            <w:r w:rsidR="00BA191A" w:rsidRPr="004D457D">
              <w:rPr>
                <w:rFonts w:ascii="Times New Roman" w:hAnsi="Times New Roman"/>
              </w:rPr>
              <w:t>=100</w:t>
            </w:r>
          </w:p>
        </w:tc>
        <w:tc>
          <w:tcPr>
            <w:tcW w:w="951" w:type="dxa"/>
          </w:tcPr>
          <w:p w14:paraId="5BA574DC" w14:textId="77777777" w:rsidR="00BA191A" w:rsidRPr="004D457D" w:rsidRDefault="00BA191A" w:rsidP="00D95F20">
            <w:pPr>
              <w:spacing w:after="0" w:line="240" w:lineRule="auto"/>
              <w:jc w:val="center"/>
              <w:rPr>
                <w:rFonts w:ascii="Times New Roman" w:hAnsi="Times New Roman"/>
              </w:rPr>
            </w:pPr>
            <w:r w:rsidRPr="004D457D">
              <w:rPr>
                <w:rFonts w:ascii="Times New Roman" w:hAnsi="Times New Roman"/>
              </w:rPr>
              <w:t>w ha</w:t>
            </w:r>
          </w:p>
        </w:tc>
        <w:tc>
          <w:tcPr>
            <w:tcW w:w="1531" w:type="dxa"/>
          </w:tcPr>
          <w:p w14:paraId="758115D4" w14:textId="77777777" w:rsidR="00BA191A" w:rsidRPr="004D457D" w:rsidRDefault="00BA191A" w:rsidP="00D95F20">
            <w:pPr>
              <w:spacing w:after="0" w:line="240" w:lineRule="auto"/>
              <w:jc w:val="center"/>
              <w:rPr>
                <w:rFonts w:ascii="Times New Roman" w:hAnsi="Times New Roman"/>
              </w:rPr>
            </w:pPr>
            <w:r w:rsidRPr="004D457D">
              <w:rPr>
                <w:rFonts w:ascii="Times New Roman" w:hAnsi="Times New Roman"/>
              </w:rPr>
              <w:t>ogółem=100</w:t>
            </w:r>
          </w:p>
        </w:tc>
        <w:tc>
          <w:tcPr>
            <w:tcW w:w="2195" w:type="dxa"/>
            <w:vMerge/>
          </w:tcPr>
          <w:p w14:paraId="742F5428" w14:textId="77777777" w:rsidR="00BA191A" w:rsidRPr="004D457D" w:rsidRDefault="00BA191A" w:rsidP="00D95F20">
            <w:pPr>
              <w:spacing w:after="0" w:line="240" w:lineRule="auto"/>
              <w:jc w:val="both"/>
              <w:rPr>
                <w:rFonts w:ascii="Times New Roman" w:hAnsi="Times New Roman"/>
              </w:rPr>
            </w:pPr>
          </w:p>
        </w:tc>
      </w:tr>
      <w:tr w:rsidR="006A5150" w:rsidRPr="004D457D" w14:paraId="71511284" w14:textId="77777777" w:rsidTr="007D32FF">
        <w:trPr>
          <w:trHeight w:val="271"/>
        </w:trPr>
        <w:tc>
          <w:tcPr>
            <w:tcW w:w="1555" w:type="dxa"/>
          </w:tcPr>
          <w:p w14:paraId="19073703"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Ogółem</w:t>
            </w:r>
          </w:p>
        </w:tc>
        <w:tc>
          <w:tcPr>
            <w:tcW w:w="1609" w:type="dxa"/>
          </w:tcPr>
          <w:p w14:paraId="44D62D7B" w14:textId="4315FBB3"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130</w:t>
            </w:r>
            <w:r>
              <w:rPr>
                <w:rFonts w:ascii="Times New Roman" w:hAnsi="Times New Roman"/>
              </w:rPr>
              <w:t xml:space="preserve"> </w:t>
            </w:r>
            <w:r w:rsidRPr="004D457D">
              <w:rPr>
                <w:rFonts w:ascii="Times New Roman" w:hAnsi="Times New Roman"/>
              </w:rPr>
              <w:t>295</w:t>
            </w:r>
          </w:p>
        </w:tc>
        <w:tc>
          <w:tcPr>
            <w:tcW w:w="1204" w:type="dxa"/>
          </w:tcPr>
          <w:p w14:paraId="679B94C8" w14:textId="3D65D9B2"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100,0</w:t>
            </w:r>
          </w:p>
        </w:tc>
        <w:tc>
          <w:tcPr>
            <w:tcW w:w="951" w:type="dxa"/>
          </w:tcPr>
          <w:p w14:paraId="56A7B956" w14:textId="075D4913"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579</w:t>
            </w:r>
            <w:r>
              <w:rPr>
                <w:rFonts w:ascii="Times New Roman" w:hAnsi="Times New Roman"/>
              </w:rPr>
              <w:t xml:space="preserve"> </w:t>
            </w:r>
            <w:r w:rsidRPr="004D457D">
              <w:rPr>
                <w:rFonts w:ascii="Times New Roman" w:hAnsi="Times New Roman"/>
              </w:rPr>
              <w:t>097</w:t>
            </w:r>
          </w:p>
        </w:tc>
        <w:tc>
          <w:tcPr>
            <w:tcW w:w="1531" w:type="dxa"/>
          </w:tcPr>
          <w:p w14:paraId="7B7DFBAB" w14:textId="20C9155A"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100,0</w:t>
            </w:r>
          </w:p>
        </w:tc>
        <w:tc>
          <w:tcPr>
            <w:tcW w:w="2195" w:type="dxa"/>
          </w:tcPr>
          <w:p w14:paraId="2B2CD0C0" w14:textId="5D44E10E"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4,44</w:t>
            </w:r>
          </w:p>
        </w:tc>
      </w:tr>
      <w:tr w:rsidR="006A5150" w:rsidRPr="004D457D" w14:paraId="7AD31D70" w14:textId="77777777" w:rsidTr="007D32FF">
        <w:trPr>
          <w:trHeight w:val="282"/>
        </w:trPr>
        <w:tc>
          <w:tcPr>
            <w:tcW w:w="1555" w:type="dxa"/>
          </w:tcPr>
          <w:p w14:paraId="4E4037B5"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do 1 ha</w:t>
            </w:r>
          </w:p>
        </w:tc>
        <w:tc>
          <w:tcPr>
            <w:tcW w:w="1609" w:type="dxa"/>
          </w:tcPr>
          <w:p w14:paraId="10A5E802" w14:textId="367ABB3D"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6</w:t>
            </w:r>
            <w:r>
              <w:rPr>
                <w:rFonts w:ascii="Times New Roman" w:hAnsi="Times New Roman"/>
              </w:rPr>
              <w:t xml:space="preserve"> </w:t>
            </w:r>
            <w:r w:rsidRPr="004D457D">
              <w:rPr>
                <w:rFonts w:ascii="Times New Roman" w:hAnsi="Times New Roman"/>
              </w:rPr>
              <w:t>802</w:t>
            </w:r>
          </w:p>
        </w:tc>
        <w:tc>
          <w:tcPr>
            <w:tcW w:w="1204" w:type="dxa"/>
          </w:tcPr>
          <w:p w14:paraId="47C2529E" w14:textId="1D6DF53E"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5,2</w:t>
            </w:r>
          </w:p>
        </w:tc>
        <w:tc>
          <w:tcPr>
            <w:tcW w:w="951" w:type="dxa"/>
          </w:tcPr>
          <w:p w14:paraId="04E85297" w14:textId="1E661C73"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4</w:t>
            </w:r>
            <w:r>
              <w:rPr>
                <w:rFonts w:ascii="Times New Roman" w:hAnsi="Times New Roman"/>
              </w:rPr>
              <w:t xml:space="preserve"> </w:t>
            </w:r>
            <w:r w:rsidRPr="004D457D">
              <w:rPr>
                <w:rFonts w:ascii="Times New Roman" w:hAnsi="Times New Roman"/>
              </w:rPr>
              <w:t>546</w:t>
            </w:r>
          </w:p>
        </w:tc>
        <w:tc>
          <w:tcPr>
            <w:tcW w:w="1531" w:type="dxa"/>
          </w:tcPr>
          <w:p w14:paraId="5FB52081" w14:textId="4E5E21D9"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0,8</w:t>
            </w:r>
          </w:p>
        </w:tc>
        <w:tc>
          <w:tcPr>
            <w:tcW w:w="2195" w:type="dxa"/>
          </w:tcPr>
          <w:p w14:paraId="42ACD0CD" w14:textId="0C4552E8"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0,67</w:t>
            </w:r>
          </w:p>
        </w:tc>
      </w:tr>
      <w:tr w:rsidR="006A5150" w:rsidRPr="004D457D" w14:paraId="464408DF" w14:textId="77777777" w:rsidTr="007D32FF">
        <w:trPr>
          <w:trHeight w:val="271"/>
        </w:trPr>
        <w:tc>
          <w:tcPr>
            <w:tcW w:w="1555" w:type="dxa"/>
          </w:tcPr>
          <w:p w14:paraId="101D5125"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1-2</w:t>
            </w:r>
          </w:p>
        </w:tc>
        <w:tc>
          <w:tcPr>
            <w:tcW w:w="1609" w:type="dxa"/>
          </w:tcPr>
          <w:p w14:paraId="4FBEAADE" w14:textId="5A8A5649"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50</w:t>
            </w:r>
            <w:r>
              <w:rPr>
                <w:rFonts w:ascii="Times New Roman" w:hAnsi="Times New Roman"/>
              </w:rPr>
              <w:t xml:space="preserve"> </w:t>
            </w:r>
            <w:r w:rsidRPr="004D457D">
              <w:rPr>
                <w:rFonts w:ascii="Times New Roman" w:hAnsi="Times New Roman"/>
              </w:rPr>
              <w:t>286</w:t>
            </w:r>
          </w:p>
        </w:tc>
        <w:tc>
          <w:tcPr>
            <w:tcW w:w="1204" w:type="dxa"/>
          </w:tcPr>
          <w:p w14:paraId="60ADE9DA" w14:textId="081D1DB8"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38,6</w:t>
            </w:r>
          </w:p>
        </w:tc>
        <w:tc>
          <w:tcPr>
            <w:tcW w:w="951" w:type="dxa"/>
          </w:tcPr>
          <w:p w14:paraId="0AF13CEB" w14:textId="6009BE3C"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71</w:t>
            </w:r>
            <w:r>
              <w:rPr>
                <w:rFonts w:ascii="Times New Roman" w:hAnsi="Times New Roman"/>
              </w:rPr>
              <w:t xml:space="preserve"> </w:t>
            </w:r>
            <w:r w:rsidRPr="004D457D">
              <w:rPr>
                <w:rFonts w:ascii="Times New Roman" w:hAnsi="Times New Roman"/>
              </w:rPr>
              <w:t>787</w:t>
            </w:r>
          </w:p>
        </w:tc>
        <w:tc>
          <w:tcPr>
            <w:tcW w:w="1531" w:type="dxa"/>
          </w:tcPr>
          <w:p w14:paraId="63BACC59" w14:textId="70D3EBF2"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12,4</w:t>
            </w:r>
          </w:p>
        </w:tc>
        <w:tc>
          <w:tcPr>
            <w:tcW w:w="2195" w:type="dxa"/>
          </w:tcPr>
          <w:p w14:paraId="103E6F64" w14:textId="0D0F8F30"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1,43</w:t>
            </w:r>
          </w:p>
        </w:tc>
      </w:tr>
      <w:tr w:rsidR="006A5150" w:rsidRPr="004D457D" w14:paraId="3F57B13A" w14:textId="77777777" w:rsidTr="007D32FF">
        <w:trPr>
          <w:trHeight w:val="271"/>
        </w:trPr>
        <w:tc>
          <w:tcPr>
            <w:tcW w:w="1555" w:type="dxa"/>
          </w:tcPr>
          <w:p w14:paraId="3B154008"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2-3</w:t>
            </w:r>
          </w:p>
        </w:tc>
        <w:tc>
          <w:tcPr>
            <w:tcW w:w="1609" w:type="dxa"/>
          </w:tcPr>
          <w:p w14:paraId="394657C3" w14:textId="28F4EA0C"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24</w:t>
            </w:r>
            <w:r>
              <w:rPr>
                <w:rFonts w:ascii="Times New Roman" w:hAnsi="Times New Roman"/>
              </w:rPr>
              <w:t xml:space="preserve"> </w:t>
            </w:r>
            <w:r w:rsidRPr="004D457D">
              <w:rPr>
                <w:rFonts w:ascii="Times New Roman" w:hAnsi="Times New Roman"/>
              </w:rPr>
              <w:t>233</w:t>
            </w:r>
          </w:p>
        </w:tc>
        <w:tc>
          <w:tcPr>
            <w:tcW w:w="1204" w:type="dxa"/>
          </w:tcPr>
          <w:p w14:paraId="5AA19A0C" w14:textId="56C39E62"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18,6</w:t>
            </w:r>
          </w:p>
        </w:tc>
        <w:tc>
          <w:tcPr>
            <w:tcW w:w="951" w:type="dxa"/>
          </w:tcPr>
          <w:p w14:paraId="049F9FC5" w14:textId="299FEF24"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59</w:t>
            </w:r>
            <w:r>
              <w:rPr>
                <w:rFonts w:ascii="Times New Roman" w:hAnsi="Times New Roman"/>
              </w:rPr>
              <w:t xml:space="preserve"> </w:t>
            </w:r>
            <w:r w:rsidRPr="004D457D">
              <w:rPr>
                <w:rFonts w:ascii="Times New Roman" w:hAnsi="Times New Roman"/>
              </w:rPr>
              <w:t>092</w:t>
            </w:r>
          </w:p>
        </w:tc>
        <w:tc>
          <w:tcPr>
            <w:tcW w:w="1531" w:type="dxa"/>
          </w:tcPr>
          <w:p w14:paraId="7AC10122" w14:textId="77A6143D"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10,2</w:t>
            </w:r>
          </w:p>
        </w:tc>
        <w:tc>
          <w:tcPr>
            <w:tcW w:w="2195" w:type="dxa"/>
          </w:tcPr>
          <w:p w14:paraId="59557ADF" w14:textId="39635209"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2,44</w:t>
            </w:r>
          </w:p>
        </w:tc>
      </w:tr>
      <w:tr w:rsidR="006A5150" w:rsidRPr="004D457D" w14:paraId="203A9839" w14:textId="77777777" w:rsidTr="007D32FF">
        <w:trPr>
          <w:trHeight w:val="282"/>
        </w:trPr>
        <w:tc>
          <w:tcPr>
            <w:tcW w:w="1555" w:type="dxa"/>
          </w:tcPr>
          <w:p w14:paraId="2236CD59"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3-5</w:t>
            </w:r>
          </w:p>
        </w:tc>
        <w:tc>
          <w:tcPr>
            <w:tcW w:w="1609" w:type="dxa"/>
          </w:tcPr>
          <w:p w14:paraId="2B70898E" w14:textId="324EF012"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25</w:t>
            </w:r>
            <w:r>
              <w:rPr>
                <w:rFonts w:ascii="Times New Roman" w:hAnsi="Times New Roman"/>
              </w:rPr>
              <w:t xml:space="preserve"> </w:t>
            </w:r>
            <w:r w:rsidRPr="004D457D">
              <w:rPr>
                <w:rFonts w:ascii="Times New Roman" w:hAnsi="Times New Roman"/>
              </w:rPr>
              <w:t>832</w:t>
            </w:r>
          </w:p>
        </w:tc>
        <w:tc>
          <w:tcPr>
            <w:tcW w:w="1204" w:type="dxa"/>
          </w:tcPr>
          <w:p w14:paraId="1759C53C" w14:textId="195CC359"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19,8</w:t>
            </w:r>
          </w:p>
        </w:tc>
        <w:tc>
          <w:tcPr>
            <w:tcW w:w="951" w:type="dxa"/>
          </w:tcPr>
          <w:p w14:paraId="69F04E8F" w14:textId="16BEFAE3"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98</w:t>
            </w:r>
            <w:r>
              <w:rPr>
                <w:rFonts w:ascii="Times New Roman" w:hAnsi="Times New Roman"/>
              </w:rPr>
              <w:t xml:space="preserve"> </w:t>
            </w:r>
            <w:r w:rsidRPr="004D457D">
              <w:rPr>
                <w:rFonts w:ascii="Times New Roman" w:hAnsi="Times New Roman"/>
              </w:rPr>
              <w:t>115</w:t>
            </w:r>
          </w:p>
        </w:tc>
        <w:tc>
          <w:tcPr>
            <w:tcW w:w="1531" w:type="dxa"/>
          </w:tcPr>
          <w:p w14:paraId="4302B3E4" w14:textId="37AB89DE"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16,9</w:t>
            </w:r>
          </w:p>
        </w:tc>
        <w:tc>
          <w:tcPr>
            <w:tcW w:w="2195" w:type="dxa"/>
          </w:tcPr>
          <w:p w14:paraId="59BC19E7" w14:textId="4AD4D45A"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3,80</w:t>
            </w:r>
          </w:p>
        </w:tc>
      </w:tr>
      <w:tr w:rsidR="006A5150" w:rsidRPr="004D457D" w14:paraId="54101ECE" w14:textId="77777777" w:rsidTr="007D32FF">
        <w:trPr>
          <w:trHeight w:val="271"/>
        </w:trPr>
        <w:tc>
          <w:tcPr>
            <w:tcW w:w="1555" w:type="dxa"/>
          </w:tcPr>
          <w:p w14:paraId="02EE8C5E"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5-10</w:t>
            </w:r>
          </w:p>
        </w:tc>
        <w:tc>
          <w:tcPr>
            <w:tcW w:w="1609" w:type="dxa"/>
          </w:tcPr>
          <w:p w14:paraId="148B9478" w14:textId="61E35E34"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15</w:t>
            </w:r>
            <w:r>
              <w:rPr>
                <w:rFonts w:ascii="Times New Roman" w:hAnsi="Times New Roman"/>
              </w:rPr>
              <w:t xml:space="preserve"> </w:t>
            </w:r>
            <w:r w:rsidRPr="004D457D">
              <w:rPr>
                <w:rFonts w:ascii="Times New Roman" w:hAnsi="Times New Roman"/>
              </w:rPr>
              <w:t>836</w:t>
            </w:r>
          </w:p>
        </w:tc>
        <w:tc>
          <w:tcPr>
            <w:tcW w:w="1204" w:type="dxa"/>
          </w:tcPr>
          <w:p w14:paraId="49CB7A6A" w14:textId="6AA1E51A"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12,2</w:t>
            </w:r>
          </w:p>
        </w:tc>
        <w:tc>
          <w:tcPr>
            <w:tcW w:w="951" w:type="dxa"/>
          </w:tcPr>
          <w:p w14:paraId="1E24158B" w14:textId="5FDF0C15"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106</w:t>
            </w:r>
            <w:r>
              <w:rPr>
                <w:rFonts w:ascii="Times New Roman" w:hAnsi="Times New Roman"/>
              </w:rPr>
              <w:t xml:space="preserve"> </w:t>
            </w:r>
            <w:r w:rsidRPr="004D457D">
              <w:rPr>
                <w:rFonts w:ascii="Times New Roman" w:hAnsi="Times New Roman"/>
              </w:rPr>
              <w:t>315</w:t>
            </w:r>
          </w:p>
        </w:tc>
        <w:tc>
          <w:tcPr>
            <w:tcW w:w="1531" w:type="dxa"/>
          </w:tcPr>
          <w:p w14:paraId="695B3196" w14:textId="0ADF6237"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18,4</w:t>
            </w:r>
          </w:p>
        </w:tc>
        <w:tc>
          <w:tcPr>
            <w:tcW w:w="2195" w:type="dxa"/>
          </w:tcPr>
          <w:p w14:paraId="6A8A3B41" w14:textId="36C790A1"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6,71</w:t>
            </w:r>
          </w:p>
        </w:tc>
      </w:tr>
      <w:tr w:rsidR="006A5150" w:rsidRPr="004D457D" w14:paraId="4A2508EE" w14:textId="77777777" w:rsidTr="007D32FF">
        <w:trPr>
          <w:trHeight w:val="282"/>
        </w:trPr>
        <w:tc>
          <w:tcPr>
            <w:tcW w:w="1555" w:type="dxa"/>
          </w:tcPr>
          <w:p w14:paraId="097A97C9"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10-15</w:t>
            </w:r>
          </w:p>
        </w:tc>
        <w:tc>
          <w:tcPr>
            <w:tcW w:w="1609" w:type="dxa"/>
          </w:tcPr>
          <w:p w14:paraId="3F1DB06B" w14:textId="21043041"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2</w:t>
            </w:r>
            <w:r>
              <w:rPr>
                <w:rFonts w:ascii="Times New Roman" w:hAnsi="Times New Roman"/>
              </w:rPr>
              <w:t xml:space="preserve"> </w:t>
            </w:r>
            <w:r w:rsidRPr="004D457D">
              <w:rPr>
                <w:rFonts w:ascii="Times New Roman" w:hAnsi="Times New Roman"/>
              </w:rPr>
              <w:t>645</w:t>
            </w:r>
          </w:p>
        </w:tc>
        <w:tc>
          <w:tcPr>
            <w:tcW w:w="1204" w:type="dxa"/>
          </w:tcPr>
          <w:p w14:paraId="7105CDC3" w14:textId="38BBF732"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2,0</w:t>
            </w:r>
          </w:p>
        </w:tc>
        <w:tc>
          <w:tcPr>
            <w:tcW w:w="951" w:type="dxa"/>
          </w:tcPr>
          <w:p w14:paraId="06B3AA54" w14:textId="1E06FAE1"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32</w:t>
            </w:r>
            <w:r>
              <w:rPr>
                <w:rFonts w:ascii="Times New Roman" w:hAnsi="Times New Roman"/>
              </w:rPr>
              <w:t xml:space="preserve"> </w:t>
            </w:r>
            <w:r w:rsidRPr="004D457D">
              <w:rPr>
                <w:rFonts w:ascii="Times New Roman" w:hAnsi="Times New Roman"/>
              </w:rPr>
              <w:t>361</w:t>
            </w:r>
          </w:p>
        </w:tc>
        <w:tc>
          <w:tcPr>
            <w:tcW w:w="1531" w:type="dxa"/>
          </w:tcPr>
          <w:p w14:paraId="359A0EFD" w14:textId="0CD348AE"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5,6</w:t>
            </w:r>
          </w:p>
        </w:tc>
        <w:tc>
          <w:tcPr>
            <w:tcW w:w="2195" w:type="dxa"/>
          </w:tcPr>
          <w:p w14:paraId="723DDBC5" w14:textId="209804DE"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12,23</w:t>
            </w:r>
          </w:p>
        </w:tc>
      </w:tr>
      <w:tr w:rsidR="006A5150" w:rsidRPr="004D457D" w14:paraId="79093ED2" w14:textId="77777777" w:rsidTr="007D32FF">
        <w:trPr>
          <w:trHeight w:val="271"/>
        </w:trPr>
        <w:tc>
          <w:tcPr>
            <w:tcW w:w="1555" w:type="dxa"/>
          </w:tcPr>
          <w:p w14:paraId="09D46FC0"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15-20</w:t>
            </w:r>
          </w:p>
        </w:tc>
        <w:tc>
          <w:tcPr>
            <w:tcW w:w="1609" w:type="dxa"/>
          </w:tcPr>
          <w:p w14:paraId="35CFD1B2" w14:textId="02FF8155"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w:t>
            </w:r>
            <w:r>
              <w:rPr>
                <w:rFonts w:ascii="Times New Roman" w:hAnsi="Times New Roman"/>
              </w:rPr>
              <w:t xml:space="preserve"> </w:t>
            </w:r>
            <w:r w:rsidRPr="004D457D">
              <w:rPr>
                <w:rFonts w:ascii="Times New Roman" w:hAnsi="Times New Roman"/>
              </w:rPr>
              <w:t>485</w:t>
            </w:r>
          </w:p>
        </w:tc>
        <w:tc>
          <w:tcPr>
            <w:tcW w:w="1204" w:type="dxa"/>
          </w:tcPr>
          <w:p w14:paraId="00AC754E" w14:textId="1F1154B3"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1,1</w:t>
            </w:r>
          </w:p>
        </w:tc>
        <w:tc>
          <w:tcPr>
            <w:tcW w:w="951" w:type="dxa"/>
          </w:tcPr>
          <w:p w14:paraId="731CEA6E" w14:textId="76EB210E"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25</w:t>
            </w:r>
            <w:r>
              <w:rPr>
                <w:rFonts w:ascii="Times New Roman" w:hAnsi="Times New Roman"/>
              </w:rPr>
              <w:t xml:space="preserve"> </w:t>
            </w:r>
            <w:r w:rsidRPr="004D457D">
              <w:rPr>
                <w:rFonts w:ascii="Times New Roman" w:hAnsi="Times New Roman"/>
              </w:rPr>
              <w:t>626</w:t>
            </w:r>
          </w:p>
        </w:tc>
        <w:tc>
          <w:tcPr>
            <w:tcW w:w="1531" w:type="dxa"/>
          </w:tcPr>
          <w:p w14:paraId="375A6789" w14:textId="3560189D"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4,4</w:t>
            </w:r>
          </w:p>
        </w:tc>
        <w:tc>
          <w:tcPr>
            <w:tcW w:w="2195" w:type="dxa"/>
          </w:tcPr>
          <w:p w14:paraId="2242D59A" w14:textId="429D02B2"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17,26</w:t>
            </w:r>
          </w:p>
        </w:tc>
      </w:tr>
      <w:tr w:rsidR="006A5150" w:rsidRPr="004D457D" w14:paraId="177FE48D" w14:textId="77777777" w:rsidTr="007D32FF">
        <w:trPr>
          <w:trHeight w:val="271"/>
        </w:trPr>
        <w:tc>
          <w:tcPr>
            <w:tcW w:w="1555" w:type="dxa"/>
          </w:tcPr>
          <w:p w14:paraId="72BC023C"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20-30</w:t>
            </w:r>
          </w:p>
        </w:tc>
        <w:tc>
          <w:tcPr>
            <w:tcW w:w="1609" w:type="dxa"/>
          </w:tcPr>
          <w:p w14:paraId="31AEB30E" w14:textId="1C7D4154"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w:t>
            </w:r>
            <w:r>
              <w:rPr>
                <w:rFonts w:ascii="Times New Roman" w:hAnsi="Times New Roman"/>
              </w:rPr>
              <w:t xml:space="preserve"> </w:t>
            </w:r>
            <w:r w:rsidRPr="004D457D">
              <w:rPr>
                <w:rFonts w:ascii="Times New Roman" w:hAnsi="Times New Roman"/>
              </w:rPr>
              <w:t>075</w:t>
            </w:r>
          </w:p>
        </w:tc>
        <w:tc>
          <w:tcPr>
            <w:tcW w:w="1204" w:type="dxa"/>
          </w:tcPr>
          <w:p w14:paraId="1617F249" w14:textId="0C40051E"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0,8</w:t>
            </w:r>
          </w:p>
        </w:tc>
        <w:tc>
          <w:tcPr>
            <w:tcW w:w="951" w:type="dxa"/>
          </w:tcPr>
          <w:p w14:paraId="2FB697F6" w14:textId="0F10FBF6"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26</w:t>
            </w:r>
            <w:r>
              <w:rPr>
                <w:rFonts w:ascii="Times New Roman" w:hAnsi="Times New Roman"/>
              </w:rPr>
              <w:t xml:space="preserve"> </w:t>
            </w:r>
            <w:r w:rsidRPr="004D457D">
              <w:rPr>
                <w:rFonts w:ascii="Times New Roman" w:hAnsi="Times New Roman"/>
              </w:rPr>
              <w:t>173</w:t>
            </w:r>
          </w:p>
        </w:tc>
        <w:tc>
          <w:tcPr>
            <w:tcW w:w="1531" w:type="dxa"/>
          </w:tcPr>
          <w:p w14:paraId="0AF0901D" w14:textId="79132012"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4,5</w:t>
            </w:r>
          </w:p>
        </w:tc>
        <w:tc>
          <w:tcPr>
            <w:tcW w:w="2195" w:type="dxa"/>
          </w:tcPr>
          <w:p w14:paraId="49D5508C" w14:textId="6DC24866"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24,35</w:t>
            </w:r>
          </w:p>
        </w:tc>
      </w:tr>
      <w:tr w:rsidR="006A5150" w:rsidRPr="004D457D" w14:paraId="34003364" w14:textId="77777777" w:rsidTr="007D32FF">
        <w:trPr>
          <w:trHeight w:val="271"/>
        </w:trPr>
        <w:tc>
          <w:tcPr>
            <w:tcW w:w="1555" w:type="dxa"/>
          </w:tcPr>
          <w:p w14:paraId="206FB8F6" w14:textId="77777777" w:rsidR="006A5150" w:rsidRPr="004D457D" w:rsidRDefault="006A5150" w:rsidP="006A5150">
            <w:pPr>
              <w:spacing w:after="0" w:line="240" w:lineRule="auto"/>
              <w:jc w:val="both"/>
              <w:rPr>
                <w:rFonts w:ascii="Times New Roman" w:hAnsi="Times New Roman"/>
              </w:rPr>
            </w:pPr>
            <w:r w:rsidRPr="004D457D">
              <w:rPr>
                <w:rFonts w:ascii="Times New Roman" w:hAnsi="Times New Roman"/>
              </w:rPr>
              <w:t>30-50</w:t>
            </w:r>
          </w:p>
        </w:tc>
        <w:tc>
          <w:tcPr>
            <w:tcW w:w="1609" w:type="dxa"/>
          </w:tcPr>
          <w:p w14:paraId="791770A2" w14:textId="5160669E"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w:t>
            </w:r>
            <w:r>
              <w:rPr>
                <w:rFonts w:ascii="Times New Roman" w:hAnsi="Times New Roman"/>
              </w:rPr>
              <w:t xml:space="preserve"> </w:t>
            </w:r>
            <w:r w:rsidRPr="004D457D">
              <w:rPr>
                <w:rFonts w:ascii="Times New Roman" w:hAnsi="Times New Roman"/>
              </w:rPr>
              <w:t>117</w:t>
            </w:r>
          </w:p>
        </w:tc>
        <w:tc>
          <w:tcPr>
            <w:tcW w:w="1204" w:type="dxa"/>
          </w:tcPr>
          <w:p w14:paraId="1348EAB2" w14:textId="7A4D9516"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0,9</w:t>
            </w:r>
          </w:p>
        </w:tc>
        <w:tc>
          <w:tcPr>
            <w:tcW w:w="951" w:type="dxa"/>
          </w:tcPr>
          <w:p w14:paraId="6F605B3E" w14:textId="0D5D5718"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43</w:t>
            </w:r>
            <w:r>
              <w:rPr>
                <w:rFonts w:ascii="Times New Roman" w:hAnsi="Times New Roman"/>
              </w:rPr>
              <w:t xml:space="preserve"> </w:t>
            </w:r>
            <w:r w:rsidRPr="004D457D">
              <w:rPr>
                <w:rFonts w:ascii="Times New Roman" w:hAnsi="Times New Roman"/>
              </w:rPr>
              <w:t>340</w:t>
            </w:r>
          </w:p>
        </w:tc>
        <w:tc>
          <w:tcPr>
            <w:tcW w:w="1531" w:type="dxa"/>
          </w:tcPr>
          <w:p w14:paraId="5E995CA5" w14:textId="50E2EEFC"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7,5</w:t>
            </w:r>
          </w:p>
        </w:tc>
        <w:tc>
          <w:tcPr>
            <w:tcW w:w="2195" w:type="dxa"/>
          </w:tcPr>
          <w:p w14:paraId="3C842159" w14:textId="2CF72D63"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38,80</w:t>
            </w:r>
          </w:p>
        </w:tc>
      </w:tr>
      <w:tr w:rsidR="006A5150" w:rsidRPr="004D457D" w14:paraId="23F986A3" w14:textId="77777777" w:rsidTr="007D32FF">
        <w:trPr>
          <w:trHeight w:val="282"/>
        </w:trPr>
        <w:tc>
          <w:tcPr>
            <w:tcW w:w="1555" w:type="dxa"/>
          </w:tcPr>
          <w:p w14:paraId="06C057ED" w14:textId="5FC4C997" w:rsidR="006A5150" w:rsidRPr="004D457D" w:rsidRDefault="006A5150" w:rsidP="007D32FF">
            <w:pPr>
              <w:spacing w:after="0" w:line="240" w:lineRule="auto"/>
              <w:rPr>
                <w:rFonts w:ascii="Times New Roman" w:hAnsi="Times New Roman"/>
              </w:rPr>
            </w:pPr>
            <w:r w:rsidRPr="004D457D">
              <w:rPr>
                <w:rFonts w:ascii="Times New Roman" w:hAnsi="Times New Roman"/>
              </w:rPr>
              <w:t>50 ha</w:t>
            </w:r>
            <w:r w:rsidR="00006176">
              <w:rPr>
                <w:rFonts w:ascii="Times New Roman" w:hAnsi="Times New Roman"/>
              </w:rPr>
              <w:t xml:space="preserve"> i </w:t>
            </w:r>
            <w:r w:rsidRPr="004D457D">
              <w:rPr>
                <w:rFonts w:ascii="Times New Roman" w:hAnsi="Times New Roman"/>
              </w:rPr>
              <w:t>więcej</w:t>
            </w:r>
          </w:p>
        </w:tc>
        <w:tc>
          <w:tcPr>
            <w:tcW w:w="1609" w:type="dxa"/>
          </w:tcPr>
          <w:p w14:paraId="1BF9D559" w14:textId="219501C3"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996</w:t>
            </w:r>
          </w:p>
        </w:tc>
        <w:tc>
          <w:tcPr>
            <w:tcW w:w="1204" w:type="dxa"/>
          </w:tcPr>
          <w:p w14:paraId="5A7A7E4A" w14:textId="6C7164A9"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0,8</w:t>
            </w:r>
          </w:p>
        </w:tc>
        <w:tc>
          <w:tcPr>
            <w:tcW w:w="951" w:type="dxa"/>
          </w:tcPr>
          <w:p w14:paraId="284BB740" w14:textId="552FAAE5"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111</w:t>
            </w:r>
            <w:r>
              <w:rPr>
                <w:rFonts w:ascii="Times New Roman" w:hAnsi="Times New Roman"/>
              </w:rPr>
              <w:t xml:space="preserve"> </w:t>
            </w:r>
            <w:r w:rsidRPr="004D457D">
              <w:rPr>
                <w:rFonts w:ascii="Times New Roman" w:hAnsi="Times New Roman"/>
              </w:rPr>
              <w:t>747</w:t>
            </w:r>
          </w:p>
        </w:tc>
        <w:tc>
          <w:tcPr>
            <w:tcW w:w="1531" w:type="dxa"/>
          </w:tcPr>
          <w:p w14:paraId="7BC1C7F8" w14:textId="20BBE4A4"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19,3</w:t>
            </w:r>
          </w:p>
        </w:tc>
        <w:tc>
          <w:tcPr>
            <w:tcW w:w="2195" w:type="dxa"/>
          </w:tcPr>
          <w:p w14:paraId="54217E5D" w14:textId="633F2C10" w:rsidR="006A5150" w:rsidRPr="004D457D" w:rsidRDefault="006A5150" w:rsidP="006A5150">
            <w:pPr>
              <w:spacing w:after="0" w:line="240" w:lineRule="auto"/>
              <w:jc w:val="right"/>
              <w:rPr>
                <w:rFonts w:ascii="Times New Roman" w:hAnsi="Times New Roman"/>
              </w:rPr>
            </w:pPr>
            <w:r w:rsidRPr="004D457D">
              <w:rPr>
                <w:rFonts w:ascii="Times New Roman" w:hAnsi="Times New Roman"/>
              </w:rPr>
              <w:t>112,19</w:t>
            </w:r>
          </w:p>
        </w:tc>
      </w:tr>
    </w:tbl>
    <w:p w14:paraId="36AECE51" w14:textId="77777777" w:rsidR="00BA191A" w:rsidRPr="004D457D" w:rsidRDefault="00BA191A" w:rsidP="00D95F20">
      <w:pPr>
        <w:spacing w:after="0" w:line="360" w:lineRule="auto"/>
        <w:jc w:val="both"/>
        <w:rPr>
          <w:rFonts w:ascii="Times New Roman" w:hAnsi="Times New Roman"/>
          <w:sz w:val="20"/>
          <w:szCs w:val="24"/>
        </w:rPr>
      </w:pPr>
      <w:r w:rsidRPr="004D457D">
        <w:rPr>
          <w:rFonts w:ascii="Times New Roman" w:hAnsi="Times New Roman"/>
          <w:sz w:val="20"/>
          <w:szCs w:val="24"/>
        </w:rPr>
        <w:t>Źródło: Opracowanie własne na podstawie danych: Rocznik Województwa Podkarpackiego GUS, 2020</w:t>
      </w:r>
    </w:p>
    <w:p w14:paraId="6B2DCE9E" w14:textId="77777777" w:rsidR="00BA191A" w:rsidRPr="004D457D" w:rsidRDefault="00BA191A" w:rsidP="00D95F20">
      <w:pPr>
        <w:spacing w:after="0" w:line="360" w:lineRule="auto"/>
        <w:jc w:val="both"/>
        <w:rPr>
          <w:rFonts w:ascii="Times New Roman" w:hAnsi="Times New Roman"/>
          <w:sz w:val="24"/>
          <w:szCs w:val="24"/>
        </w:rPr>
      </w:pPr>
    </w:p>
    <w:p w14:paraId="575C7164" w14:textId="5F28F8C2" w:rsidR="00BA191A" w:rsidRPr="004D457D" w:rsidRDefault="00BA191A"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W 2019 roku</w:t>
      </w:r>
      <w:r w:rsidR="00006176">
        <w:rPr>
          <w:rFonts w:ascii="Times New Roman" w:hAnsi="Times New Roman"/>
          <w:sz w:val="24"/>
          <w:szCs w:val="24"/>
        </w:rPr>
        <w:t xml:space="preserve"> w </w:t>
      </w:r>
      <w:r w:rsidRPr="004D457D">
        <w:rPr>
          <w:rFonts w:ascii="Times New Roman" w:hAnsi="Times New Roman"/>
          <w:sz w:val="24"/>
          <w:szCs w:val="24"/>
        </w:rPr>
        <w:t>stosunku do 2010 roku średnia powierzchnia UR gospodarstwa rolnego</w:t>
      </w:r>
      <w:r w:rsidR="00006176">
        <w:rPr>
          <w:rFonts w:ascii="Times New Roman" w:hAnsi="Times New Roman"/>
          <w:sz w:val="24"/>
          <w:szCs w:val="24"/>
        </w:rPr>
        <w:t xml:space="preserve"> w </w:t>
      </w:r>
      <w:r w:rsidRPr="004D457D">
        <w:rPr>
          <w:rFonts w:ascii="Times New Roman" w:hAnsi="Times New Roman"/>
          <w:sz w:val="24"/>
          <w:szCs w:val="24"/>
        </w:rPr>
        <w:t>2019 roku wynosiła 4,44 ha</w:t>
      </w:r>
      <w:r w:rsidR="00006176">
        <w:rPr>
          <w:rFonts w:ascii="Times New Roman" w:hAnsi="Times New Roman"/>
          <w:sz w:val="24"/>
          <w:szCs w:val="24"/>
        </w:rPr>
        <w:t xml:space="preserve"> i </w:t>
      </w:r>
      <w:r w:rsidRPr="004D457D">
        <w:rPr>
          <w:rFonts w:ascii="Times New Roman" w:hAnsi="Times New Roman"/>
          <w:sz w:val="24"/>
          <w:szCs w:val="24"/>
        </w:rPr>
        <w:t>była znacząco niższa od przeciętnej powierzchni UR gospodarstw rolniczych</w:t>
      </w:r>
      <w:r w:rsidR="00006176">
        <w:rPr>
          <w:rFonts w:ascii="Times New Roman" w:hAnsi="Times New Roman"/>
          <w:sz w:val="24"/>
          <w:szCs w:val="24"/>
        </w:rPr>
        <w:t xml:space="preserve"> w </w:t>
      </w:r>
      <w:r w:rsidRPr="004D457D">
        <w:rPr>
          <w:rFonts w:ascii="Times New Roman" w:hAnsi="Times New Roman"/>
          <w:sz w:val="24"/>
          <w:szCs w:val="24"/>
        </w:rPr>
        <w:t>kraju (10,45</w:t>
      </w:r>
      <w:r w:rsidR="00570ED1">
        <w:rPr>
          <w:rFonts w:ascii="Times New Roman" w:hAnsi="Times New Roman"/>
          <w:sz w:val="24"/>
          <w:szCs w:val="24"/>
        </w:rPr>
        <w:t xml:space="preserve"> </w:t>
      </w:r>
      <w:r w:rsidRPr="004D457D">
        <w:rPr>
          <w:rFonts w:ascii="Times New Roman" w:hAnsi="Times New Roman"/>
          <w:sz w:val="24"/>
          <w:szCs w:val="24"/>
        </w:rPr>
        <w:t>ha). Należy jednak podkreślić, iż</w:t>
      </w:r>
      <w:r w:rsidR="00006176">
        <w:rPr>
          <w:rFonts w:ascii="Times New Roman" w:hAnsi="Times New Roman"/>
          <w:sz w:val="24"/>
          <w:szCs w:val="24"/>
        </w:rPr>
        <w:t xml:space="preserve"> w </w:t>
      </w:r>
      <w:r w:rsidRPr="004D457D">
        <w:rPr>
          <w:rFonts w:ascii="Times New Roman" w:hAnsi="Times New Roman"/>
          <w:sz w:val="24"/>
          <w:szCs w:val="24"/>
        </w:rPr>
        <w:t>porównaniu</w:t>
      </w:r>
      <w:r w:rsidR="00006176">
        <w:rPr>
          <w:rFonts w:ascii="Times New Roman" w:hAnsi="Times New Roman"/>
          <w:sz w:val="24"/>
          <w:szCs w:val="24"/>
        </w:rPr>
        <w:t xml:space="preserve"> z </w:t>
      </w:r>
      <w:r w:rsidRPr="004D457D">
        <w:rPr>
          <w:rFonts w:ascii="Times New Roman" w:hAnsi="Times New Roman"/>
          <w:sz w:val="24"/>
          <w:szCs w:val="24"/>
        </w:rPr>
        <w:t>rokiem 2018 średnia powierzchnia gospodarstwa</w:t>
      </w:r>
      <w:r w:rsidR="00006176">
        <w:rPr>
          <w:rFonts w:ascii="Times New Roman" w:hAnsi="Times New Roman"/>
          <w:sz w:val="24"/>
          <w:szCs w:val="24"/>
        </w:rPr>
        <w:t xml:space="preserve"> w </w:t>
      </w:r>
      <w:r w:rsidRPr="004D457D">
        <w:rPr>
          <w:rFonts w:ascii="Times New Roman" w:hAnsi="Times New Roman"/>
          <w:sz w:val="24"/>
          <w:szCs w:val="24"/>
        </w:rPr>
        <w:t>województwie podkarpackim  zwiększyła się</w:t>
      </w:r>
      <w:r w:rsidR="00006176">
        <w:rPr>
          <w:rFonts w:ascii="Times New Roman" w:hAnsi="Times New Roman"/>
          <w:sz w:val="24"/>
          <w:szCs w:val="24"/>
        </w:rPr>
        <w:t xml:space="preserve"> o </w:t>
      </w:r>
      <w:r w:rsidRPr="004D457D">
        <w:rPr>
          <w:rFonts w:ascii="Times New Roman" w:hAnsi="Times New Roman"/>
          <w:sz w:val="24"/>
          <w:szCs w:val="24"/>
        </w:rPr>
        <w:t>0,19</w:t>
      </w:r>
      <w:r w:rsidR="00386538" w:rsidRPr="004D457D">
        <w:rPr>
          <w:rFonts w:ascii="Times New Roman" w:hAnsi="Times New Roman"/>
          <w:sz w:val="24"/>
          <w:szCs w:val="24"/>
        </w:rPr>
        <w:t xml:space="preserve"> </w:t>
      </w:r>
      <w:r w:rsidRPr="004D457D">
        <w:rPr>
          <w:rFonts w:ascii="Times New Roman" w:hAnsi="Times New Roman"/>
          <w:sz w:val="24"/>
          <w:szCs w:val="24"/>
        </w:rPr>
        <w:t xml:space="preserve">ha UR. </w:t>
      </w:r>
    </w:p>
    <w:p w14:paraId="1076FC0C" w14:textId="232232A7" w:rsidR="00BA191A" w:rsidRPr="004D457D" w:rsidRDefault="001F2BB1" w:rsidP="00D95F20">
      <w:pPr>
        <w:spacing w:after="0" w:line="360" w:lineRule="auto"/>
        <w:ind w:firstLine="708"/>
        <w:jc w:val="both"/>
        <w:rPr>
          <w:rFonts w:ascii="Times New Roman" w:hAnsi="Times New Roman"/>
          <w:sz w:val="24"/>
          <w:szCs w:val="24"/>
        </w:rPr>
      </w:pPr>
      <w:r w:rsidRPr="004D457D">
        <w:rPr>
          <w:rFonts w:ascii="Times New Roman" w:hAnsi="Times New Roman"/>
          <w:sz w:val="24"/>
          <w:szCs w:val="24"/>
        </w:rPr>
        <w:t>Z danych zawartych</w:t>
      </w:r>
      <w:r w:rsidR="00006176">
        <w:rPr>
          <w:rFonts w:ascii="Times New Roman" w:hAnsi="Times New Roman"/>
          <w:sz w:val="24"/>
          <w:szCs w:val="24"/>
        </w:rPr>
        <w:t xml:space="preserve"> w </w:t>
      </w:r>
      <w:r w:rsidRPr="004D457D">
        <w:rPr>
          <w:rFonts w:ascii="Times New Roman" w:hAnsi="Times New Roman"/>
          <w:sz w:val="24"/>
          <w:szCs w:val="24"/>
        </w:rPr>
        <w:t>tabeli 2.7</w:t>
      </w:r>
      <w:r w:rsidR="00BA191A" w:rsidRPr="004D457D">
        <w:rPr>
          <w:rFonts w:ascii="Times New Roman" w:hAnsi="Times New Roman"/>
          <w:sz w:val="24"/>
          <w:szCs w:val="24"/>
        </w:rPr>
        <w:t>. wynika, że średnia powierzchnia użytków rolnych</w:t>
      </w:r>
      <w:r w:rsidR="00006176">
        <w:rPr>
          <w:rFonts w:ascii="Times New Roman" w:hAnsi="Times New Roman"/>
          <w:sz w:val="24"/>
          <w:szCs w:val="24"/>
        </w:rPr>
        <w:t xml:space="preserve"> w </w:t>
      </w:r>
      <w:r w:rsidR="00BA191A" w:rsidRPr="004D457D">
        <w:rPr>
          <w:rFonts w:ascii="Times New Roman" w:hAnsi="Times New Roman"/>
          <w:sz w:val="24"/>
          <w:szCs w:val="24"/>
        </w:rPr>
        <w:t>poszczególnych grupach gospodarstw rosła</w:t>
      </w:r>
      <w:r w:rsidR="00006176">
        <w:rPr>
          <w:rFonts w:ascii="Times New Roman" w:hAnsi="Times New Roman"/>
          <w:sz w:val="24"/>
          <w:szCs w:val="24"/>
        </w:rPr>
        <w:t xml:space="preserve"> w </w:t>
      </w:r>
      <w:r w:rsidR="00BA191A" w:rsidRPr="004D457D">
        <w:rPr>
          <w:rFonts w:ascii="Times New Roman" w:hAnsi="Times New Roman"/>
          <w:sz w:val="24"/>
          <w:szCs w:val="24"/>
        </w:rPr>
        <w:t>miarę zwiększania się powierzchni gospodarstwa  - od 1,43 ha dla gospodarstw</w:t>
      </w:r>
      <w:r w:rsidR="00006176">
        <w:rPr>
          <w:rFonts w:ascii="Times New Roman" w:hAnsi="Times New Roman"/>
          <w:sz w:val="24"/>
          <w:szCs w:val="24"/>
        </w:rPr>
        <w:t xml:space="preserve"> w </w:t>
      </w:r>
      <w:r w:rsidR="00BA191A" w:rsidRPr="004D457D">
        <w:rPr>
          <w:rFonts w:ascii="Times New Roman" w:hAnsi="Times New Roman"/>
          <w:sz w:val="24"/>
          <w:szCs w:val="24"/>
        </w:rPr>
        <w:t>grupie obszarowej 1</w:t>
      </w:r>
      <w:r w:rsidRPr="004D457D">
        <w:rPr>
          <w:rFonts w:ascii="Times New Roman" w:hAnsi="Times New Roman"/>
          <w:sz w:val="24"/>
          <w:szCs w:val="24"/>
        </w:rPr>
        <w:t xml:space="preserve"> </w:t>
      </w:r>
      <w:r w:rsidR="00BA191A" w:rsidRPr="004D457D">
        <w:rPr>
          <w:rFonts w:ascii="Times New Roman" w:hAnsi="Times New Roman"/>
          <w:sz w:val="24"/>
          <w:szCs w:val="24"/>
        </w:rPr>
        <w:t>-</w:t>
      </w:r>
      <w:r w:rsidRPr="004D457D">
        <w:rPr>
          <w:rFonts w:ascii="Times New Roman" w:hAnsi="Times New Roman"/>
          <w:sz w:val="24"/>
          <w:szCs w:val="24"/>
        </w:rPr>
        <w:t xml:space="preserve"> </w:t>
      </w:r>
      <w:r w:rsidR="00BA191A" w:rsidRPr="004D457D">
        <w:rPr>
          <w:rFonts w:ascii="Times New Roman" w:hAnsi="Times New Roman"/>
          <w:sz w:val="24"/>
          <w:szCs w:val="24"/>
        </w:rPr>
        <w:t>2</w:t>
      </w:r>
      <w:r w:rsidRPr="004D457D">
        <w:rPr>
          <w:rFonts w:ascii="Times New Roman" w:hAnsi="Times New Roman"/>
          <w:sz w:val="24"/>
          <w:szCs w:val="24"/>
        </w:rPr>
        <w:t xml:space="preserve"> </w:t>
      </w:r>
      <w:r w:rsidR="00BA191A" w:rsidRPr="004D457D">
        <w:rPr>
          <w:rFonts w:ascii="Times New Roman" w:hAnsi="Times New Roman"/>
          <w:sz w:val="24"/>
          <w:szCs w:val="24"/>
        </w:rPr>
        <w:t>ha do 112,19 ha</w:t>
      </w:r>
      <w:r w:rsidR="00006176">
        <w:rPr>
          <w:rFonts w:ascii="Times New Roman" w:hAnsi="Times New Roman"/>
          <w:sz w:val="24"/>
          <w:szCs w:val="24"/>
        </w:rPr>
        <w:t xml:space="preserve"> w </w:t>
      </w:r>
      <w:r w:rsidR="00BA191A" w:rsidRPr="004D457D">
        <w:rPr>
          <w:rFonts w:ascii="Times New Roman" w:hAnsi="Times New Roman"/>
          <w:sz w:val="24"/>
          <w:szCs w:val="24"/>
        </w:rPr>
        <w:t>gospodarstwach</w:t>
      </w:r>
      <w:r w:rsidR="00006176">
        <w:rPr>
          <w:rFonts w:ascii="Times New Roman" w:hAnsi="Times New Roman"/>
          <w:sz w:val="24"/>
          <w:szCs w:val="24"/>
        </w:rPr>
        <w:t xml:space="preserve"> w </w:t>
      </w:r>
      <w:r w:rsidR="00BA191A" w:rsidRPr="004D457D">
        <w:rPr>
          <w:rFonts w:ascii="Times New Roman" w:hAnsi="Times New Roman"/>
          <w:sz w:val="24"/>
          <w:szCs w:val="24"/>
        </w:rPr>
        <w:t>grupie obszarowej wynoszącej 50</w:t>
      </w:r>
      <w:r w:rsidR="00006176">
        <w:rPr>
          <w:rFonts w:ascii="Times New Roman" w:hAnsi="Times New Roman"/>
          <w:sz w:val="24"/>
          <w:szCs w:val="24"/>
        </w:rPr>
        <w:t xml:space="preserve"> i </w:t>
      </w:r>
      <w:r w:rsidR="00BA191A" w:rsidRPr="004D457D">
        <w:rPr>
          <w:rFonts w:ascii="Times New Roman" w:hAnsi="Times New Roman"/>
          <w:sz w:val="24"/>
          <w:szCs w:val="24"/>
        </w:rPr>
        <w:t xml:space="preserve">więcej ha UR. </w:t>
      </w:r>
    </w:p>
    <w:p w14:paraId="3FB00F5B" w14:textId="77777777" w:rsidR="00D95F20" w:rsidRPr="004D457D" w:rsidRDefault="00D95F20" w:rsidP="00D95F20">
      <w:pPr>
        <w:spacing w:after="0" w:line="360" w:lineRule="auto"/>
        <w:jc w:val="both"/>
        <w:rPr>
          <w:rFonts w:ascii="Times New Roman" w:hAnsi="Times New Roman"/>
          <w:b/>
          <w:i/>
          <w:sz w:val="24"/>
          <w:szCs w:val="24"/>
        </w:rPr>
      </w:pPr>
    </w:p>
    <w:p w14:paraId="6049FC56" w14:textId="667B00DF"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b/>
          <w:i/>
          <w:sz w:val="24"/>
          <w:szCs w:val="24"/>
        </w:rPr>
        <w:t>Powierzchnia zasiewów</w:t>
      </w:r>
      <w:r w:rsidR="00006176">
        <w:rPr>
          <w:rFonts w:ascii="Times New Roman" w:hAnsi="Times New Roman"/>
          <w:b/>
          <w:i/>
          <w:sz w:val="24"/>
          <w:szCs w:val="24"/>
        </w:rPr>
        <w:t xml:space="preserve"> w </w:t>
      </w:r>
      <w:r w:rsidRPr="004D457D">
        <w:rPr>
          <w:rFonts w:ascii="Times New Roman" w:hAnsi="Times New Roman"/>
          <w:b/>
          <w:i/>
          <w:sz w:val="24"/>
          <w:szCs w:val="24"/>
        </w:rPr>
        <w:t xml:space="preserve">2019 roku </w:t>
      </w:r>
      <w:r w:rsidR="00006176">
        <w:rPr>
          <w:rFonts w:ascii="Times New Roman" w:hAnsi="Times New Roman"/>
          <w:b/>
          <w:i/>
          <w:sz w:val="24"/>
          <w:szCs w:val="24"/>
        </w:rPr>
        <w:t xml:space="preserve"> w </w:t>
      </w:r>
      <w:r w:rsidRPr="004D457D">
        <w:rPr>
          <w:rFonts w:ascii="Times New Roman" w:hAnsi="Times New Roman"/>
          <w:b/>
          <w:i/>
          <w:sz w:val="24"/>
          <w:szCs w:val="24"/>
        </w:rPr>
        <w:t>województwie podkarpackim</w:t>
      </w:r>
      <w:r w:rsidRPr="004D457D">
        <w:rPr>
          <w:rFonts w:ascii="Times New Roman" w:hAnsi="Times New Roman"/>
          <w:sz w:val="24"/>
          <w:szCs w:val="24"/>
        </w:rPr>
        <w:t>.</w:t>
      </w:r>
    </w:p>
    <w:p w14:paraId="116246C3" w14:textId="30454D1C"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sz w:val="24"/>
          <w:szCs w:val="24"/>
        </w:rPr>
        <w:tab/>
        <w:t>Ogólna powierzchnia zasiewów</w:t>
      </w:r>
      <w:r w:rsidR="00006176">
        <w:rPr>
          <w:rFonts w:ascii="Times New Roman" w:hAnsi="Times New Roman"/>
          <w:sz w:val="24"/>
          <w:szCs w:val="24"/>
        </w:rPr>
        <w:t xml:space="preserve"> w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województwie podkarpackim wynosiła 310 358 ha</w:t>
      </w:r>
      <w:r w:rsidR="00006176">
        <w:rPr>
          <w:rFonts w:ascii="Times New Roman" w:hAnsi="Times New Roman"/>
          <w:sz w:val="24"/>
          <w:szCs w:val="24"/>
        </w:rPr>
        <w:t xml:space="preserve"> i </w:t>
      </w:r>
      <w:r w:rsidRPr="004D457D">
        <w:rPr>
          <w:rFonts w:ascii="Times New Roman" w:hAnsi="Times New Roman"/>
          <w:sz w:val="24"/>
          <w:szCs w:val="24"/>
        </w:rPr>
        <w:t>stanowiła zaledwie 2,8% gruntów pod zasiewami</w:t>
      </w:r>
      <w:r w:rsidR="00006176">
        <w:rPr>
          <w:rFonts w:ascii="Times New Roman" w:hAnsi="Times New Roman"/>
          <w:sz w:val="24"/>
          <w:szCs w:val="24"/>
        </w:rPr>
        <w:t xml:space="preserve"> w </w:t>
      </w:r>
      <w:r w:rsidRPr="004D457D">
        <w:rPr>
          <w:rFonts w:ascii="Times New Roman" w:hAnsi="Times New Roman"/>
          <w:sz w:val="24"/>
          <w:szCs w:val="24"/>
        </w:rPr>
        <w:t>kraju.</w:t>
      </w:r>
      <w:r w:rsidR="00006176">
        <w:rPr>
          <w:rFonts w:ascii="Times New Roman" w:hAnsi="Times New Roman"/>
          <w:sz w:val="24"/>
          <w:szCs w:val="24"/>
        </w:rPr>
        <w:t xml:space="preserve"> z </w:t>
      </w:r>
      <w:r w:rsidRPr="004D457D">
        <w:rPr>
          <w:rFonts w:ascii="Times New Roman" w:hAnsi="Times New Roman"/>
          <w:sz w:val="24"/>
          <w:szCs w:val="24"/>
        </w:rPr>
        <w:t>danych GUS wynika, że</w:t>
      </w:r>
      <w:r w:rsidR="00006176">
        <w:rPr>
          <w:rFonts w:ascii="Times New Roman" w:hAnsi="Times New Roman"/>
          <w:sz w:val="24"/>
          <w:szCs w:val="24"/>
        </w:rPr>
        <w:t xml:space="preserve"> w </w:t>
      </w:r>
      <w:r w:rsidRPr="004D457D">
        <w:rPr>
          <w:rFonts w:ascii="Times New Roman" w:hAnsi="Times New Roman"/>
          <w:sz w:val="24"/>
          <w:szCs w:val="24"/>
        </w:rPr>
        <w:t>2019 roku uprawę ziemiopłodów rolnych oraz ogrodniczych prowadziło 94,6 tys. gospodarstw rolnych, co stanowiło blisko 73% ogólnej liczby gospodarstw. Należy zaznaczyć, że liczba tych gospodarstw zmniejszyła się</w:t>
      </w:r>
      <w:r w:rsidR="00006176">
        <w:rPr>
          <w:rFonts w:ascii="Times New Roman" w:hAnsi="Times New Roman"/>
          <w:sz w:val="24"/>
          <w:szCs w:val="24"/>
        </w:rPr>
        <w:t xml:space="preserve"> o </w:t>
      </w:r>
      <w:r w:rsidRPr="004D457D">
        <w:rPr>
          <w:rFonts w:ascii="Times New Roman" w:hAnsi="Times New Roman"/>
          <w:sz w:val="24"/>
          <w:szCs w:val="24"/>
        </w:rPr>
        <w:t>3,9 tys.</w:t>
      </w:r>
      <w:r w:rsidR="00006176">
        <w:rPr>
          <w:rFonts w:ascii="Times New Roman" w:hAnsi="Times New Roman"/>
          <w:sz w:val="24"/>
          <w:szCs w:val="24"/>
        </w:rPr>
        <w:t xml:space="preserve"> w </w:t>
      </w:r>
      <w:r w:rsidRPr="004D457D">
        <w:rPr>
          <w:rFonts w:ascii="Times New Roman" w:hAnsi="Times New Roman"/>
          <w:sz w:val="24"/>
          <w:szCs w:val="24"/>
        </w:rPr>
        <w:t>porównaniu</w:t>
      </w:r>
      <w:r w:rsidR="00006176">
        <w:rPr>
          <w:rFonts w:ascii="Times New Roman" w:hAnsi="Times New Roman"/>
          <w:sz w:val="24"/>
          <w:szCs w:val="24"/>
        </w:rPr>
        <w:t xml:space="preserve"> z </w:t>
      </w:r>
      <w:r w:rsidRPr="004D457D">
        <w:rPr>
          <w:rFonts w:ascii="Times New Roman" w:hAnsi="Times New Roman"/>
          <w:sz w:val="24"/>
          <w:szCs w:val="24"/>
        </w:rPr>
        <w:t xml:space="preserve">2018 rokiem. </w:t>
      </w:r>
    </w:p>
    <w:p w14:paraId="02416050" w14:textId="459CB001"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sz w:val="24"/>
          <w:szCs w:val="24"/>
        </w:rPr>
        <w:t xml:space="preserve">Strukturę zasiewów </w:t>
      </w:r>
      <w:r w:rsidR="00006176">
        <w:rPr>
          <w:rFonts w:ascii="Times New Roman" w:hAnsi="Times New Roman"/>
          <w:sz w:val="24"/>
          <w:szCs w:val="24"/>
        </w:rPr>
        <w:t xml:space="preserve"> w </w:t>
      </w:r>
      <w:r w:rsidRPr="004D457D">
        <w:rPr>
          <w:rFonts w:ascii="Times New Roman" w:hAnsi="Times New Roman"/>
          <w:sz w:val="24"/>
          <w:szCs w:val="24"/>
        </w:rPr>
        <w:t xml:space="preserve">2019 roku przedstawiono na </w:t>
      </w:r>
      <w:r w:rsidR="001F2BB1" w:rsidRPr="004D457D">
        <w:rPr>
          <w:rFonts w:ascii="Times New Roman" w:hAnsi="Times New Roman"/>
          <w:sz w:val="24"/>
          <w:szCs w:val="24"/>
        </w:rPr>
        <w:t>rycinie 2.3</w:t>
      </w:r>
      <w:r w:rsidRPr="004D457D">
        <w:rPr>
          <w:rFonts w:ascii="Times New Roman" w:hAnsi="Times New Roman"/>
          <w:sz w:val="24"/>
          <w:szCs w:val="24"/>
        </w:rPr>
        <w:t xml:space="preserve">. </w:t>
      </w:r>
    </w:p>
    <w:p w14:paraId="21189CC1" w14:textId="77777777" w:rsidR="00BA191A" w:rsidRPr="004D457D" w:rsidRDefault="00BA191A" w:rsidP="00D95F20">
      <w:pPr>
        <w:spacing w:after="0" w:line="360" w:lineRule="auto"/>
        <w:jc w:val="both"/>
        <w:rPr>
          <w:rFonts w:ascii="Times New Roman" w:hAnsi="Times New Roman"/>
          <w:sz w:val="24"/>
          <w:szCs w:val="24"/>
        </w:rPr>
      </w:pPr>
      <w:r w:rsidRPr="004D457D">
        <w:rPr>
          <w:rFonts w:ascii="Times New Roman" w:hAnsi="Times New Roman"/>
          <w:noProof/>
          <w:lang w:eastAsia="pl-PL"/>
        </w:rPr>
        <w:lastRenderedPageBreak/>
        <w:drawing>
          <wp:inline distT="0" distB="0" distL="0" distR="0" wp14:anchorId="3725F38E" wp14:editId="45FD5C10">
            <wp:extent cx="5282722" cy="1524000"/>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9679" t="27194" r="21296" b="42534"/>
                    <a:stretch/>
                  </pic:blipFill>
                  <pic:spPr bwMode="auto">
                    <a:xfrm>
                      <a:off x="0" y="0"/>
                      <a:ext cx="5314524" cy="1533174"/>
                    </a:xfrm>
                    <a:prstGeom prst="rect">
                      <a:avLst/>
                    </a:prstGeom>
                    <a:ln>
                      <a:noFill/>
                    </a:ln>
                    <a:extLst>
                      <a:ext uri="{53640926-AAD7-44D8-BBD7-CCE9431645EC}">
                        <a14:shadowObscured xmlns:a14="http://schemas.microsoft.com/office/drawing/2010/main"/>
                      </a:ext>
                    </a:extLst>
                  </pic:spPr>
                </pic:pic>
              </a:graphicData>
            </a:graphic>
          </wp:inline>
        </w:drawing>
      </w:r>
    </w:p>
    <w:p w14:paraId="48425ABA" w14:textId="5528EA6C" w:rsidR="00BA191A" w:rsidRPr="004D457D" w:rsidRDefault="00CA7A0D" w:rsidP="00D95F20">
      <w:pPr>
        <w:spacing w:after="0" w:line="360" w:lineRule="auto"/>
        <w:jc w:val="both"/>
        <w:rPr>
          <w:rFonts w:ascii="Times New Roman" w:hAnsi="Times New Roman"/>
          <w:sz w:val="24"/>
        </w:rPr>
      </w:pPr>
      <w:r w:rsidRPr="004D457D">
        <w:rPr>
          <w:rFonts w:ascii="Times New Roman" w:hAnsi="Times New Roman"/>
          <w:sz w:val="24"/>
        </w:rPr>
        <w:t>Ryc. 2.3</w:t>
      </w:r>
      <w:r w:rsidR="00BA191A" w:rsidRPr="004D457D">
        <w:rPr>
          <w:rFonts w:ascii="Times New Roman" w:hAnsi="Times New Roman"/>
          <w:sz w:val="24"/>
        </w:rPr>
        <w:t>. Struktura zasiewów</w:t>
      </w:r>
      <w:r w:rsidR="00006176">
        <w:rPr>
          <w:rFonts w:ascii="Times New Roman" w:hAnsi="Times New Roman"/>
          <w:sz w:val="24"/>
        </w:rPr>
        <w:t xml:space="preserve"> w </w:t>
      </w:r>
      <w:r w:rsidR="00BA191A" w:rsidRPr="004D457D">
        <w:rPr>
          <w:rFonts w:ascii="Times New Roman" w:hAnsi="Times New Roman"/>
          <w:sz w:val="24"/>
        </w:rPr>
        <w:t>województwie podkarpackim</w:t>
      </w:r>
      <w:r w:rsidR="00006176">
        <w:rPr>
          <w:rFonts w:ascii="Times New Roman" w:hAnsi="Times New Roman"/>
          <w:sz w:val="24"/>
        </w:rPr>
        <w:t xml:space="preserve"> i </w:t>
      </w:r>
      <w:r w:rsidR="00BA191A" w:rsidRPr="004D457D">
        <w:rPr>
          <w:rFonts w:ascii="Times New Roman" w:hAnsi="Times New Roman"/>
          <w:sz w:val="24"/>
        </w:rPr>
        <w:t>Polsce</w:t>
      </w:r>
      <w:r w:rsidR="00006176">
        <w:rPr>
          <w:rFonts w:ascii="Times New Roman" w:hAnsi="Times New Roman"/>
          <w:sz w:val="24"/>
        </w:rPr>
        <w:t xml:space="preserve"> w </w:t>
      </w:r>
      <w:r w:rsidR="00BA191A" w:rsidRPr="004D457D">
        <w:rPr>
          <w:rFonts w:ascii="Times New Roman" w:hAnsi="Times New Roman"/>
          <w:sz w:val="24"/>
        </w:rPr>
        <w:t>2019 roku</w:t>
      </w:r>
    </w:p>
    <w:p w14:paraId="349F6E68" w14:textId="23BD7E97" w:rsidR="00BA191A" w:rsidRPr="004D457D" w:rsidRDefault="00BA191A" w:rsidP="00D95F20">
      <w:pPr>
        <w:spacing w:after="0" w:line="360" w:lineRule="auto"/>
        <w:jc w:val="both"/>
        <w:rPr>
          <w:rFonts w:ascii="Times New Roman" w:hAnsi="Times New Roman"/>
          <w:sz w:val="20"/>
        </w:rPr>
      </w:pPr>
      <w:r w:rsidRPr="004D457D">
        <w:rPr>
          <w:rFonts w:ascii="Times New Roman" w:hAnsi="Times New Roman"/>
          <w:sz w:val="20"/>
        </w:rPr>
        <w:t>Źródło: Rolnictwo</w:t>
      </w:r>
      <w:r w:rsidR="00006176">
        <w:rPr>
          <w:rFonts w:ascii="Times New Roman" w:hAnsi="Times New Roman"/>
          <w:sz w:val="20"/>
        </w:rPr>
        <w:t xml:space="preserve"> w </w:t>
      </w:r>
      <w:r w:rsidRPr="004D457D">
        <w:rPr>
          <w:rFonts w:ascii="Times New Roman" w:hAnsi="Times New Roman"/>
          <w:sz w:val="20"/>
        </w:rPr>
        <w:t>województwie podkarpackim</w:t>
      </w:r>
      <w:r w:rsidR="00006176">
        <w:rPr>
          <w:rFonts w:ascii="Times New Roman" w:hAnsi="Times New Roman"/>
          <w:sz w:val="20"/>
        </w:rPr>
        <w:t xml:space="preserve"> w </w:t>
      </w:r>
      <w:r w:rsidRPr="004D457D">
        <w:rPr>
          <w:rFonts w:ascii="Times New Roman" w:hAnsi="Times New Roman"/>
          <w:sz w:val="20"/>
        </w:rPr>
        <w:t>2019 r. GUS, 2020</w:t>
      </w:r>
    </w:p>
    <w:p w14:paraId="635B67A4" w14:textId="77777777" w:rsidR="00BA191A" w:rsidRPr="004D457D" w:rsidRDefault="00BA191A" w:rsidP="00D95F20">
      <w:pPr>
        <w:spacing w:after="0" w:line="360" w:lineRule="auto"/>
        <w:jc w:val="both"/>
        <w:rPr>
          <w:rFonts w:ascii="Times New Roman" w:hAnsi="Times New Roman"/>
        </w:rPr>
      </w:pPr>
    </w:p>
    <w:p w14:paraId="44A3F2F1" w14:textId="66DB66D9"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W strukturze zasiewów dominowały zboża (zboża podstawowe</w:t>
      </w:r>
      <w:r w:rsidR="00006176">
        <w:rPr>
          <w:rFonts w:ascii="Times New Roman" w:hAnsi="Times New Roman"/>
          <w:sz w:val="24"/>
        </w:rPr>
        <w:t xml:space="preserve"> z </w:t>
      </w:r>
      <w:r w:rsidRPr="004D457D">
        <w:rPr>
          <w:rFonts w:ascii="Times New Roman" w:hAnsi="Times New Roman"/>
          <w:sz w:val="24"/>
        </w:rPr>
        <w:t>mieszankami zbożowymi, gryka, proso</w:t>
      </w:r>
      <w:r w:rsidR="00006176">
        <w:rPr>
          <w:rFonts w:ascii="Times New Roman" w:hAnsi="Times New Roman"/>
          <w:sz w:val="24"/>
        </w:rPr>
        <w:t xml:space="preserve"> i </w:t>
      </w:r>
      <w:r w:rsidRPr="004D457D">
        <w:rPr>
          <w:rFonts w:ascii="Times New Roman" w:hAnsi="Times New Roman"/>
          <w:sz w:val="24"/>
        </w:rPr>
        <w:t>inne zbożowe oraz kukurydza na ziarno) zajmowały 75% zasiewów ogółem. Ich udział</w:t>
      </w:r>
      <w:r w:rsidR="00006176">
        <w:rPr>
          <w:rFonts w:ascii="Times New Roman" w:hAnsi="Times New Roman"/>
          <w:sz w:val="24"/>
        </w:rPr>
        <w:t xml:space="preserve"> w </w:t>
      </w:r>
      <w:r w:rsidRPr="004D457D">
        <w:rPr>
          <w:rFonts w:ascii="Times New Roman" w:hAnsi="Times New Roman"/>
          <w:sz w:val="24"/>
        </w:rPr>
        <w:t>województwie podkarpackim był wyższy od udziału upraw zbóż</w:t>
      </w:r>
      <w:r w:rsidR="00006176">
        <w:rPr>
          <w:rFonts w:ascii="Times New Roman" w:hAnsi="Times New Roman"/>
          <w:sz w:val="24"/>
        </w:rPr>
        <w:t xml:space="preserve"> w </w:t>
      </w:r>
      <w:r w:rsidRPr="004D457D">
        <w:rPr>
          <w:rFonts w:ascii="Times New Roman" w:hAnsi="Times New Roman"/>
          <w:sz w:val="24"/>
        </w:rPr>
        <w:t>kraju</w:t>
      </w:r>
      <w:r w:rsidR="00006176">
        <w:rPr>
          <w:rFonts w:ascii="Times New Roman" w:hAnsi="Times New Roman"/>
          <w:sz w:val="24"/>
        </w:rPr>
        <w:t xml:space="preserve"> o </w:t>
      </w:r>
      <w:r w:rsidRPr="004D457D">
        <w:rPr>
          <w:rFonts w:ascii="Times New Roman" w:hAnsi="Times New Roman"/>
          <w:sz w:val="24"/>
        </w:rPr>
        <w:t>2,6%.</w:t>
      </w:r>
      <w:r w:rsidR="00006176">
        <w:rPr>
          <w:rFonts w:ascii="Times New Roman" w:hAnsi="Times New Roman"/>
          <w:sz w:val="24"/>
        </w:rPr>
        <w:t xml:space="preserve"> w </w:t>
      </w:r>
      <w:r w:rsidRPr="004D457D">
        <w:rPr>
          <w:rFonts w:ascii="Times New Roman" w:hAnsi="Times New Roman"/>
          <w:sz w:val="24"/>
        </w:rPr>
        <w:t>stosunku do 2018 roku udział powierzchni upraw zbóż zwiększył się</w:t>
      </w:r>
      <w:r w:rsidR="00006176">
        <w:rPr>
          <w:rFonts w:ascii="Times New Roman" w:hAnsi="Times New Roman"/>
          <w:sz w:val="24"/>
        </w:rPr>
        <w:t xml:space="preserve"> o </w:t>
      </w:r>
      <w:r w:rsidRPr="004D457D">
        <w:rPr>
          <w:rFonts w:ascii="Times New Roman" w:hAnsi="Times New Roman"/>
          <w:sz w:val="24"/>
        </w:rPr>
        <w:t>2,8%.</w:t>
      </w:r>
      <w:r w:rsidR="00006176">
        <w:rPr>
          <w:rFonts w:ascii="Times New Roman" w:hAnsi="Times New Roman"/>
          <w:sz w:val="24"/>
        </w:rPr>
        <w:t xml:space="preserve"> w </w:t>
      </w:r>
      <w:r w:rsidRPr="004D457D">
        <w:rPr>
          <w:rFonts w:ascii="Times New Roman" w:hAnsi="Times New Roman"/>
          <w:sz w:val="24"/>
        </w:rPr>
        <w:t>strukturze zasiewów zbóż zdecydowanie przeważały zboża podstawowe wraz</w:t>
      </w:r>
      <w:r w:rsidR="00006176">
        <w:rPr>
          <w:rFonts w:ascii="Times New Roman" w:hAnsi="Times New Roman"/>
          <w:sz w:val="24"/>
        </w:rPr>
        <w:t xml:space="preserve"> z </w:t>
      </w:r>
      <w:r w:rsidRPr="004D457D">
        <w:rPr>
          <w:rFonts w:ascii="Times New Roman" w:hAnsi="Times New Roman"/>
          <w:sz w:val="24"/>
        </w:rPr>
        <w:t>mieszankami zbożowymi – udział ich wyniósł 87,2%, kukurydza na ziarno wynosiła 11,2%, natomiast proso, gryka oraz inne zbożowe 1,6%.</w:t>
      </w:r>
      <w:r w:rsidR="00006176">
        <w:rPr>
          <w:rFonts w:ascii="Times New Roman" w:hAnsi="Times New Roman"/>
          <w:sz w:val="24"/>
        </w:rPr>
        <w:t xml:space="preserve"> w </w:t>
      </w:r>
      <w:r w:rsidRPr="004D457D">
        <w:rPr>
          <w:rFonts w:ascii="Times New Roman" w:hAnsi="Times New Roman"/>
          <w:sz w:val="24"/>
        </w:rPr>
        <w:t>2019 roku powierzchnia uprawy pszenicy wynosiła 99,5 tys. ha</w:t>
      </w:r>
      <w:r w:rsidR="00006176">
        <w:rPr>
          <w:rFonts w:ascii="Times New Roman" w:hAnsi="Times New Roman"/>
          <w:sz w:val="24"/>
        </w:rPr>
        <w:t xml:space="preserve"> i w </w:t>
      </w:r>
      <w:r w:rsidRPr="004D457D">
        <w:rPr>
          <w:rFonts w:ascii="Times New Roman" w:hAnsi="Times New Roman"/>
          <w:sz w:val="24"/>
        </w:rPr>
        <w:t>stosunku do 2018 roku jej powierzchnia wzrosła</w:t>
      </w:r>
      <w:r w:rsidR="00006176">
        <w:rPr>
          <w:rFonts w:ascii="Times New Roman" w:hAnsi="Times New Roman"/>
          <w:sz w:val="24"/>
        </w:rPr>
        <w:t xml:space="preserve"> o </w:t>
      </w:r>
      <w:r w:rsidRPr="004D457D">
        <w:rPr>
          <w:rFonts w:ascii="Times New Roman" w:hAnsi="Times New Roman"/>
          <w:sz w:val="24"/>
        </w:rPr>
        <w:t>9,6%, blisko 87% zajmowała uprawa pszenicy ozimej. Żyto uprawiano na 7,7 tys. ha,</w:t>
      </w:r>
      <w:r w:rsidR="00006176">
        <w:rPr>
          <w:rFonts w:ascii="Times New Roman" w:hAnsi="Times New Roman"/>
          <w:sz w:val="24"/>
        </w:rPr>
        <w:t xml:space="preserve"> a </w:t>
      </w:r>
      <w:r w:rsidRPr="004D457D">
        <w:rPr>
          <w:rFonts w:ascii="Times New Roman" w:hAnsi="Times New Roman"/>
          <w:sz w:val="24"/>
        </w:rPr>
        <w:t>powierzchnia jego uprawy</w:t>
      </w:r>
      <w:r w:rsidR="00006176">
        <w:rPr>
          <w:rFonts w:ascii="Times New Roman" w:hAnsi="Times New Roman"/>
          <w:sz w:val="24"/>
        </w:rPr>
        <w:t xml:space="preserve"> w </w:t>
      </w:r>
      <w:r w:rsidRPr="004D457D">
        <w:rPr>
          <w:rFonts w:ascii="Times New Roman" w:hAnsi="Times New Roman"/>
          <w:sz w:val="24"/>
        </w:rPr>
        <w:t>stosunku do roku poprzedniego zwiększyła się aż</w:t>
      </w:r>
      <w:r w:rsidR="00006176">
        <w:rPr>
          <w:rFonts w:ascii="Times New Roman" w:hAnsi="Times New Roman"/>
          <w:sz w:val="24"/>
        </w:rPr>
        <w:t xml:space="preserve"> o </w:t>
      </w:r>
      <w:r w:rsidRPr="004D457D">
        <w:rPr>
          <w:rFonts w:ascii="Times New Roman" w:hAnsi="Times New Roman"/>
          <w:sz w:val="24"/>
        </w:rPr>
        <w:t>21,6%. Natomiast powierzchnia uprawy jęczmienia zajmowała 28,2 tys. ha</w:t>
      </w:r>
      <w:r w:rsidR="00006176">
        <w:rPr>
          <w:rFonts w:ascii="Times New Roman" w:hAnsi="Times New Roman"/>
          <w:sz w:val="24"/>
        </w:rPr>
        <w:t xml:space="preserve"> i </w:t>
      </w:r>
      <w:r w:rsidRPr="004D457D">
        <w:rPr>
          <w:rFonts w:ascii="Times New Roman" w:hAnsi="Times New Roman"/>
          <w:sz w:val="24"/>
        </w:rPr>
        <w:t>wzrosła</w:t>
      </w:r>
      <w:r w:rsidR="00006176">
        <w:rPr>
          <w:rFonts w:ascii="Times New Roman" w:hAnsi="Times New Roman"/>
          <w:sz w:val="24"/>
        </w:rPr>
        <w:t xml:space="preserve"> o </w:t>
      </w:r>
      <w:r w:rsidRPr="004D457D">
        <w:rPr>
          <w:rFonts w:ascii="Times New Roman" w:hAnsi="Times New Roman"/>
          <w:sz w:val="24"/>
        </w:rPr>
        <w:t>15,6%</w:t>
      </w:r>
      <w:r w:rsidR="00006176">
        <w:rPr>
          <w:rFonts w:ascii="Times New Roman" w:hAnsi="Times New Roman"/>
          <w:sz w:val="24"/>
        </w:rPr>
        <w:t xml:space="preserve"> w </w:t>
      </w:r>
      <w:r w:rsidRPr="004D457D">
        <w:rPr>
          <w:rFonts w:ascii="Times New Roman" w:hAnsi="Times New Roman"/>
          <w:sz w:val="24"/>
        </w:rPr>
        <w:t>stosunku do 2018 roku.</w:t>
      </w:r>
      <w:r w:rsidR="00006176">
        <w:rPr>
          <w:rFonts w:ascii="Times New Roman" w:hAnsi="Times New Roman"/>
          <w:sz w:val="24"/>
        </w:rPr>
        <w:t xml:space="preserve"> w </w:t>
      </w:r>
      <w:r w:rsidRPr="004D457D">
        <w:rPr>
          <w:rFonts w:ascii="Times New Roman" w:hAnsi="Times New Roman"/>
          <w:sz w:val="24"/>
        </w:rPr>
        <w:t>strukturze zasiewów jęczmienia dominował jęczmień jary, którego udział  wyniósł 81,8%. Uprawa owsa była prowadzona na powierzchni 22,7 tys. ha, powierzchnia ta zwiększyła się</w:t>
      </w:r>
      <w:r w:rsidR="00006176">
        <w:rPr>
          <w:rFonts w:ascii="Times New Roman" w:hAnsi="Times New Roman"/>
          <w:sz w:val="24"/>
        </w:rPr>
        <w:t xml:space="preserve"> o </w:t>
      </w:r>
      <w:r w:rsidRPr="004D457D">
        <w:rPr>
          <w:rFonts w:ascii="Times New Roman" w:hAnsi="Times New Roman"/>
          <w:sz w:val="24"/>
        </w:rPr>
        <w:t>2,2%</w:t>
      </w:r>
      <w:r w:rsidR="00006176">
        <w:rPr>
          <w:rFonts w:ascii="Times New Roman" w:hAnsi="Times New Roman"/>
          <w:sz w:val="24"/>
        </w:rPr>
        <w:t xml:space="preserve"> w </w:t>
      </w:r>
      <w:r w:rsidRPr="004D457D">
        <w:rPr>
          <w:rFonts w:ascii="Times New Roman" w:hAnsi="Times New Roman"/>
          <w:sz w:val="24"/>
        </w:rPr>
        <w:t>stosunku do roku poprzedniego. Pszenżyto uprawiano na powierzchni 24,4 tys. ha (wzrost</w:t>
      </w:r>
      <w:r w:rsidR="00006176">
        <w:rPr>
          <w:rFonts w:ascii="Times New Roman" w:hAnsi="Times New Roman"/>
          <w:sz w:val="24"/>
        </w:rPr>
        <w:t xml:space="preserve"> o </w:t>
      </w:r>
      <w:r w:rsidRPr="004D457D">
        <w:rPr>
          <w:rFonts w:ascii="Times New Roman" w:hAnsi="Times New Roman"/>
          <w:sz w:val="24"/>
        </w:rPr>
        <w:t>9,1%</w:t>
      </w:r>
      <w:r w:rsidR="00006176">
        <w:rPr>
          <w:rFonts w:ascii="Times New Roman" w:hAnsi="Times New Roman"/>
          <w:sz w:val="24"/>
        </w:rPr>
        <w:t xml:space="preserve"> w </w:t>
      </w:r>
      <w:r w:rsidRPr="004D457D">
        <w:rPr>
          <w:rFonts w:ascii="Times New Roman" w:hAnsi="Times New Roman"/>
          <w:sz w:val="24"/>
        </w:rPr>
        <w:t>odniesieniu do 2018 roku) – dominowała uprawa pszenżyta ozimego, która stanowiła 84,1% ogółu powierzchni uprawy pszenżyta. Mieszanki zbożowe uprawiano na 20,3 tys. ha</w:t>
      </w:r>
      <w:r w:rsidR="00006176">
        <w:rPr>
          <w:rFonts w:ascii="Times New Roman" w:hAnsi="Times New Roman"/>
          <w:sz w:val="24"/>
        </w:rPr>
        <w:t xml:space="preserve"> i </w:t>
      </w:r>
      <w:r w:rsidRPr="004D457D">
        <w:rPr>
          <w:rFonts w:ascii="Times New Roman" w:hAnsi="Times New Roman"/>
          <w:sz w:val="24"/>
        </w:rPr>
        <w:t>powierzchnia ta</w:t>
      </w:r>
      <w:r w:rsidR="00006176">
        <w:rPr>
          <w:rFonts w:ascii="Times New Roman" w:hAnsi="Times New Roman"/>
          <w:sz w:val="24"/>
        </w:rPr>
        <w:t xml:space="preserve"> w </w:t>
      </w:r>
      <w:r w:rsidRPr="004D457D">
        <w:rPr>
          <w:rFonts w:ascii="Times New Roman" w:hAnsi="Times New Roman"/>
          <w:sz w:val="24"/>
        </w:rPr>
        <w:t>stosunku do 2018 roku zmniejszyła się aż</w:t>
      </w:r>
      <w:r w:rsidR="00006176">
        <w:rPr>
          <w:rFonts w:ascii="Times New Roman" w:hAnsi="Times New Roman"/>
          <w:sz w:val="24"/>
        </w:rPr>
        <w:t xml:space="preserve"> o </w:t>
      </w:r>
      <w:r w:rsidRPr="004D457D">
        <w:rPr>
          <w:rFonts w:ascii="Times New Roman" w:hAnsi="Times New Roman"/>
          <w:sz w:val="24"/>
        </w:rPr>
        <w:t>18,3%. Również zmniejszeniu uległa powierzchnia uprawy kukurydzy na ziarno (o 2%), która</w:t>
      </w:r>
      <w:r w:rsidR="00006176">
        <w:rPr>
          <w:rFonts w:ascii="Times New Roman" w:hAnsi="Times New Roman"/>
          <w:sz w:val="24"/>
        </w:rPr>
        <w:t xml:space="preserve"> w </w:t>
      </w:r>
      <w:r w:rsidRPr="004D457D">
        <w:rPr>
          <w:rFonts w:ascii="Times New Roman" w:hAnsi="Times New Roman"/>
          <w:sz w:val="24"/>
        </w:rPr>
        <w:t>2019 roku wyniosła 26,1 tys. ha. Ziemniaki</w:t>
      </w:r>
      <w:r w:rsidR="00006176">
        <w:rPr>
          <w:rFonts w:ascii="Times New Roman" w:hAnsi="Times New Roman"/>
          <w:sz w:val="24"/>
        </w:rPr>
        <w:t xml:space="preserve"> w </w:t>
      </w:r>
      <w:r w:rsidRPr="004D457D">
        <w:rPr>
          <w:rFonts w:ascii="Times New Roman" w:hAnsi="Times New Roman"/>
          <w:sz w:val="24"/>
        </w:rPr>
        <w:t>województwie podkarpackim uprawiano na 22,7 tys.  ha, co stanowiło 7,3% upraw</w:t>
      </w:r>
      <w:r w:rsidR="00006176">
        <w:rPr>
          <w:rFonts w:ascii="Times New Roman" w:hAnsi="Times New Roman"/>
          <w:sz w:val="24"/>
        </w:rPr>
        <w:t xml:space="preserve"> i w </w:t>
      </w:r>
      <w:r w:rsidRPr="004D457D">
        <w:rPr>
          <w:rFonts w:ascii="Times New Roman" w:hAnsi="Times New Roman"/>
          <w:sz w:val="24"/>
        </w:rPr>
        <w:t>znacznym stopniu przewyższało średni areał uprawy ziemniaka</w:t>
      </w:r>
      <w:r w:rsidR="00006176">
        <w:rPr>
          <w:rFonts w:ascii="Times New Roman" w:hAnsi="Times New Roman"/>
          <w:sz w:val="24"/>
        </w:rPr>
        <w:t xml:space="preserve"> w </w:t>
      </w:r>
      <w:r w:rsidRPr="004D457D">
        <w:rPr>
          <w:rFonts w:ascii="Times New Roman" w:hAnsi="Times New Roman"/>
          <w:sz w:val="24"/>
        </w:rPr>
        <w:t>Polsce,</w:t>
      </w:r>
      <w:r w:rsidR="00006176">
        <w:rPr>
          <w:rFonts w:ascii="Times New Roman" w:hAnsi="Times New Roman"/>
          <w:sz w:val="24"/>
        </w:rPr>
        <w:t xml:space="preserve"> w </w:t>
      </w:r>
      <w:r w:rsidRPr="004D457D">
        <w:rPr>
          <w:rFonts w:ascii="Times New Roman" w:hAnsi="Times New Roman"/>
          <w:sz w:val="24"/>
        </w:rPr>
        <w:t>2019 roku wyniosła 2,8% ogólnej powierzchni zasiewów.</w:t>
      </w:r>
      <w:r w:rsidR="00006176">
        <w:rPr>
          <w:rFonts w:ascii="Times New Roman" w:hAnsi="Times New Roman"/>
          <w:sz w:val="24"/>
        </w:rPr>
        <w:t xml:space="preserve"> w </w:t>
      </w:r>
      <w:r w:rsidRPr="004D457D">
        <w:rPr>
          <w:rFonts w:ascii="Times New Roman" w:hAnsi="Times New Roman"/>
          <w:sz w:val="24"/>
        </w:rPr>
        <w:t>odniesieniu do 2018 roku powierzchnia uprawy ziemniaków zmniejszyła się aż</w:t>
      </w:r>
      <w:r w:rsidR="00006176">
        <w:rPr>
          <w:rFonts w:ascii="Times New Roman" w:hAnsi="Times New Roman"/>
          <w:sz w:val="24"/>
        </w:rPr>
        <w:t xml:space="preserve"> o </w:t>
      </w:r>
      <w:r w:rsidRPr="004D457D">
        <w:rPr>
          <w:rFonts w:ascii="Times New Roman" w:hAnsi="Times New Roman"/>
          <w:sz w:val="24"/>
        </w:rPr>
        <w:t>13,3%.</w:t>
      </w:r>
    </w:p>
    <w:p w14:paraId="60ABE4C3" w14:textId="3EEC33EB"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Rośliny przemysłowe zajmowały 34,6 tys. ha, co stanowiło 11,2% powierzchni zasiewów województwa,</w:t>
      </w:r>
      <w:r w:rsidR="00006176">
        <w:rPr>
          <w:rFonts w:ascii="Times New Roman" w:hAnsi="Times New Roman"/>
          <w:sz w:val="24"/>
        </w:rPr>
        <w:t xml:space="preserve"> a </w:t>
      </w:r>
      <w:r w:rsidRPr="004D457D">
        <w:rPr>
          <w:rFonts w:ascii="Times New Roman" w:hAnsi="Times New Roman"/>
          <w:sz w:val="24"/>
        </w:rPr>
        <w:t>udział</w:t>
      </w:r>
      <w:r w:rsidR="00006176">
        <w:rPr>
          <w:rFonts w:ascii="Times New Roman" w:hAnsi="Times New Roman"/>
          <w:sz w:val="24"/>
        </w:rPr>
        <w:t xml:space="preserve"> w </w:t>
      </w:r>
      <w:r w:rsidRPr="004D457D">
        <w:rPr>
          <w:rFonts w:ascii="Times New Roman" w:hAnsi="Times New Roman"/>
          <w:sz w:val="24"/>
        </w:rPr>
        <w:t>strukturze zasiewów  był wyższy</w:t>
      </w:r>
      <w:r w:rsidR="00006176">
        <w:rPr>
          <w:rFonts w:ascii="Times New Roman" w:hAnsi="Times New Roman"/>
          <w:sz w:val="24"/>
        </w:rPr>
        <w:t xml:space="preserve"> o </w:t>
      </w:r>
      <w:r w:rsidRPr="004D457D">
        <w:rPr>
          <w:rFonts w:ascii="Times New Roman" w:hAnsi="Times New Roman"/>
          <w:sz w:val="24"/>
        </w:rPr>
        <w:t>0,4%</w:t>
      </w:r>
      <w:r w:rsidR="00006176">
        <w:rPr>
          <w:rFonts w:ascii="Times New Roman" w:hAnsi="Times New Roman"/>
          <w:sz w:val="24"/>
        </w:rPr>
        <w:t xml:space="preserve"> w </w:t>
      </w:r>
      <w:r w:rsidRPr="004D457D">
        <w:rPr>
          <w:rFonts w:ascii="Times New Roman" w:hAnsi="Times New Roman"/>
          <w:sz w:val="24"/>
        </w:rPr>
        <w:t>stosunku do upraw tej grupy roślin</w:t>
      </w:r>
      <w:r w:rsidR="00006176">
        <w:rPr>
          <w:rFonts w:ascii="Times New Roman" w:hAnsi="Times New Roman"/>
          <w:sz w:val="24"/>
        </w:rPr>
        <w:t xml:space="preserve"> w </w:t>
      </w:r>
      <w:r w:rsidRPr="004D457D">
        <w:rPr>
          <w:rFonts w:ascii="Times New Roman" w:hAnsi="Times New Roman"/>
          <w:sz w:val="24"/>
        </w:rPr>
        <w:t>kraju.</w:t>
      </w:r>
      <w:r w:rsidR="00006176">
        <w:rPr>
          <w:rFonts w:ascii="Times New Roman" w:hAnsi="Times New Roman"/>
          <w:sz w:val="24"/>
        </w:rPr>
        <w:t xml:space="preserve"> w </w:t>
      </w:r>
      <w:r w:rsidRPr="004D457D">
        <w:rPr>
          <w:rFonts w:ascii="Times New Roman" w:hAnsi="Times New Roman"/>
          <w:sz w:val="24"/>
        </w:rPr>
        <w:t>porównaniu</w:t>
      </w:r>
      <w:r w:rsidR="00006176">
        <w:rPr>
          <w:rFonts w:ascii="Times New Roman" w:hAnsi="Times New Roman"/>
          <w:sz w:val="24"/>
        </w:rPr>
        <w:t xml:space="preserve"> z </w:t>
      </w:r>
      <w:r w:rsidRPr="004D457D">
        <w:rPr>
          <w:rFonts w:ascii="Times New Roman" w:hAnsi="Times New Roman"/>
          <w:sz w:val="24"/>
        </w:rPr>
        <w:t xml:space="preserve">rokiem 2018 powierzchnia upraw roślin </w:t>
      </w:r>
      <w:r w:rsidRPr="004D457D">
        <w:rPr>
          <w:rFonts w:ascii="Times New Roman" w:hAnsi="Times New Roman"/>
          <w:sz w:val="24"/>
        </w:rPr>
        <w:lastRenderedPageBreak/>
        <w:t>przemysłowych zmniejszyła się</w:t>
      </w:r>
      <w:r w:rsidR="00006176">
        <w:rPr>
          <w:rFonts w:ascii="Times New Roman" w:hAnsi="Times New Roman"/>
          <w:sz w:val="24"/>
        </w:rPr>
        <w:t xml:space="preserve"> o </w:t>
      </w:r>
      <w:r w:rsidRPr="004D457D">
        <w:rPr>
          <w:rFonts w:ascii="Times New Roman" w:hAnsi="Times New Roman"/>
          <w:sz w:val="24"/>
        </w:rPr>
        <w:t>1,3%.</w:t>
      </w:r>
      <w:r w:rsidR="00006176">
        <w:rPr>
          <w:rFonts w:ascii="Times New Roman" w:hAnsi="Times New Roman"/>
          <w:sz w:val="24"/>
        </w:rPr>
        <w:t xml:space="preserve"> w </w:t>
      </w:r>
      <w:r w:rsidRPr="004D457D">
        <w:rPr>
          <w:rFonts w:ascii="Times New Roman" w:hAnsi="Times New Roman"/>
          <w:sz w:val="24"/>
        </w:rPr>
        <w:t>tej grupie roślin dominowała uprawa rzepaku</w:t>
      </w:r>
      <w:r w:rsidR="00006176">
        <w:rPr>
          <w:rFonts w:ascii="Times New Roman" w:hAnsi="Times New Roman"/>
          <w:sz w:val="24"/>
        </w:rPr>
        <w:t xml:space="preserve"> i </w:t>
      </w:r>
      <w:r w:rsidRPr="004D457D">
        <w:rPr>
          <w:rFonts w:ascii="Times New Roman" w:hAnsi="Times New Roman"/>
          <w:sz w:val="24"/>
        </w:rPr>
        <w:t xml:space="preserve">rzepiku, które </w:t>
      </w:r>
      <w:r w:rsidR="006D568D" w:rsidRPr="004D457D">
        <w:rPr>
          <w:rFonts w:ascii="Times New Roman" w:hAnsi="Times New Roman"/>
          <w:sz w:val="24"/>
        </w:rPr>
        <w:t>zajmował</w:t>
      </w:r>
      <w:r w:rsidR="006D568D">
        <w:rPr>
          <w:rFonts w:ascii="Times New Roman" w:hAnsi="Times New Roman"/>
          <w:sz w:val="24"/>
        </w:rPr>
        <w:t>y</w:t>
      </w:r>
      <w:r w:rsidR="006D568D" w:rsidRPr="004D457D">
        <w:rPr>
          <w:rFonts w:ascii="Times New Roman" w:hAnsi="Times New Roman"/>
          <w:sz w:val="24"/>
        </w:rPr>
        <w:t xml:space="preserve"> </w:t>
      </w:r>
      <w:r w:rsidRPr="004D457D">
        <w:rPr>
          <w:rFonts w:ascii="Times New Roman" w:hAnsi="Times New Roman"/>
          <w:sz w:val="24"/>
        </w:rPr>
        <w:t>26,4 tys. ha</w:t>
      </w:r>
      <w:r w:rsidR="00006176">
        <w:rPr>
          <w:rFonts w:ascii="Times New Roman" w:hAnsi="Times New Roman"/>
          <w:sz w:val="24"/>
        </w:rPr>
        <w:t xml:space="preserve"> i </w:t>
      </w:r>
      <w:r w:rsidR="006D568D" w:rsidRPr="004D457D">
        <w:rPr>
          <w:rFonts w:ascii="Times New Roman" w:hAnsi="Times New Roman"/>
          <w:sz w:val="24"/>
        </w:rPr>
        <w:t>stanowił</w:t>
      </w:r>
      <w:r w:rsidR="006D568D">
        <w:rPr>
          <w:rFonts w:ascii="Times New Roman" w:hAnsi="Times New Roman"/>
          <w:sz w:val="24"/>
        </w:rPr>
        <w:t>y</w:t>
      </w:r>
      <w:r w:rsidR="006D568D" w:rsidRPr="004D457D">
        <w:rPr>
          <w:rFonts w:ascii="Times New Roman" w:hAnsi="Times New Roman"/>
          <w:sz w:val="24"/>
        </w:rPr>
        <w:t xml:space="preserve"> </w:t>
      </w:r>
      <w:r w:rsidRPr="004D457D">
        <w:rPr>
          <w:rFonts w:ascii="Times New Roman" w:hAnsi="Times New Roman"/>
          <w:sz w:val="24"/>
        </w:rPr>
        <w:t>aż 76,3% ogółu roślin przemysłowych. Powierzchnia uprawy roślin przemysłowych</w:t>
      </w:r>
      <w:r w:rsidR="00006176">
        <w:rPr>
          <w:rFonts w:ascii="Times New Roman" w:hAnsi="Times New Roman"/>
          <w:sz w:val="24"/>
        </w:rPr>
        <w:t xml:space="preserve"> w </w:t>
      </w:r>
      <w:r w:rsidRPr="004D457D">
        <w:rPr>
          <w:rFonts w:ascii="Times New Roman" w:hAnsi="Times New Roman"/>
          <w:sz w:val="24"/>
        </w:rPr>
        <w:t>stosunku do 2018 roku zmniejszyła się</w:t>
      </w:r>
      <w:r w:rsidR="00006176">
        <w:rPr>
          <w:rFonts w:ascii="Times New Roman" w:hAnsi="Times New Roman"/>
          <w:sz w:val="24"/>
        </w:rPr>
        <w:t xml:space="preserve"> o </w:t>
      </w:r>
      <w:r w:rsidRPr="004D457D">
        <w:rPr>
          <w:rFonts w:ascii="Times New Roman" w:hAnsi="Times New Roman"/>
          <w:sz w:val="24"/>
        </w:rPr>
        <w:t>0,5%.</w:t>
      </w:r>
    </w:p>
    <w:p w14:paraId="3D73E52E" w14:textId="162D43BB"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 xml:space="preserve">W 2019 roku buraki cukrowe uprawiano na powierzchni 3,7 tys. ha – powierzchnia </w:t>
      </w:r>
      <w:r w:rsidR="00006176">
        <w:rPr>
          <w:rFonts w:ascii="Times New Roman" w:hAnsi="Times New Roman"/>
          <w:sz w:val="24"/>
        </w:rPr>
        <w:t xml:space="preserve"> w </w:t>
      </w:r>
      <w:r w:rsidRPr="004D457D">
        <w:rPr>
          <w:rFonts w:ascii="Times New Roman" w:hAnsi="Times New Roman"/>
          <w:sz w:val="24"/>
        </w:rPr>
        <w:t>porównaniu do 2018 roku zmniejszyła się aż</w:t>
      </w:r>
      <w:r w:rsidR="00006176">
        <w:rPr>
          <w:rFonts w:ascii="Times New Roman" w:hAnsi="Times New Roman"/>
          <w:sz w:val="24"/>
        </w:rPr>
        <w:t xml:space="preserve"> o </w:t>
      </w:r>
      <w:r w:rsidRPr="004D457D">
        <w:rPr>
          <w:rFonts w:ascii="Times New Roman" w:hAnsi="Times New Roman"/>
          <w:sz w:val="24"/>
        </w:rPr>
        <w:t>14,3%. Pod uprawę roślin pastewnych łącznie</w:t>
      </w:r>
      <w:r w:rsidR="00006176">
        <w:rPr>
          <w:rFonts w:ascii="Times New Roman" w:hAnsi="Times New Roman"/>
          <w:sz w:val="24"/>
        </w:rPr>
        <w:t xml:space="preserve"> z </w:t>
      </w:r>
      <w:r w:rsidRPr="004D457D">
        <w:rPr>
          <w:rFonts w:ascii="Times New Roman" w:hAnsi="Times New Roman"/>
          <w:sz w:val="24"/>
        </w:rPr>
        <w:t>kukurydzą na zielonkę przeznaczono 9,1 tys. ha, co stanowiło 2,9% ogólnej powierzchni zasiewów</w:t>
      </w:r>
      <w:r w:rsidR="00006176">
        <w:rPr>
          <w:rFonts w:ascii="Times New Roman" w:hAnsi="Times New Roman"/>
          <w:sz w:val="24"/>
        </w:rPr>
        <w:t xml:space="preserve"> w </w:t>
      </w:r>
      <w:r w:rsidRPr="004D457D">
        <w:rPr>
          <w:rFonts w:ascii="Times New Roman" w:hAnsi="Times New Roman"/>
          <w:sz w:val="24"/>
        </w:rPr>
        <w:t>województwie podkarpackim. Udział roślin pastewnych</w:t>
      </w:r>
      <w:r w:rsidR="00006176">
        <w:rPr>
          <w:rFonts w:ascii="Times New Roman" w:hAnsi="Times New Roman"/>
          <w:sz w:val="24"/>
        </w:rPr>
        <w:t xml:space="preserve"> w </w:t>
      </w:r>
      <w:r w:rsidRPr="004D457D">
        <w:rPr>
          <w:rFonts w:ascii="Times New Roman" w:hAnsi="Times New Roman"/>
          <w:sz w:val="24"/>
        </w:rPr>
        <w:t>strukturze zasiewów był znacząco niższy</w:t>
      </w:r>
      <w:r w:rsidR="00006176">
        <w:rPr>
          <w:rFonts w:ascii="Times New Roman" w:hAnsi="Times New Roman"/>
          <w:sz w:val="24"/>
        </w:rPr>
        <w:t xml:space="preserve"> w </w:t>
      </w:r>
      <w:r w:rsidRPr="004D457D">
        <w:rPr>
          <w:rFonts w:ascii="Times New Roman" w:hAnsi="Times New Roman"/>
          <w:sz w:val="24"/>
        </w:rPr>
        <w:t>stosunku do upraw tej grupy roślin</w:t>
      </w:r>
      <w:r w:rsidR="00006176">
        <w:rPr>
          <w:rFonts w:ascii="Times New Roman" w:hAnsi="Times New Roman"/>
          <w:sz w:val="24"/>
        </w:rPr>
        <w:t xml:space="preserve"> w </w:t>
      </w:r>
      <w:r w:rsidRPr="004D457D">
        <w:rPr>
          <w:rFonts w:ascii="Times New Roman" w:hAnsi="Times New Roman"/>
          <w:sz w:val="24"/>
        </w:rPr>
        <w:t>kraju (8,9% powierzchni upraw). Biorąc za podstawę 2018 rok stwierdzono, że areał uprawy roślin pastewnych uległ zmniejszeniu aż</w:t>
      </w:r>
      <w:r w:rsidR="00006176">
        <w:rPr>
          <w:rFonts w:ascii="Times New Roman" w:hAnsi="Times New Roman"/>
          <w:sz w:val="24"/>
        </w:rPr>
        <w:t xml:space="preserve"> o </w:t>
      </w:r>
      <w:r w:rsidRPr="004D457D">
        <w:rPr>
          <w:rFonts w:ascii="Times New Roman" w:hAnsi="Times New Roman"/>
          <w:sz w:val="24"/>
        </w:rPr>
        <w:t>22,3%. Rośliny motylkowe oraz trawy na zielonkę uprawiano na powierzchni 6,1 tys. ha –</w:t>
      </w:r>
      <w:r w:rsidR="00006176">
        <w:rPr>
          <w:rFonts w:ascii="Times New Roman" w:hAnsi="Times New Roman"/>
          <w:sz w:val="24"/>
        </w:rPr>
        <w:t xml:space="preserve"> w </w:t>
      </w:r>
      <w:r w:rsidRPr="004D457D">
        <w:rPr>
          <w:rFonts w:ascii="Times New Roman" w:hAnsi="Times New Roman"/>
          <w:sz w:val="24"/>
        </w:rPr>
        <w:t>stosunku do roku poprzedniego powierzchnia uprawy tej grupy roślin zmniejszyła się aż</w:t>
      </w:r>
      <w:r w:rsidR="00006176">
        <w:rPr>
          <w:rFonts w:ascii="Times New Roman" w:hAnsi="Times New Roman"/>
          <w:sz w:val="24"/>
        </w:rPr>
        <w:t xml:space="preserve"> o </w:t>
      </w:r>
      <w:r w:rsidRPr="004D457D">
        <w:rPr>
          <w:rFonts w:ascii="Times New Roman" w:hAnsi="Times New Roman"/>
          <w:sz w:val="24"/>
        </w:rPr>
        <w:t>30,1%. Powierzchnia uprawy kukurydzy na zielonkę stanowiła 2,5 tys. ha</w:t>
      </w:r>
      <w:r w:rsidR="00006176">
        <w:rPr>
          <w:rFonts w:ascii="Times New Roman" w:hAnsi="Times New Roman"/>
          <w:sz w:val="24"/>
        </w:rPr>
        <w:t xml:space="preserve"> i </w:t>
      </w:r>
      <w:r w:rsidRPr="004D457D">
        <w:rPr>
          <w:rFonts w:ascii="Times New Roman" w:hAnsi="Times New Roman"/>
          <w:sz w:val="24"/>
        </w:rPr>
        <w:t>zwiększyła się</w:t>
      </w:r>
      <w:r w:rsidR="00006176">
        <w:rPr>
          <w:rFonts w:ascii="Times New Roman" w:hAnsi="Times New Roman"/>
          <w:sz w:val="24"/>
        </w:rPr>
        <w:t xml:space="preserve"> w </w:t>
      </w:r>
      <w:r w:rsidRPr="004D457D">
        <w:rPr>
          <w:rFonts w:ascii="Times New Roman" w:hAnsi="Times New Roman"/>
          <w:sz w:val="24"/>
        </w:rPr>
        <w:t>stosunku do roku 2018</w:t>
      </w:r>
      <w:r w:rsidR="00006176">
        <w:rPr>
          <w:rFonts w:ascii="Times New Roman" w:hAnsi="Times New Roman"/>
          <w:sz w:val="24"/>
        </w:rPr>
        <w:t xml:space="preserve"> o </w:t>
      </w:r>
      <w:r w:rsidRPr="004D457D">
        <w:rPr>
          <w:rFonts w:ascii="Times New Roman" w:hAnsi="Times New Roman"/>
          <w:sz w:val="24"/>
        </w:rPr>
        <w:t>9,8%. Powierzchnia uprawy roślin sklasyfikowanych</w:t>
      </w:r>
      <w:r w:rsidR="00006176">
        <w:rPr>
          <w:rFonts w:ascii="Times New Roman" w:hAnsi="Times New Roman"/>
          <w:sz w:val="24"/>
        </w:rPr>
        <w:t xml:space="preserve"> w </w:t>
      </w:r>
      <w:r w:rsidRPr="004D457D">
        <w:rPr>
          <w:rFonts w:ascii="Times New Roman" w:hAnsi="Times New Roman"/>
          <w:sz w:val="24"/>
        </w:rPr>
        <w:t>grupie pozostałe rośliny uprawne</w:t>
      </w:r>
      <w:r w:rsidR="00006176">
        <w:rPr>
          <w:rFonts w:ascii="Times New Roman" w:hAnsi="Times New Roman"/>
          <w:sz w:val="24"/>
        </w:rPr>
        <w:t xml:space="preserve"> w </w:t>
      </w:r>
      <w:r w:rsidRPr="004D457D">
        <w:rPr>
          <w:rFonts w:ascii="Times New Roman" w:hAnsi="Times New Roman"/>
          <w:sz w:val="24"/>
        </w:rPr>
        <w:t>2019 roku wyniosła 4,1 tys. ha</w:t>
      </w:r>
      <w:r w:rsidR="00006176">
        <w:rPr>
          <w:rFonts w:ascii="Times New Roman" w:hAnsi="Times New Roman"/>
          <w:sz w:val="24"/>
        </w:rPr>
        <w:t xml:space="preserve"> i </w:t>
      </w:r>
      <w:r w:rsidRPr="004D457D">
        <w:rPr>
          <w:rFonts w:ascii="Times New Roman" w:hAnsi="Times New Roman"/>
          <w:sz w:val="24"/>
        </w:rPr>
        <w:t>stanowiła 3,1% ogółu zasiewów województwa.</w:t>
      </w:r>
      <w:r w:rsidR="00006176">
        <w:rPr>
          <w:rFonts w:ascii="Times New Roman" w:hAnsi="Times New Roman"/>
          <w:sz w:val="24"/>
        </w:rPr>
        <w:t xml:space="preserve"> w </w:t>
      </w:r>
      <w:r w:rsidRPr="004D457D">
        <w:rPr>
          <w:rFonts w:ascii="Times New Roman" w:hAnsi="Times New Roman"/>
          <w:sz w:val="24"/>
        </w:rPr>
        <w:t>stosunku do roku 2018 powierzchnia ta uległa zmniejszeniu aż</w:t>
      </w:r>
      <w:r w:rsidR="00006176">
        <w:rPr>
          <w:rFonts w:ascii="Times New Roman" w:hAnsi="Times New Roman"/>
          <w:sz w:val="24"/>
        </w:rPr>
        <w:t xml:space="preserve"> o </w:t>
      </w:r>
      <w:r w:rsidRPr="004D457D">
        <w:rPr>
          <w:rFonts w:ascii="Times New Roman" w:hAnsi="Times New Roman"/>
          <w:sz w:val="24"/>
        </w:rPr>
        <w:t>23,9%. Wśród grupy upraw roślin pozostałe rośliny uprawne powierzchnię 2,4 tys. ha zajmowały warzywa gruntowe, 0,5 tys. ha truskawki.</w:t>
      </w:r>
    </w:p>
    <w:p w14:paraId="222BF579" w14:textId="2D351563" w:rsidR="00BA191A" w:rsidRPr="004D457D" w:rsidRDefault="00BA191A" w:rsidP="00D95F20">
      <w:pPr>
        <w:spacing w:after="0" w:line="360" w:lineRule="auto"/>
        <w:jc w:val="both"/>
        <w:rPr>
          <w:rFonts w:ascii="Times New Roman" w:hAnsi="Times New Roman"/>
          <w:sz w:val="24"/>
        </w:rPr>
      </w:pPr>
      <w:r w:rsidRPr="004D457D">
        <w:rPr>
          <w:rFonts w:ascii="Times New Roman" w:hAnsi="Times New Roman"/>
          <w:sz w:val="24"/>
        </w:rPr>
        <w:tab/>
        <w:t>Istotną rolę</w:t>
      </w:r>
      <w:r w:rsidR="00006176">
        <w:rPr>
          <w:rFonts w:ascii="Times New Roman" w:hAnsi="Times New Roman"/>
          <w:sz w:val="24"/>
        </w:rPr>
        <w:t xml:space="preserve"> w </w:t>
      </w:r>
      <w:r w:rsidRPr="004D457D">
        <w:rPr>
          <w:rFonts w:ascii="Times New Roman" w:hAnsi="Times New Roman"/>
          <w:sz w:val="24"/>
        </w:rPr>
        <w:t xml:space="preserve">produkcji rolniczej na terenie województwa podkarpackiego odgrywają gospodarstwa ekologiczne.  </w:t>
      </w:r>
    </w:p>
    <w:p w14:paraId="0B74DBAE" w14:textId="7ED5006E" w:rsidR="00BA191A" w:rsidRPr="004D457D" w:rsidRDefault="00BA191A" w:rsidP="00B41F41">
      <w:pPr>
        <w:spacing w:after="0"/>
        <w:jc w:val="both"/>
        <w:rPr>
          <w:rFonts w:ascii="Times New Roman" w:hAnsi="Times New Roman"/>
          <w:sz w:val="24"/>
        </w:rPr>
      </w:pPr>
      <w:r w:rsidRPr="004D457D">
        <w:rPr>
          <w:rFonts w:ascii="Times New Roman" w:hAnsi="Times New Roman"/>
          <w:sz w:val="24"/>
        </w:rPr>
        <w:t>Tabela  2.8. Ekologiczne gospodarstwa rolne</w:t>
      </w:r>
      <w:r w:rsidR="00006176">
        <w:rPr>
          <w:rFonts w:ascii="Times New Roman" w:hAnsi="Times New Roman"/>
          <w:sz w:val="24"/>
        </w:rPr>
        <w:t xml:space="preserve"> w </w:t>
      </w:r>
      <w:r w:rsidRPr="004D457D">
        <w:rPr>
          <w:rFonts w:ascii="Times New Roman" w:hAnsi="Times New Roman"/>
          <w:sz w:val="24"/>
        </w:rPr>
        <w:t>latach 2010-2019</w:t>
      </w:r>
      <w:r w:rsidR="00006176">
        <w:rPr>
          <w:rFonts w:ascii="Times New Roman" w:hAnsi="Times New Roman"/>
          <w:sz w:val="24"/>
        </w:rPr>
        <w:t xml:space="preserve"> w </w:t>
      </w:r>
      <w:r w:rsidRPr="004D457D">
        <w:rPr>
          <w:rFonts w:ascii="Times New Roman" w:hAnsi="Times New Roman"/>
          <w:sz w:val="24"/>
        </w:rPr>
        <w:t xml:space="preserve">województwie podkarpackim </w:t>
      </w:r>
    </w:p>
    <w:tbl>
      <w:tblPr>
        <w:tblW w:w="89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1536"/>
        <w:gridCol w:w="2623"/>
        <w:gridCol w:w="1536"/>
        <w:gridCol w:w="2564"/>
      </w:tblGrid>
      <w:tr w:rsidR="00BA191A" w:rsidRPr="004D457D" w14:paraId="3A58EC26" w14:textId="77777777" w:rsidTr="006A5150">
        <w:trPr>
          <w:trHeight w:val="634"/>
        </w:trPr>
        <w:tc>
          <w:tcPr>
            <w:tcW w:w="720" w:type="dxa"/>
            <w:vMerge w:val="restart"/>
            <w:hideMark/>
          </w:tcPr>
          <w:p w14:paraId="1D1C68F2" w14:textId="77777777" w:rsidR="00BA191A" w:rsidRPr="004D457D" w:rsidRDefault="00BA191A" w:rsidP="00D95F20">
            <w:pPr>
              <w:spacing w:after="0" w:line="240" w:lineRule="auto"/>
              <w:jc w:val="both"/>
              <w:rPr>
                <w:rFonts w:ascii="Times New Roman" w:hAnsi="Times New Roman"/>
                <w:sz w:val="24"/>
              </w:rPr>
            </w:pPr>
            <w:r w:rsidRPr="004D457D">
              <w:rPr>
                <w:rFonts w:ascii="Times New Roman" w:hAnsi="Times New Roman"/>
                <w:sz w:val="24"/>
              </w:rPr>
              <w:t>Lata</w:t>
            </w:r>
          </w:p>
        </w:tc>
        <w:tc>
          <w:tcPr>
            <w:tcW w:w="4159" w:type="dxa"/>
            <w:gridSpan w:val="2"/>
            <w:hideMark/>
          </w:tcPr>
          <w:p w14:paraId="65F2D15F"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z</w:t>
            </w:r>
            <w:r w:rsidR="00B507C3" w:rsidRPr="004D457D">
              <w:rPr>
                <w:rFonts w:ascii="Times New Roman" w:hAnsi="Times New Roman"/>
                <w:sz w:val="24"/>
              </w:rPr>
              <w:t xml:space="preserve"> certyfikatem</w:t>
            </w:r>
          </w:p>
        </w:tc>
        <w:tc>
          <w:tcPr>
            <w:tcW w:w="4100" w:type="dxa"/>
            <w:gridSpan w:val="2"/>
            <w:hideMark/>
          </w:tcPr>
          <w:p w14:paraId="2F5711F7" w14:textId="77777777" w:rsidR="00BA191A" w:rsidRPr="004D457D" w:rsidRDefault="00BA191A" w:rsidP="00D95F20">
            <w:pPr>
              <w:spacing w:after="0" w:line="240" w:lineRule="auto"/>
              <w:jc w:val="center"/>
              <w:rPr>
                <w:rFonts w:ascii="Times New Roman" w:hAnsi="Times New Roman"/>
                <w:sz w:val="24"/>
              </w:rPr>
            </w:pPr>
            <w:r w:rsidRPr="004D457D">
              <w:rPr>
                <w:rFonts w:ascii="Times New Roman" w:hAnsi="Times New Roman"/>
                <w:sz w:val="24"/>
              </w:rPr>
              <w:t>w</w:t>
            </w:r>
            <w:r w:rsidR="00B507C3" w:rsidRPr="004D457D">
              <w:rPr>
                <w:rFonts w:ascii="Times New Roman" w:hAnsi="Times New Roman"/>
                <w:sz w:val="24"/>
              </w:rPr>
              <w:t xml:space="preserve"> okresie przestawiania</w:t>
            </w:r>
          </w:p>
        </w:tc>
      </w:tr>
      <w:tr w:rsidR="00BA191A" w:rsidRPr="004D457D" w14:paraId="0EDC5CCE" w14:textId="77777777" w:rsidTr="006A5150">
        <w:trPr>
          <w:trHeight w:val="678"/>
        </w:trPr>
        <w:tc>
          <w:tcPr>
            <w:tcW w:w="720" w:type="dxa"/>
            <w:vMerge/>
            <w:hideMark/>
          </w:tcPr>
          <w:p w14:paraId="00684939" w14:textId="77777777" w:rsidR="00BA191A" w:rsidRPr="004D457D" w:rsidRDefault="00BA191A" w:rsidP="00D95F20">
            <w:pPr>
              <w:spacing w:after="0" w:line="240" w:lineRule="auto"/>
              <w:jc w:val="both"/>
              <w:rPr>
                <w:rFonts w:ascii="Times New Roman" w:hAnsi="Times New Roman"/>
                <w:sz w:val="24"/>
              </w:rPr>
            </w:pPr>
          </w:p>
        </w:tc>
        <w:tc>
          <w:tcPr>
            <w:tcW w:w="1536" w:type="dxa"/>
            <w:hideMark/>
          </w:tcPr>
          <w:p w14:paraId="3BCDB3E6" w14:textId="77777777" w:rsidR="00BA191A" w:rsidRPr="004D457D" w:rsidRDefault="00BA191A" w:rsidP="00D95F20">
            <w:pPr>
              <w:spacing w:after="0" w:line="240" w:lineRule="auto"/>
              <w:jc w:val="both"/>
              <w:rPr>
                <w:rFonts w:ascii="Times New Roman" w:hAnsi="Times New Roman"/>
                <w:sz w:val="24"/>
              </w:rPr>
            </w:pPr>
            <w:r w:rsidRPr="004D457D">
              <w:rPr>
                <w:rFonts w:ascii="Times New Roman" w:hAnsi="Times New Roman"/>
                <w:sz w:val="24"/>
              </w:rPr>
              <w:t>gospodarstwa</w:t>
            </w:r>
            <w:r w:rsidRPr="004D457D">
              <w:rPr>
                <w:rFonts w:ascii="Times New Roman" w:hAnsi="Times New Roman"/>
                <w:sz w:val="24"/>
              </w:rPr>
              <w:br/>
            </w:r>
          </w:p>
        </w:tc>
        <w:tc>
          <w:tcPr>
            <w:tcW w:w="2623" w:type="dxa"/>
            <w:hideMark/>
          </w:tcPr>
          <w:p w14:paraId="5D7B4E21" w14:textId="2CF5176B" w:rsidR="00BA191A" w:rsidRPr="004D457D" w:rsidRDefault="00BA191A" w:rsidP="00D95F20">
            <w:pPr>
              <w:spacing w:after="0" w:line="240" w:lineRule="auto"/>
              <w:jc w:val="both"/>
              <w:rPr>
                <w:rFonts w:ascii="Times New Roman" w:hAnsi="Times New Roman"/>
                <w:sz w:val="24"/>
              </w:rPr>
            </w:pPr>
            <w:r w:rsidRPr="004D457D">
              <w:rPr>
                <w:rFonts w:ascii="Times New Roman" w:hAnsi="Times New Roman"/>
                <w:sz w:val="24"/>
              </w:rPr>
              <w:t xml:space="preserve"> powierzchnia ekologicznych użytków rolnych</w:t>
            </w:r>
            <w:r w:rsidR="00006176">
              <w:rPr>
                <w:rFonts w:ascii="Times New Roman" w:hAnsi="Times New Roman"/>
                <w:sz w:val="24"/>
              </w:rPr>
              <w:t xml:space="preserve"> w </w:t>
            </w:r>
            <w:r w:rsidRPr="004D457D">
              <w:rPr>
                <w:rFonts w:ascii="Times New Roman" w:hAnsi="Times New Roman"/>
                <w:sz w:val="24"/>
              </w:rPr>
              <w:t>ha</w:t>
            </w:r>
          </w:p>
        </w:tc>
        <w:tc>
          <w:tcPr>
            <w:tcW w:w="1536" w:type="dxa"/>
            <w:hideMark/>
          </w:tcPr>
          <w:p w14:paraId="5E712C77" w14:textId="77777777" w:rsidR="00BA191A" w:rsidRPr="004D457D" w:rsidRDefault="00BA191A" w:rsidP="00D95F20">
            <w:pPr>
              <w:spacing w:after="0" w:line="240" w:lineRule="auto"/>
              <w:jc w:val="both"/>
              <w:rPr>
                <w:rFonts w:ascii="Times New Roman" w:hAnsi="Times New Roman"/>
                <w:sz w:val="24"/>
              </w:rPr>
            </w:pPr>
            <w:r w:rsidRPr="004D457D">
              <w:rPr>
                <w:rFonts w:ascii="Times New Roman" w:hAnsi="Times New Roman"/>
                <w:sz w:val="24"/>
              </w:rPr>
              <w:t>gospodarstwa</w:t>
            </w:r>
            <w:r w:rsidRPr="004D457D">
              <w:rPr>
                <w:rFonts w:ascii="Times New Roman" w:hAnsi="Times New Roman"/>
                <w:sz w:val="24"/>
              </w:rPr>
              <w:br/>
            </w:r>
          </w:p>
        </w:tc>
        <w:tc>
          <w:tcPr>
            <w:tcW w:w="2564" w:type="dxa"/>
            <w:hideMark/>
          </w:tcPr>
          <w:p w14:paraId="36C3C153" w14:textId="23157DE4" w:rsidR="00BA191A" w:rsidRPr="004D457D" w:rsidRDefault="00BA191A" w:rsidP="00D95F20">
            <w:pPr>
              <w:spacing w:after="0" w:line="240" w:lineRule="auto"/>
              <w:jc w:val="both"/>
              <w:rPr>
                <w:rFonts w:ascii="Times New Roman" w:hAnsi="Times New Roman"/>
                <w:sz w:val="24"/>
              </w:rPr>
            </w:pPr>
            <w:r w:rsidRPr="004D457D">
              <w:rPr>
                <w:rFonts w:ascii="Times New Roman" w:hAnsi="Times New Roman"/>
                <w:sz w:val="24"/>
              </w:rPr>
              <w:t xml:space="preserve"> powierzchnia ekologicznych użytków rolnych</w:t>
            </w:r>
            <w:r w:rsidR="00006176">
              <w:rPr>
                <w:rFonts w:ascii="Times New Roman" w:hAnsi="Times New Roman"/>
                <w:sz w:val="24"/>
              </w:rPr>
              <w:t xml:space="preserve"> w </w:t>
            </w:r>
            <w:r w:rsidRPr="004D457D">
              <w:rPr>
                <w:rFonts w:ascii="Times New Roman" w:hAnsi="Times New Roman"/>
                <w:sz w:val="24"/>
              </w:rPr>
              <w:t>ha</w:t>
            </w:r>
          </w:p>
        </w:tc>
      </w:tr>
      <w:tr w:rsidR="006A5150" w:rsidRPr="004D457D" w14:paraId="39F7620B" w14:textId="77777777" w:rsidTr="006A5150">
        <w:trPr>
          <w:trHeight w:val="341"/>
        </w:trPr>
        <w:tc>
          <w:tcPr>
            <w:tcW w:w="720" w:type="dxa"/>
            <w:hideMark/>
          </w:tcPr>
          <w:p w14:paraId="36E10189" w14:textId="77777777" w:rsidR="006A5150" w:rsidRPr="004D457D" w:rsidRDefault="006A5150" w:rsidP="006A5150">
            <w:pPr>
              <w:spacing w:after="0" w:line="240" w:lineRule="auto"/>
              <w:jc w:val="both"/>
              <w:rPr>
                <w:rFonts w:ascii="Times New Roman" w:hAnsi="Times New Roman"/>
                <w:sz w:val="24"/>
              </w:rPr>
            </w:pPr>
            <w:r w:rsidRPr="004D457D">
              <w:rPr>
                <w:rFonts w:ascii="Times New Roman" w:hAnsi="Times New Roman"/>
                <w:sz w:val="24"/>
              </w:rPr>
              <w:t>2010</w:t>
            </w:r>
          </w:p>
        </w:tc>
        <w:tc>
          <w:tcPr>
            <w:tcW w:w="1536" w:type="dxa"/>
            <w:hideMark/>
          </w:tcPr>
          <w:p w14:paraId="7104AF2C" w14:textId="098A3C68"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1</w:t>
            </w:r>
            <w:r>
              <w:rPr>
                <w:rFonts w:ascii="Times New Roman" w:hAnsi="Times New Roman"/>
                <w:sz w:val="24"/>
              </w:rPr>
              <w:t xml:space="preserve"> </w:t>
            </w:r>
            <w:r w:rsidRPr="004D457D">
              <w:rPr>
                <w:rFonts w:ascii="Times New Roman" w:hAnsi="Times New Roman"/>
                <w:sz w:val="24"/>
              </w:rPr>
              <w:t>620</w:t>
            </w:r>
          </w:p>
        </w:tc>
        <w:tc>
          <w:tcPr>
            <w:tcW w:w="2623" w:type="dxa"/>
            <w:hideMark/>
          </w:tcPr>
          <w:p w14:paraId="5BC112FC" w14:textId="173C060D"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24</w:t>
            </w:r>
            <w:r>
              <w:rPr>
                <w:rFonts w:ascii="Times New Roman" w:hAnsi="Times New Roman"/>
                <w:sz w:val="24"/>
              </w:rPr>
              <w:t xml:space="preserve"> </w:t>
            </w:r>
            <w:r w:rsidRPr="004D457D">
              <w:rPr>
                <w:rFonts w:ascii="Times New Roman" w:hAnsi="Times New Roman"/>
                <w:sz w:val="24"/>
              </w:rPr>
              <w:t>867,7</w:t>
            </w:r>
          </w:p>
        </w:tc>
        <w:tc>
          <w:tcPr>
            <w:tcW w:w="1536" w:type="dxa"/>
            <w:hideMark/>
          </w:tcPr>
          <w:p w14:paraId="19022BE2" w14:textId="74C0D0E6"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471</w:t>
            </w:r>
          </w:p>
        </w:tc>
        <w:tc>
          <w:tcPr>
            <w:tcW w:w="2564" w:type="dxa"/>
            <w:hideMark/>
          </w:tcPr>
          <w:p w14:paraId="035A4AE2" w14:textId="241AFFE4"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6</w:t>
            </w:r>
            <w:r>
              <w:rPr>
                <w:rFonts w:ascii="Times New Roman" w:hAnsi="Times New Roman"/>
                <w:sz w:val="24"/>
              </w:rPr>
              <w:t xml:space="preserve"> </w:t>
            </w:r>
            <w:r w:rsidRPr="004D457D">
              <w:rPr>
                <w:rFonts w:ascii="Times New Roman" w:hAnsi="Times New Roman"/>
                <w:sz w:val="24"/>
              </w:rPr>
              <w:t>999,8</w:t>
            </w:r>
          </w:p>
        </w:tc>
      </w:tr>
      <w:tr w:rsidR="006A5150" w:rsidRPr="004D457D" w14:paraId="5DD4CD6D" w14:textId="77777777" w:rsidTr="006A5150">
        <w:trPr>
          <w:trHeight w:val="307"/>
        </w:trPr>
        <w:tc>
          <w:tcPr>
            <w:tcW w:w="720" w:type="dxa"/>
            <w:hideMark/>
          </w:tcPr>
          <w:p w14:paraId="627924B3" w14:textId="77777777" w:rsidR="006A5150" w:rsidRPr="004D457D" w:rsidRDefault="006A5150" w:rsidP="006A5150">
            <w:pPr>
              <w:spacing w:after="0" w:line="240" w:lineRule="auto"/>
              <w:jc w:val="both"/>
              <w:rPr>
                <w:rFonts w:ascii="Times New Roman" w:hAnsi="Times New Roman"/>
                <w:sz w:val="24"/>
              </w:rPr>
            </w:pPr>
            <w:r w:rsidRPr="004D457D">
              <w:rPr>
                <w:rFonts w:ascii="Times New Roman" w:hAnsi="Times New Roman"/>
                <w:sz w:val="24"/>
              </w:rPr>
              <w:t>2015</w:t>
            </w:r>
          </w:p>
        </w:tc>
        <w:tc>
          <w:tcPr>
            <w:tcW w:w="1536" w:type="dxa"/>
            <w:hideMark/>
          </w:tcPr>
          <w:p w14:paraId="5C81C5A9" w14:textId="3AD79CE1"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1</w:t>
            </w:r>
            <w:r>
              <w:rPr>
                <w:rFonts w:ascii="Times New Roman" w:hAnsi="Times New Roman"/>
                <w:sz w:val="24"/>
              </w:rPr>
              <w:t xml:space="preserve"> </w:t>
            </w:r>
            <w:r w:rsidRPr="004D457D">
              <w:rPr>
                <w:rFonts w:ascii="Times New Roman" w:hAnsi="Times New Roman"/>
                <w:sz w:val="24"/>
              </w:rPr>
              <w:t>131</w:t>
            </w:r>
          </w:p>
        </w:tc>
        <w:tc>
          <w:tcPr>
            <w:tcW w:w="2623" w:type="dxa"/>
            <w:hideMark/>
          </w:tcPr>
          <w:p w14:paraId="7988CE0A" w14:textId="7CAA2F6A"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14</w:t>
            </w:r>
            <w:r>
              <w:rPr>
                <w:rFonts w:ascii="Times New Roman" w:hAnsi="Times New Roman"/>
                <w:sz w:val="24"/>
              </w:rPr>
              <w:t xml:space="preserve"> </w:t>
            </w:r>
            <w:r w:rsidRPr="004D457D">
              <w:rPr>
                <w:rFonts w:ascii="Times New Roman" w:hAnsi="Times New Roman"/>
                <w:sz w:val="24"/>
              </w:rPr>
              <w:t>491,1</w:t>
            </w:r>
          </w:p>
        </w:tc>
        <w:tc>
          <w:tcPr>
            <w:tcW w:w="1536" w:type="dxa"/>
            <w:hideMark/>
          </w:tcPr>
          <w:p w14:paraId="10555A2F" w14:textId="27E9E0E2"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130</w:t>
            </w:r>
          </w:p>
        </w:tc>
        <w:tc>
          <w:tcPr>
            <w:tcW w:w="2564" w:type="dxa"/>
            <w:hideMark/>
          </w:tcPr>
          <w:p w14:paraId="35717CFD" w14:textId="5264FCD1"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2</w:t>
            </w:r>
            <w:r>
              <w:rPr>
                <w:rFonts w:ascii="Times New Roman" w:hAnsi="Times New Roman"/>
                <w:sz w:val="24"/>
              </w:rPr>
              <w:t xml:space="preserve"> </w:t>
            </w:r>
            <w:r w:rsidRPr="004D457D">
              <w:rPr>
                <w:rFonts w:ascii="Times New Roman" w:hAnsi="Times New Roman"/>
                <w:sz w:val="24"/>
              </w:rPr>
              <w:t>164,5</w:t>
            </w:r>
          </w:p>
        </w:tc>
      </w:tr>
      <w:tr w:rsidR="006A5150" w:rsidRPr="004D457D" w14:paraId="45A40D35" w14:textId="77777777" w:rsidTr="006A5150">
        <w:trPr>
          <w:trHeight w:val="307"/>
        </w:trPr>
        <w:tc>
          <w:tcPr>
            <w:tcW w:w="720" w:type="dxa"/>
            <w:hideMark/>
          </w:tcPr>
          <w:p w14:paraId="47D9AE6E" w14:textId="77777777" w:rsidR="006A5150" w:rsidRPr="004D457D" w:rsidRDefault="006A5150" w:rsidP="006A5150">
            <w:pPr>
              <w:spacing w:after="0" w:line="240" w:lineRule="auto"/>
              <w:jc w:val="both"/>
              <w:rPr>
                <w:rFonts w:ascii="Times New Roman" w:hAnsi="Times New Roman"/>
                <w:sz w:val="24"/>
              </w:rPr>
            </w:pPr>
            <w:r w:rsidRPr="004D457D">
              <w:rPr>
                <w:rFonts w:ascii="Times New Roman" w:hAnsi="Times New Roman"/>
                <w:sz w:val="24"/>
              </w:rPr>
              <w:t>2018</w:t>
            </w:r>
          </w:p>
        </w:tc>
        <w:tc>
          <w:tcPr>
            <w:tcW w:w="1536" w:type="dxa"/>
            <w:hideMark/>
          </w:tcPr>
          <w:p w14:paraId="05059804" w14:textId="0743B90B"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927</w:t>
            </w:r>
          </w:p>
        </w:tc>
        <w:tc>
          <w:tcPr>
            <w:tcW w:w="2623" w:type="dxa"/>
            <w:hideMark/>
          </w:tcPr>
          <w:p w14:paraId="42A59411" w14:textId="4C1E89AD"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11</w:t>
            </w:r>
            <w:r>
              <w:rPr>
                <w:rFonts w:ascii="Times New Roman" w:hAnsi="Times New Roman"/>
                <w:sz w:val="24"/>
              </w:rPr>
              <w:t xml:space="preserve"> </w:t>
            </w:r>
            <w:r w:rsidRPr="004D457D">
              <w:rPr>
                <w:rFonts w:ascii="Times New Roman" w:hAnsi="Times New Roman"/>
                <w:sz w:val="24"/>
              </w:rPr>
              <w:t>434,6</w:t>
            </w:r>
          </w:p>
        </w:tc>
        <w:tc>
          <w:tcPr>
            <w:tcW w:w="1536" w:type="dxa"/>
            <w:hideMark/>
          </w:tcPr>
          <w:p w14:paraId="652E1602" w14:textId="4A9491E8"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204</w:t>
            </w:r>
          </w:p>
        </w:tc>
        <w:tc>
          <w:tcPr>
            <w:tcW w:w="2564" w:type="dxa"/>
            <w:hideMark/>
          </w:tcPr>
          <w:p w14:paraId="340F2FA8" w14:textId="40AE45E0"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2</w:t>
            </w:r>
            <w:r>
              <w:rPr>
                <w:rFonts w:ascii="Times New Roman" w:hAnsi="Times New Roman"/>
                <w:sz w:val="24"/>
              </w:rPr>
              <w:t xml:space="preserve"> </w:t>
            </w:r>
            <w:r w:rsidRPr="004D457D">
              <w:rPr>
                <w:rFonts w:ascii="Times New Roman" w:hAnsi="Times New Roman"/>
                <w:sz w:val="24"/>
              </w:rPr>
              <w:t>194,8</w:t>
            </w:r>
          </w:p>
        </w:tc>
      </w:tr>
      <w:tr w:rsidR="006A5150" w:rsidRPr="004D457D" w14:paraId="3206F2BF" w14:textId="77777777" w:rsidTr="006A5150">
        <w:trPr>
          <w:trHeight w:val="307"/>
        </w:trPr>
        <w:tc>
          <w:tcPr>
            <w:tcW w:w="720" w:type="dxa"/>
            <w:hideMark/>
          </w:tcPr>
          <w:p w14:paraId="419B878A" w14:textId="77777777" w:rsidR="006A5150" w:rsidRPr="004D457D" w:rsidRDefault="006A5150" w:rsidP="006A5150">
            <w:pPr>
              <w:spacing w:after="0" w:line="240" w:lineRule="auto"/>
              <w:jc w:val="both"/>
              <w:rPr>
                <w:rFonts w:ascii="Times New Roman" w:hAnsi="Times New Roman"/>
                <w:sz w:val="24"/>
              </w:rPr>
            </w:pPr>
            <w:r w:rsidRPr="004D457D">
              <w:rPr>
                <w:rFonts w:ascii="Times New Roman" w:hAnsi="Times New Roman"/>
                <w:sz w:val="24"/>
              </w:rPr>
              <w:t>2019</w:t>
            </w:r>
          </w:p>
        </w:tc>
        <w:tc>
          <w:tcPr>
            <w:tcW w:w="1536" w:type="dxa"/>
            <w:hideMark/>
          </w:tcPr>
          <w:p w14:paraId="06AB9872" w14:textId="78BB7EFC"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934</w:t>
            </w:r>
          </w:p>
        </w:tc>
        <w:tc>
          <w:tcPr>
            <w:tcW w:w="2623" w:type="dxa"/>
            <w:hideMark/>
          </w:tcPr>
          <w:p w14:paraId="000402B1" w14:textId="4C0376DE"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11</w:t>
            </w:r>
            <w:r>
              <w:rPr>
                <w:rFonts w:ascii="Times New Roman" w:hAnsi="Times New Roman"/>
                <w:sz w:val="24"/>
              </w:rPr>
              <w:t xml:space="preserve"> </w:t>
            </w:r>
            <w:r w:rsidRPr="004D457D">
              <w:rPr>
                <w:rFonts w:ascii="Times New Roman" w:hAnsi="Times New Roman"/>
                <w:sz w:val="24"/>
              </w:rPr>
              <w:t>931,3</w:t>
            </w:r>
          </w:p>
        </w:tc>
        <w:tc>
          <w:tcPr>
            <w:tcW w:w="1536" w:type="dxa"/>
            <w:hideMark/>
          </w:tcPr>
          <w:p w14:paraId="34E7F966" w14:textId="3BF3FD16"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106</w:t>
            </w:r>
          </w:p>
        </w:tc>
        <w:tc>
          <w:tcPr>
            <w:tcW w:w="2564" w:type="dxa"/>
            <w:hideMark/>
          </w:tcPr>
          <w:p w14:paraId="42578144" w14:textId="1A41180D" w:rsidR="006A5150" w:rsidRPr="004D457D" w:rsidRDefault="006A5150" w:rsidP="007D32FF">
            <w:pPr>
              <w:spacing w:after="0" w:line="240" w:lineRule="auto"/>
              <w:jc w:val="right"/>
              <w:rPr>
                <w:rFonts w:ascii="Times New Roman" w:hAnsi="Times New Roman"/>
                <w:sz w:val="24"/>
              </w:rPr>
            </w:pPr>
            <w:r w:rsidRPr="004D457D">
              <w:rPr>
                <w:rFonts w:ascii="Times New Roman" w:hAnsi="Times New Roman"/>
                <w:sz w:val="24"/>
              </w:rPr>
              <w:t>1</w:t>
            </w:r>
            <w:r>
              <w:rPr>
                <w:rFonts w:ascii="Times New Roman" w:hAnsi="Times New Roman"/>
                <w:sz w:val="24"/>
              </w:rPr>
              <w:t xml:space="preserve"> </w:t>
            </w:r>
            <w:r w:rsidRPr="004D457D">
              <w:rPr>
                <w:rFonts w:ascii="Times New Roman" w:hAnsi="Times New Roman"/>
                <w:sz w:val="24"/>
              </w:rPr>
              <w:t>825,7</w:t>
            </w:r>
          </w:p>
        </w:tc>
      </w:tr>
    </w:tbl>
    <w:p w14:paraId="4F9B4DDF" w14:textId="77777777" w:rsidR="00BA191A" w:rsidRPr="004D457D" w:rsidRDefault="00BA191A" w:rsidP="00D95F20">
      <w:pPr>
        <w:spacing w:after="0" w:line="360" w:lineRule="auto"/>
        <w:jc w:val="both"/>
        <w:rPr>
          <w:rFonts w:ascii="Times New Roman" w:hAnsi="Times New Roman"/>
        </w:rPr>
      </w:pPr>
      <w:r w:rsidRPr="004D457D">
        <w:rPr>
          <w:rFonts w:ascii="Times New Roman" w:hAnsi="Times New Roman"/>
          <w:sz w:val="20"/>
        </w:rPr>
        <w:t>Źródło: dane Głównego Inspektoratu Jakości Handlowej Artykułów Rolno-Spożywczych</w:t>
      </w:r>
    </w:p>
    <w:p w14:paraId="14073E9A" w14:textId="77777777" w:rsidR="00BA191A" w:rsidRPr="004D457D" w:rsidRDefault="00BA191A" w:rsidP="00D95F20">
      <w:pPr>
        <w:spacing w:after="0" w:line="360" w:lineRule="auto"/>
        <w:jc w:val="both"/>
        <w:rPr>
          <w:rFonts w:ascii="Times New Roman" w:hAnsi="Times New Roman"/>
        </w:rPr>
      </w:pPr>
    </w:p>
    <w:p w14:paraId="74F96492" w14:textId="57D3E17E"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Według danych GIJHARS</w:t>
      </w:r>
      <w:r w:rsidR="00006176">
        <w:rPr>
          <w:rFonts w:ascii="Times New Roman" w:hAnsi="Times New Roman"/>
          <w:sz w:val="24"/>
        </w:rPr>
        <w:t xml:space="preserve"> w </w:t>
      </w:r>
      <w:r w:rsidRPr="004D457D">
        <w:rPr>
          <w:rFonts w:ascii="Times New Roman" w:hAnsi="Times New Roman"/>
          <w:sz w:val="24"/>
        </w:rPr>
        <w:t>województwie podkarpackim na koniec 2019 roku  (tabela 2.8.) gospodarstw</w:t>
      </w:r>
      <w:r w:rsidR="00006176">
        <w:rPr>
          <w:rFonts w:ascii="Times New Roman" w:hAnsi="Times New Roman"/>
          <w:sz w:val="24"/>
        </w:rPr>
        <w:t xml:space="preserve"> w </w:t>
      </w:r>
      <w:r w:rsidRPr="004D457D">
        <w:rPr>
          <w:rFonts w:ascii="Times New Roman" w:hAnsi="Times New Roman"/>
          <w:sz w:val="24"/>
        </w:rPr>
        <w:t>okresie konwersji było 106, natomiast posiadających certyfikat 934 gospodarstwa.</w:t>
      </w:r>
      <w:r w:rsidR="00006176">
        <w:rPr>
          <w:rFonts w:ascii="Times New Roman" w:hAnsi="Times New Roman"/>
          <w:sz w:val="24"/>
        </w:rPr>
        <w:t xml:space="preserve"> w </w:t>
      </w:r>
      <w:r w:rsidRPr="004D457D">
        <w:rPr>
          <w:rFonts w:ascii="Times New Roman" w:hAnsi="Times New Roman"/>
          <w:sz w:val="24"/>
        </w:rPr>
        <w:t>latach 2010 – 2019 liczba gospodarstw ekologicznych ulegała zmniejszeniu</w:t>
      </w:r>
      <w:r w:rsidR="00006176">
        <w:rPr>
          <w:rFonts w:ascii="Times New Roman" w:hAnsi="Times New Roman"/>
          <w:sz w:val="24"/>
        </w:rPr>
        <w:t xml:space="preserve"> z </w:t>
      </w:r>
      <w:r w:rsidRPr="004D457D">
        <w:rPr>
          <w:rFonts w:ascii="Times New Roman" w:hAnsi="Times New Roman"/>
          <w:sz w:val="24"/>
        </w:rPr>
        <w:t>1620</w:t>
      </w:r>
      <w:r w:rsidR="00006176">
        <w:rPr>
          <w:rFonts w:ascii="Times New Roman" w:hAnsi="Times New Roman"/>
          <w:sz w:val="24"/>
        </w:rPr>
        <w:t xml:space="preserve"> w </w:t>
      </w:r>
      <w:r w:rsidRPr="004D457D">
        <w:rPr>
          <w:rFonts w:ascii="Times New Roman" w:hAnsi="Times New Roman"/>
          <w:sz w:val="24"/>
        </w:rPr>
        <w:t>2010 roku do 934</w:t>
      </w:r>
      <w:r w:rsidR="00006176">
        <w:rPr>
          <w:rFonts w:ascii="Times New Roman" w:hAnsi="Times New Roman"/>
          <w:sz w:val="24"/>
        </w:rPr>
        <w:t xml:space="preserve"> w </w:t>
      </w:r>
      <w:r w:rsidRPr="004D457D">
        <w:rPr>
          <w:rFonts w:ascii="Times New Roman" w:hAnsi="Times New Roman"/>
          <w:sz w:val="24"/>
        </w:rPr>
        <w:t>2019 roku. Natomiast gospodarstw będących</w:t>
      </w:r>
      <w:r w:rsidR="00006176">
        <w:rPr>
          <w:rFonts w:ascii="Times New Roman" w:hAnsi="Times New Roman"/>
          <w:sz w:val="24"/>
        </w:rPr>
        <w:t xml:space="preserve"> w </w:t>
      </w:r>
      <w:r w:rsidRPr="004D457D">
        <w:rPr>
          <w:rFonts w:ascii="Times New Roman" w:hAnsi="Times New Roman"/>
          <w:sz w:val="24"/>
        </w:rPr>
        <w:t>okresie przestawiania</w:t>
      </w:r>
      <w:r w:rsidR="00006176">
        <w:rPr>
          <w:rFonts w:ascii="Times New Roman" w:hAnsi="Times New Roman"/>
          <w:sz w:val="24"/>
        </w:rPr>
        <w:t xml:space="preserve"> w </w:t>
      </w:r>
      <w:r w:rsidRPr="004D457D">
        <w:rPr>
          <w:rFonts w:ascii="Times New Roman" w:hAnsi="Times New Roman"/>
          <w:sz w:val="24"/>
        </w:rPr>
        <w:t>analogicznym okresie czasu</w:t>
      </w:r>
      <w:r w:rsidR="00006176">
        <w:rPr>
          <w:rFonts w:ascii="Times New Roman" w:hAnsi="Times New Roman"/>
          <w:sz w:val="24"/>
        </w:rPr>
        <w:t xml:space="preserve"> z </w:t>
      </w:r>
      <w:r w:rsidRPr="004D457D">
        <w:rPr>
          <w:rFonts w:ascii="Times New Roman" w:hAnsi="Times New Roman"/>
          <w:sz w:val="24"/>
        </w:rPr>
        <w:t>471 do 106. Świadczy to</w:t>
      </w:r>
      <w:r w:rsidR="00006176">
        <w:rPr>
          <w:rFonts w:ascii="Times New Roman" w:hAnsi="Times New Roman"/>
          <w:sz w:val="24"/>
        </w:rPr>
        <w:t xml:space="preserve"> o </w:t>
      </w:r>
      <w:r w:rsidRPr="004D457D">
        <w:rPr>
          <w:rFonts w:ascii="Times New Roman" w:hAnsi="Times New Roman"/>
          <w:sz w:val="24"/>
        </w:rPr>
        <w:t xml:space="preserve">coraz mniejszym </w:t>
      </w:r>
      <w:r w:rsidRPr="004D457D">
        <w:rPr>
          <w:rFonts w:ascii="Times New Roman" w:hAnsi="Times New Roman"/>
          <w:sz w:val="24"/>
        </w:rPr>
        <w:lastRenderedPageBreak/>
        <w:t>zainteresowaniem producentów rolnych przestawianiem produkcji rolniczej na metody ekologiczne. Niewątpliwie na tak niekorzystne zmiany miały wpływ przepisy prawne, które</w:t>
      </w:r>
      <w:r w:rsidR="00006176">
        <w:rPr>
          <w:rFonts w:ascii="Times New Roman" w:hAnsi="Times New Roman"/>
          <w:sz w:val="24"/>
        </w:rPr>
        <w:t xml:space="preserve"> w </w:t>
      </w:r>
      <w:r w:rsidRPr="004D457D">
        <w:rPr>
          <w:rFonts w:ascii="Times New Roman" w:hAnsi="Times New Roman"/>
          <w:sz w:val="24"/>
        </w:rPr>
        <w:t>znaczący sposób ograniczyły dostęp rolników ekologicznych do dotacji</w:t>
      </w:r>
      <w:r w:rsidR="00006176">
        <w:rPr>
          <w:rFonts w:ascii="Times New Roman" w:hAnsi="Times New Roman"/>
          <w:sz w:val="24"/>
        </w:rPr>
        <w:t xml:space="preserve"> w </w:t>
      </w:r>
      <w:r w:rsidRPr="004D457D">
        <w:rPr>
          <w:rFonts w:ascii="Times New Roman" w:hAnsi="Times New Roman"/>
          <w:sz w:val="24"/>
        </w:rPr>
        <w:t>pakiecie „rolnictwo ekologiczne”. Wstrzymano wsparcie finansowe ekologicznych upraw sadowniczych. Ponadto trwałe użytki zielone połączono</w:t>
      </w:r>
      <w:r w:rsidR="00006176">
        <w:rPr>
          <w:rFonts w:ascii="Times New Roman" w:hAnsi="Times New Roman"/>
          <w:sz w:val="24"/>
        </w:rPr>
        <w:t xml:space="preserve"> z </w:t>
      </w:r>
      <w:r w:rsidRPr="004D457D">
        <w:rPr>
          <w:rFonts w:ascii="Times New Roman" w:hAnsi="Times New Roman"/>
          <w:sz w:val="24"/>
        </w:rPr>
        <w:t>wymogiem posiadania zwierząt roślinożernych. Poziom obsady tych zwierząt ustalono na stosunkowo wysokim poziomie (minimum 0,5DJP/ha). Zmiany te</w:t>
      </w:r>
      <w:r w:rsidR="00006176">
        <w:rPr>
          <w:rFonts w:ascii="Times New Roman" w:hAnsi="Times New Roman"/>
          <w:sz w:val="24"/>
        </w:rPr>
        <w:t xml:space="preserve"> w </w:t>
      </w:r>
      <w:r w:rsidRPr="004D457D">
        <w:rPr>
          <w:rFonts w:ascii="Times New Roman" w:hAnsi="Times New Roman"/>
          <w:sz w:val="24"/>
        </w:rPr>
        <w:t>połączeniu</w:t>
      </w:r>
      <w:r w:rsidR="00006176">
        <w:rPr>
          <w:rFonts w:ascii="Times New Roman" w:hAnsi="Times New Roman"/>
          <w:sz w:val="24"/>
        </w:rPr>
        <w:t xml:space="preserve"> z </w:t>
      </w:r>
      <w:r w:rsidRPr="004D457D">
        <w:rPr>
          <w:rFonts w:ascii="Times New Roman" w:hAnsi="Times New Roman"/>
          <w:sz w:val="24"/>
        </w:rPr>
        <w:t>korzystniejszymi pakietami programów rolno-środowiskowo-klimatycznymi przyczyniły się do odpływu rolników</w:t>
      </w:r>
      <w:r w:rsidR="00006176">
        <w:rPr>
          <w:rFonts w:ascii="Times New Roman" w:hAnsi="Times New Roman"/>
          <w:sz w:val="24"/>
        </w:rPr>
        <w:t xml:space="preserve"> z </w:t>
      </w:r>
      <w:r w:rsidRPr="004D457D">
        <w:rPr>
          <w:rFonts w:ascii="Times New Roman" w:hAnsi="Times New Roman"/>
          <w:sz w:val="24"/>
        </w:rPr>
        <w:t xml:space="preserve">rolnictwa ekologicznego oraz ograniczenia zainteresowania podejmowaniem tego typu produkcji. </w:t>
      </w:r>
    </w:p>
    <w:p w14:paraId="1E9431F2" w14:textId="0369FC68"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Z danych zawartych</w:t>
      </w:r>
      <w:r w:rsidR="00006176">
        <w:rPr>
          <w:rFonts w:ascii="Times New Roman" w:hAnsi="Times New Roman"/>
          <w:sz w:val="24"/>
        </w:rPr>
        <w:t xml:space="preserve"> w </w:t>
      </w:r>
      <w:r w:rsidRPr="004D457D">
        <w:rPr>
          <w:rFonts w:ascii="Times New Roman" w:hAnsi="Times New Roman"/>
          <w:sz w:val="24"/>
        </w:rPr>
        <w:t>tabeli 2.8. wynika, że</w:t>
      </w:r>
      <w:r w:rsidR="00006176">
        <w:rPr>
          <w:rFonts w:ascii="Times New Roman" w:hAnsi="Times New Roman"/>
          <w:sz w:val="24"/>
        </w:rPr>
        <w:t xml:space="preserve"> w </w:t>
      </w:r>
      <w:r w:rsidRPr="004D457D">
        <w:rPr>
          <w:rFonts w:ascii="Times New Roman" w:hAnsi="Times New Roman"/>
          <w:sz w:val="24"/>
        </w:rPr>
        <w:t>latach 2010-2019 powierzchnia ekologicznych upraw rolnych ogółem zmniejszyła się</w:t>
      </w:r>
      <w:r w:rsidR="00006176">
        <w:rPr>
          <w:rFonts w:ascii="Times New Roman" w:hAnsi="Times New Roman"/>
          <w:sz w:val="24"/>
        </w:rPr>
        <w:t xml:space="preserve"> z </w:t>
      </w:r>
      <w:r w:rsidRPr="004D457D">
        <w:rPr>
          <w:rFonts w:ascii="Times New Roman" w:hAnsi="Times New Roman"/>
          <w:sz w:val="24"/>
        </w:rPr>
        <w:t>31 867,5 ha</w:t>
      </w:r>
      <w:r w:rsidR="00006176">
        <w:rPr>
          <w:rFonts w:ascii="Times New Roman" w:hAnsi="Times New Roman"/>
          <w:sz w:val="24"/>
        </w:rPr>
        <w:t xml:space="preserve"> w </w:t>
      </w:r>
      <w:r w:rsidRPr="004D457D">
        <w:rPr>
          <w:rFonts w:ascii="Times New Roman" w:hAnsi="Times New Roman"/>
          <w:sz w:val="24"/>
        </w:rPr>
        <w:t>2010 roku do 13 757 ha</w:t>
      </w:r>
      <w:r w:rsidR="00006176">
        <w:rPr>
          <w:rFonts w:ascii="Times New Roman" w:hAnsi="Times New Roman"/>
          <w:sz w:val="24"/>
        </w:rPr>
        <w:t xml:space="preserve"> w </w:t>
      </w:r>
      <w:r w:rsidRPr="004D457D">
        <w:rPr>
          <w:rFonts w:ascii="Times New Roman" w:hAnsi="Times New Roman"/>
          <w:sz w:val="24"/>
        </w:rPr>
        <w:t>2019 roku, użytków rolnych</w:t>
      </w:r>
      <w:r w:rsidR="00006176">
        <w:rPr>
          <w:rFonts w:ascii="Times New Roman" w:hAnsi="Times New Roman"/>
          <w:sz w:val="24"/>
        </w:rPr>
        <w:t xml:space="preserve"> z </w:t>
      </w:r>
      <w:r w:rsidRPr="004D457D">
        <w:rPr>
          <w:rFonts w:ascii="Times New Roman" w:hAnsi="Times New Roman"/>
          <w:sz w:val="24"/>
        </w:rPr>
        <w:t>certyfikatem ekologicznym</w:t>
      </w:r>
      <w:r w:rsidR="00006176">
        <w:rPr>
          <w:rFonts w:ascii="Times New Roman" w:hAnsi="Times New Roman"/>
          <w:sz w:val="24"/>
        </w:rPr>
        <w:t xml:space="preserve"> z </w:t>
      </w:r>
      <w:r w:rsidRPr="004D457D">
        <w:rPr>
          <w:rFonts w:ascii="Times New Roman" w:hAnsi="Times New Roman"/>
          <w:sz w:val="24"/>
        </w:rPr>
        <w:t>24 867,7 ha</w:t>
      </w:r>
      <w:r w:rsidR="00006176">
        <w:rPr>
          <w:rFonts w:ascii="Times New Roman" w:hAnsi="Times New Roman"/>
          <w:sz w:val="24"/>
        </w:rPr>
        <w:t xml:space="preserve"> w </w:t>
      </w:r>
      <w:r w:rsidRPr="004D457D">
        <w:rPr>
          <w:rFonts w:ascii="Times New Roman" w:hAnsi="Times New Roman"/>
          <w:sz w:val="24"/>
        </w:rPr>
        <w:t>2010 roku do 11 931,3 ha</w:t>
      </w:r>
      <w:r w:rsidR="00006176">
        <w:rPr>
          <w:rFonts w:ascii="Times New Roman" w:hAnsi="Times New Roman"/>
          <w:sz w:val="24"/>
        </w:rPr>
        <w:t xml:space="preserve"> w </w:t>
      </w:r>
      <w:r w:rsidRPr="004D457D">
        <w:rPr>
          <w:rFonts w:ascii="Times New Roman" w:hAnsi="Times New Roman"/>
          <w:sz w:val="24"/>
        </w:rPr>
        <w:t>2019 roku,</w:t>
      </w:r>
      <w:r w:rsidR="00006176">
        <w:rPr>
          <w:rFonts w:ascii="Times New Roman" w:hAnsi="Times New Roman"/>
          <w:sz w:val="24"/>
        </w:rPr>
        <w:t xml:space="preserve"> a </w:t>
      </w:r>
      <w:r w:rsidRPr="004D457D">
        <w:rPr>
          <w:rFonts w:ascii="Times New Roman" w:hAnsi="Times New Roman"/>
          <w:sz w:val="24"/>
        </w:rPr>
        <w:t>użytków będących</w:t>
      </w:r>
      <w:r w:rsidR="00006176">
        <w:rPr>
          <w:rFonts w:ascii="Times New Roman" w:hAnsi="Times New Roman"/>
          <w:sz w:val="24"/>
        </w:rPr>
        <w:t xml:space="preserve"> w </w:t>
      </w:r>
      <w:r w:rsidRPr="004D457D">
        <w:rPr>
          <w:rFonts w:ascii="Times New Roman" w:hAnsi="Times New Roman"/>
          <w:sz w:val="24"/>
        </w:rPr>
        <w:t>trakci</w:t>
      </w:r>
      <w:r w:rsidR="00570ED1">
        <w:rPr>
          <w:rFonts w:ascii="Times New Roman" w:hAnsi="Times New Roman"/>
          <w:sz w:val="24"/>
        </w:rPr>
        <w:t>e konwersji</w:t>
      </w:r>
      <w:r w:rsidR="00006176">
        <w:rPr>
          <w:rFonts w:ascii="Times New Roman" w:hAnsi="Times New Roman"/>
          <w:sz w:val="24"/>
        </w:rPr>
        <w:t xml:space="preserve"> z </w:t>
      </w:r>
      <w:r w:rsidR="00570ED1">
        <w:rPr>
          <w:rFonts w:ascii="Times New Roman" w:hAnsi="Times New Roman"/>
          <w:sz w:val="24"/>
        </w:rPr>
        <w:t>6 999,8 ha (2010) do 1 825,7 ha (2019</w:t>
      </w:r>
      <w:r w:rsidRPr="004D457D">
        <w:rPr>
          <w:rFonts w:ascii="Times New Roman" w:hAnsi="Times New Roman"/>
          <w:sz w:val="24"/>
        </w:rPr>
        <w:t>)</w:t>
      </w:r>
      <w:r w:rsidR="00570ED1">
        <w:rPr>
          <w:rFonts w:ascii="Times New Roman" w:hAnsi="Times New Roman"/>
          <w:sz w:val="24"/>
        </w:rPr>
        <w:t>.</w:t>
      </w:r>
    </w:p>
    <w:p w14:paraId="364CE2F6" w14:textId="77777777" w:rsidR="00D95F20" w:rsidRPr="004D457D" w:rsidRDefault="00D95F20" w:rsidP="00D95F20">
      <w:pPr>
        <w:spacing w:after="0" w:line="360" w:lineRule="auto"/>
        <w:ind w:firstLine="708"/>
        <w:jc w:val="both"/>
        <w:rPr>
          <w:rFonts w:ascii="Times New Roman" w:hAnsi="Times New Roman"/>
        </w:rPr>
      </w:pPr>
    </w:p>
    <w:p w14:paraId="3EABCD3C" w14:textId="76CA0389" w:rsidR="00386538" w:rsidRPr="004D457D" w:rsidRDefault="00386538" w:rsidP="00A62D6E">
      <w:pPr>
        <w:pStyle w:val="Nagwek2"/>
        <w:rPr>
          <w:rFonts w:ascii="Times New Roman" w:hAnsi="Times New Roman" w:cs="Times New Roman"/>
          <w:b/>
          <w:color w:val="auto"/>
          <w:sz w:val="24"/>
          <w:szCs w:val="24"/>
        </w:rPr>
      </w:pPr>
      <w:bookmarkStart w:id="5" w:name="_Toc63014431"/>
      <w:r w:rsidRPr="004D457D">
        <w:rPr>
          <w:rFonts w:ascii="Times New Roman" w:hAnsi="Times New Roman" w:cs="Times New Roman"/>
          <w:b/>
          <w:color w:val="auto"/>
          <w:sz w:val="24"/>
          <w:szCs w:val="24"/>
        </w:rPr>
        <w:t>II.2. Diagnoza stanu istniejącego</w:t>
      </w:r>
      <w:r w:rsidR="00006176">
        <w:rPr>
          <w:rFonts w:ascii="Times New Roman" w:hAnsi="Times New Roman" w:cs="Times New Roman"/>
          <w:b/>
          <w:color w:val="auto"/>
          <w:sz w:val="24"/>
          <w:szCs w:val="24"/>
        </w:rPr>
        <w:t xml:space="preserve"> w </w:t>
      </w:r>
      <w:r w:rsidRPr="004D457D">
        <w:rPr>
          <w:rFonts w:ascii="Times New Roman" w:hAnsi="Times New Roman" w:cs="Times New Roman"/>
          <w:b/>
          <w:color w:val="auto"/>
          <w:sz w:val="24"/>
          <w:szCs w:val="24"/>
        </w:rPr>
        <w:t xml:space="preserve">zakresie chowu zwierząt gospodarskich </w:t>
      </w:r>
      <w:r w:rsidR="00A62D6E" w:rsidRPr="004D457D">
        <w:rPr>
          <w:rFonts w:ascii="Times New Roman" w:hAnsi="Times New Roman" w:cs="Times New Roman"/>
          <w:b/>
          <w:color w:val="auto"/>
          <w:sz w:val="24"/>
          <w:szCs w:val="24"/>
        </w:rPr>
        <w:t>oraz czynniki warunkujące rozwój chowu zwierząt gospodarskich oraz prognozowane zmiany</w:t>
      </w:r>
      <w:r w:rsidR="00006176">
        <w:rPr>
          <w:rFonts w:ascii="Times New Roman" w:hAnsi="Times New Roman" w:cs="Times New Roman"/>
          <w:b/>
          <w:color w:val="auto"/>
          <w:sz w:val="24"/>
          <w:szCs w:val="24"/>
        </w:rPr>
        <w:t xml:space="preserve"> w </w:t>
      </w:r>
      <w:r w:rsidR="00A62D6E" w:rsidRPr="004D457D">
        <w:rPr>
          <w:rFonts w:ascii="Times New Roman" w:hAnsi="Times New Roman" w:cs="Times New Roman"/>
          <w:b/>
          <w:color w:val="auto"/>
          <w:sz w:val="24"/>
          <w:szCs w:val="24"/>
        </w:rPr>
        <w:t>tym sektorze</w:t>
      </w:r>
      <w:bookmarkEnd w:id="5"/>
      <w:r w:rsidR="00A62D6E" w:rsidRPr="004D457D">
        <w:rPr>
          <w:rFonts w:ascii="Times New Roman" w:hAnsi="Times New Roman" w:cs="Times New Roman"/>
          <w:b/>
          <w:color w:val="auto"/>
          <w:sz w:val="24"/>
          <w:szCs w:val="24"/>
        </w:rPr>
        <w:t xml:space="preserve">      </w:t>
      </w:r>
      <w:r w:rsidRPr="004D457D">
        <w:rPr>
          <w:rFonts w:ascii="Times New Roman" w:hAnsi="Times New Roman" w:cs="Times New Roman"/>
          <w:b/>
          <w:color w:val="auto"/>
          <w:sz w:val="24"/>
          <w:szCs w:val="24"/>
        </w:rPr>
        <w:t xml:space="preserve">  </w:t>
      </w:r>
    </w:p>
    <w:p w14:paraId="5FED56C7" w14:textId="77777777" w:rsidR="00BA191A" w:rsidRPr="004D457D" w:rsidRDefault="00BA191A" w:rsidP="00D95F20">
      <w:pPr>
        <w:spacing w:after="0" w:line="360" w:lineRule="auto"/>
        <w:jc w:val="both"/>
        <w:rPr>
          <w:rFonts w:ascii="Times New Roman" w:hAnsi="Times New Roman"/>
        </w:rPr>
      </w:pPr>
    </w:p>
    <w:p w14:paraId="2F270449" w14:textId="669C8E30"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Drugim podstawowym działem produkcji rolniczej jest produkcja zwierzęca. Stanowi ona integralną część produkcji rolnej, lecz posiada odmienne formy organizacyjne oraz odrębność techniki</w:t>
      </w:r>
      <w:r w:rsidR="00006176">
        <w:rPr>
          <w:rFonts w:ascii="Times New Roman" w:hAnsi="Times New Roman"/>
          <w:sz w:val="24"/>
        </w:rPr>
        <w:t xml:space="preserve"> i </w:t>
      </w:r>
      <w:r w:rsidRPr="004D457D">
        <w:rPr>
          <w:rFonts w:ascii="Times New Roman" w:hAnsi="Times New Roman"/>
          <w:sz w:val="24"/>
        </w:rPr>
        <w:t>technologii. Jej zadaniem jest przetwarzanie</w:t>
      </w:r>
      <w:r w:rsidR="00006176">
        <w:rPr>
          <w:rFonts w:ascii="Times New Roman" w:hAnsi="Times New Roman"/>
          <w:sz w:val="24"/>
        </w:rPr>
        <w:t xml:space="preserve"> i </w:t>
      </w:r>
      <w:r w:rsidRPr="004D457D">
        <w:rPr>
          <w:rFonts w:ascii="Times New Roman" w:hAnsi="Times New Roman"/>
          <w:sz w:val="24"/>
        </w:rPr>
        <w:t>uszlachetnianie produktów roślinnych na produkty zwier</w:t>
      </w:r>
      <w:r w:rsidR="00570ED1">
        <w:rPr>
          <w:rFonts w:ascii="Times New Roman" w:hAnsi="Times New Roman"/>
          <w:sz w:val="24"/>
        </w:rPr>
        <w:t>zęce. Uwarunkowania klimatyczno-</w:t>
      </w:r>
      <w:r w:rsidRPr="004D457D">
        <w:rPr>
          <w:rFonts w:ascii="Times New Roman" w:hAnsi="Times New Roman"/>
          <w:sz w:val="24"/>
        </w:rPr>
        <w:t>przyrodnicze województwa podkarpackiego dają możliwość rozwoju różnych kierunków produkcji zwierzęcej. Podstawowymi są chów świń</w:t>
      </w:r>
      <w:r w:rsidR="00006176">
        <w:rPr>
          <w:rFonts w:ascii="Times New Roman" w:hAnsi="Times New Roman"/>
          <w:sz w:val="24"/>
        </w:rPr>
        <w:t xml:space="preserve"> i </w:t>
      </w:r>
      <w:r w:rsidRPr="004D457D">
        <w:rPr>
          <w:rFonts w:ascii="Times New Roman" w:hAnsi="Times New Roman"/>
          <w:sz w:val="24"/>
        </w:rPr>
        <w:t>bydła. Na terenie województwa prowadzi się też produkcję drobiarską, zaś rejon Bieszczadów</w:t>
      </w:r>
      <w:r w:rsidR="00006176">
        <w:rPr>
          <w:rFonts w:ascii="Times New Roman" w:hAnsi="Times New Roman"/>
          <w:sz w:val="24"/>
        </w:rPr>
        <w:t xml:space="preserve"> i </w:t>
      </w:r>
      <w:r w:rsidRPr="004D457D">
        <w:rPr>
          <w:rFonts w:ascii="Times New Roman" w:hAnsi="Times New Roman"/>
          <w:sz w:val="24"/>
        </w:rPr>
        <w:t>Beskidu Niskiego sprzyja produkcji owczarskiej. Wśród prowadzonych kierunków produkcji zwierzęcej zaznacza się również chów kóz</w:t>
      </w:r>
      <w:r w:rsidR="00006176">
        <w:rPr>
          <w:rFonts w:ascii="Times New Roman" w:hAnsi="Times New Roman"/>
          <w:sz w:val="24"/>
        </w:rPr>
        <w:t xml:space="preserve"> i </w:t>
      </w:r>
      <w:r w:rsidRPr="004D457D">
        <w:rPr>
          <w:rFonts w:ascii="Times New Roman" w:hAnsi="Times New Roman"/>
          <w:sz w:val="24"/>
        </w:rPr>
        <w:t>hodowla koni.</w:t>
      </w:r>
    </w:p>
    <w:p w14:paraId="06DC1EE4" w14:textId="1DA0974E" w:rsidR="00BA191A" w:rsidRPr="004D457D" w:rsidRDefault="00BA191A" w:rsidP="00D95F20">
      <w:pPr>
        <w:spacing w:after="0"/>
        <w:ind w:firstLine="708"/>
        <w:rPr>
          <w:rFonts w:ascii="Times New Roman" w:hAnsi="Times New Roman"/>
          <w:sz w:val="24"/>
        </w:rPr>
      </w:pPr>
      <w:r w:rsidRPr="004D457D">
        <w:rPr>
          <w:rFonts w:ascii="Times New Roman" w:hAnsi="Times New Roman"/>
          <w:sz w:val="24"/>
        </w:rPr>
        <w:t>Zestawienie pogłowia zwierząt według poszczególnych gatunków przeds</w:t>
      </w:r>
      <w:r w:rsidR="00B41F41" w:rsidRPr="004D457D">
        <w:rPr>
          <w:rFonts w:ascii="Times New Roman" w:hAnsi="Times New Roman"/>
          <w:sz w:val="24"/>
        </w:rPr>
        <w:t>tawiono</w:t>
      </w:r>
      <w:r w:rsidR="00006176">
        <w:rPr>
          <w:rFonts w:ascii="Times New Roman" w:hAnsi="Times New Roman"/>
          <w:sz w:val="24"/>
        </w:rPr>
        <w:t xml:space="preserve"> w </w:t>
      </w:r>
      <w:r w:rsidR="00B41F41" w:rsidRPr="004D457D">
        <w:rPr>
          <w:rFonts w:ascii="Times New Roman" w:hAnsi="Times New Roman"/>
          <w:sz w:val="24"/>
        </w:rPr>
        <w:t xml:space="preserve">tabeli 2.9. poniżej. </w:t>
      </w:r>
    </w:p>
    <w:p w14:paraId="4599D769" w14:textId="36E87B4A" w:rsidR="00B41F41" w:rsidRPr="004D457D" w:rsidRDefault="00B41F41" w:rsidP="00B41F41">
      <w:pPr>
        <w:spacing w:after="0" w:line="360" w:lineRule="auto"/>
        <w:ind w:firstLine="708"/>
        <w:jc w:val="both"/>
        <w:rPr>
          <w:rFonts w:ascii="Times New Roman" w:hAnsi="Times New Roman"/>
          <w:sz w:val="24"/>
        </w:rPr>
      </w:pPr>
      <w:r w:rsidRPr="004D457D">
        <w:rPr>
          <w:rFonts w:ascii="Times New Roman" w:hAnsi="Times New Roman"/>
          <w:sz w:val="24"/>
        </w:rPr>
        <w:t>Z danych GUS wynika, że na przestrzeni lat 2002-2019 nastąpił gwałtowny spadek pogłowia zwierząt gospodarskich na obszarze województwa podkarpackiego.</w:t>
      </w:r>
      <w:r w:rsidR="00006176">
        <w:rPr>
          <w:rFonts w:ascii="Times New Roman" w:hAnsi="Times New Roman"/>
          <w:sz w:val="24"/>
        </w:rPr>
        <w:t xml:space="preserve"> w </w:t>
      </w:r>
      <w:r w:rsidRPr="004D457D">
        <w:rPr>
          <w:rFonts w:ascii="Times New Roman" w:hAnsi="Times New Roman"/>
          <w:sz w:val="24"/>
        </w:rPr>
        <w:t>2019 roku</w:t>
      </w:r>
      <w:r w:rsidR="00006176">
        <w:rPr>
          <w:rFonts w:ascii="Times New Roman" w:hAnsi="Times New Roman"/>
          <w:sz w:val="24"/>
        </w:rPr>
        <w:t xml:space="preserve"> w </w:t>
      </w:r>
      <w:r w:rsidRPr="004D457D">
        <w:rPr>
          <w:rFonts w:ascii="Times New Roman" w:hAnsi="Times New Roman"/>
          <w:sz w:val="24"/>
        </w:rPr>
        <w:t>stosunku do 2002 roku</w:t>
      </w:r>
      <w:r w:rsidR="00006176">
        <w:rPr>
          <w:rFonts w:ascii="Times New Roman" w:hAnsi="Times New Roman"/>
          <w:sz w:val="24"/>
        </w:rPr>
        <w:t xml:space="preserve"> o </w:t>
      </w:r>
      <w:r w:rsidRPr="004D457D">
        <w:rPr>
          <w:rFonts w:ascii="Times New Roman" w:hAnsi="Times New Roman"/>
          <w:sz w:val="24"/>
        </w:rPr>
        <w:t>ponad 63% spadło pogłowie bydła,</w:t>
      </w:r>
      <w:r w:rsidR="00006176">
        <w:rPr>
          <w:rFonts w:ascii="Times New Roman" w:hAnsi="Times New Roman"/>
          <w:sz w:val="24"/>
        </w:rPr>
        <w:t xml:space="preserve"> w </w:t>
      </w:r>
      <w:r w:rsidRPr="004D457D">
        <w:rPr>
          <w:rFonts w:ascii="Times New Roman" w:hAnsi="Times New Roman"/>
          <w:sz w:val="24"/>
        </w:rPr>
        <w:t>tym aż</w:t>
      </w:r>
      <w:r w:rsidR="00006176">
        <w:rPr>
          <w:rFonts w:ascii="Times New Roman" w:hAnsi="Times New Roman"/>
          <w:sz w:val="24"/>
        </w:rPr>
        <w:t xml:space="preserve"> o </w:t>
      </w:r>
      <w:r w:rsidRPr="004D457D">
        <w:rPr>
          <w:rFonts w:ascii="Times New Roman" w:hAnsi="Times New Roman"/>
          <w:sz w:val="24"/>
        </w:rPr>
        <w:t>ponad 73% krów mlecznych. Populacja trzody chlewnej zmniejszyła się</w:t>
      </w:r>
      <w:r w:rsidR="00006176">
        <w:rPr>
          <w:rFonts w:ascii="Times New Roman" w:hAnsi="Times New Roman"/>
          <w:sz w:val="24"/>
        </w:rPr>
        <w:t xml:space="preserve"> o </w:t>
      </w:r>
      <w:r w:rsidRPr="004D457D">
        <w:rPr>
          <w:rFonts w:ascii="Times New Roman" w:hAnsi="Times New Roman"/>
          <w:sz w:val="24"/>
        </w:rPr>
        <w:t>ponad 65%,</w:t>
      </w:r>
      <w:r w:rsidR="00006176">
        <w:rPr>
          <w:rFonts w:ascii="Times New Roman" w:hAnsi="Times New Roman"/>
          <w:sz w:val="24"/>
        </w:rPr>
        <w:t xml:space="preserve"> w </w:t>
      </w:r>
      <w:r w:rsidRPr="004D457D">
        <w:rPr>
          <w:rFonts w:ascii="Times New Roman" w:hAnsi="Times New Roman"/>
          <w:sz w:val="24"/>
        </w:rPr>
        <w:t>tym loch na chów</w:t>
      </w:r>
      <w:r w:rsidR="00006176">
        <w:rPr>
          <w:rFonts w:ascii="Times New Roman" w:hAnsi="Times New Roman"/>
          <w:sz w:val="24"/>
        </w:rPr>
        <w:t xml:space="preserve"> o </w:t>
      </w:r>
      <w:r w:rsidRPr="004D457D">
        <w:rPr>
          <w:rFonts w:ascii="Times New Roman" w:hAnsi="Times New Roman"/>
          <w:sz w:val="24"/>
        </w:rPr>
        <w:t>blisko 70%. Ponad 71% zmniejszyło się pogłowie koni,</w:t>
      </w:r>
      <w:r w:rsidR="00006176">
        <w:rPr>
          <w:rFonts w:ascii="Times New Roman" w:hAnsi="Times New Roman"/>
          <w:sz w:val="24"/>
        </w:rPr>
        <w:t xml:space="preserve"> a o </w:t>
      </w:r>
      <w:r w:rsidRPr="004D457D">
        <w:rPr>
          <w:rFonts w:ascii="Times New Roman" w:hAnsi="Times New Roman"/>
          <w:sz w:val="24"/>
        </w:rPr>
        <w:t>blisko 31% drobiu. Jedyny wzrost pogłowia</w:t>
      </w:r>
      <w:r w:rsidR="00006176">
        <w:rPr>
          <w:rFonts w:ascii="Times New Roman" w:hAnsi="Times New Roman"/>
          <w:sz w:val="24"/>
        </w:rPr>
        <w:t xml:space="preserve"> w </w:t>
      </w:r>
      <w:r w:rsidRPr="004D457D">
        <w:rPr>
          <w:rFonts w:ascii="Times New Roman" w:hAnsi="Times New Roman"/>
          <w:sz w:val="24"/>
        </w:rPr>
        <w:t>analizowanym czasie stwierdzono wśród pogłowia owiec</w:t>
      </w:r>
      <w:r w:rsidR="00006176">
        <w:rPr>
          <w:rFonts w:ascii="Times New Roman" w:hAnsi="Times New Roman"/>
          <w:sz w:val="24"/>
        </w:rPr>
        <w:t xml:space="preserve"> i </w:t>
      </w:r>
      <w:r w:rsidRPr="004D457D">
        <w:rPr>
          <w:rFonts w:ascii="Times New Roman" w:hAnsi="Times New Roman"/>
          <w:sz w:val="24"/>
        </w:rPr>
        <w:t xml:space="preserve">wyniósł on 7,4%. </w:t>
      </w:r>
    </w:p>
    <w:p w14:paraId="39E9B508" w14:textId="6159DE51" w:rsidR="00BA191A" w:rsidRPr="004D457D" w:rsidRDefault="00BA191A" w:rsidP="00D95F20">
      <w:pPr>
        <w:spacing w:after="0"/>
        <w:rPr>
          <w:rFonts w:ascii="Times New Roman" w:hAnsi="Times New Roman"/>
          <w:sz w:val="24"/>
        </w:rPr>
      </w:pPr>
      <w:r w:rsidRPr="004D457D">
        <w:rPr>
          <w:rFonts w:ascii="Times New Roman" w:hAnsi="Times New Roman"/>
          <w:sz w:val="24"/>
        </w:rPr>
        <w:lastRenderedPageBreak/>
        <w:t>Tabela 2.9. Zmiany</w:t>
      </w:r>
      <w:r w:rsidR="00006176">
        <w:rPr>
          <w:rFonts w:ascii="Times New Roman" w:hAnsi="Times New Roman"/>
          <w:sz w:val="24"/>
        </w:rPr>
        <w:t xml:space="preserve"> w </w:t>
      </w:r>
      <w:r w:rsidRPr="004D457D">
        <w:rPr>
          <w:rFonts w:ascii="Times New Roman" w:hAnsi="Times New Roman"/>
          <w:sz w:val="24"/>
        </w:rPr>
        <w:t>pogłowiu zwierząt gospodarskich</w:t>
      </w:r>
      <w:r w:rsidR="00006176">
        <w:rPr>
          <w:rFonts w:ascii="Times New Roman" w:hAnsi="Times New Roman"/>
          <w:sz w:val="24"/>
        </w:rPr>
        <w:t xml:space="preserve"> w </w:t>
      </w:r>
      <w:r w:rsidRPr="004D457D">
        <w:rPr>
          <w:rFonts w:ascii="Times New Roman" w:hAnsi="Times New Roman"/>
          <w:sz w:val="24"/>
        </w:rPr>
        <w:t>latach 2002-2019</w:t>
      </w:r>
      <w:r w:rsidR="00006176">
        <w:rPr>
          <w:rFonts w:ascii="Times New Roman" w:hAnsi="Times New Roman"/>
          <w:sz w:val="24"/>
        </w:rPr>
        <w:t xml:space="preserve"> w </w:t>
      </w:r>
      <w:r w:rsidRPr="004D457D">
        <w:rPr>
          <w:rFonts w:ascii="Times New Roman" w:hAnsi="Times New Roman"/>
          <w:sz w:val="24"/>
        </w:rPr>
        <w:t>województwie podkarpackim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59"/>
        <w:gridCol w:w="1515"/>
        <w:gridCol w:w="1515"/>
        <w:gridCol w:w="1425"/>
      </w:tblGrid>
      <w:tr w:rsidR="00BA191A" w:rsidRPr="004D457D" w14:paraId="6BCF7B78" w14:textId="77777777" w:rsidTr="00432174">
        <w:trPr>
          <w:trHeight w:val="341"/>
          <w:jc w:val="center"/>
        </w:trPr>
        <w:tc>
          <w:tcPr>
            <w:tcW w:w="3559" w:type="dxa"/>
            <w:vMerge w:val="restart"/>
            <w:vAlign w:val="center"/>
          </w:tcPr>
          <w:p w14:paraId="55D2BE3C" w14:textId="17C8C45B"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Pogłowie zwierząt</w:t>
            </w:r>
            <w:r w:rsidR="00006176">
              <w:rPr>
                <w:rFonts w:ascii="Times New Roman" w:hAnsi="Times New Roman"/>
                <w:b/>
                <w:bCs/>
              </w:rPr>
              <w:t xml:space="preserve"> w </w:t>
            </w:r>
            <w:r w:rsidRPr="004D457D">
              <w:rPr>
                <w:rFonts w:ascii="Times New Roman" w:hAnsi="Times New Roman"/>
                <w:b/>
                <w:bCs/>
              </w:rPr>
              <w:t>szt. fizycznych</w:t>
            </w:r>
          </w:p>
        </w:tc>
        <w:tc>
          <w:tcPr>
            <w:tcW w:w="4455" w:type="dxa"/>
            <w:gridSpan w:val="3"/>
            <w:vAlign w:val="center"/>
          </w:tcPr>
          <w:p w14:paraId="10D8E4D5"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Województwo podkarpackie</w:t>
            </w:r>
          </w:p>
        </w:tc>
      </w:tr>
      <w:tr w:rsidR="00BA191A" w:rsidRPr="004D457D" w14:paraId="39D87C45" w14:textId="77777777" w:rsidTr="00432174">
        <w:trPr>
          <w:trHeight w:val="369"/>
          <w:jc w:val="center"/>
        </w:trPr>
        <w:tc>
          <w:tcPr>
            <w:tcW w:w="3559" w:type="dxa"/>
            <w:vMerge/>
            <w:vAlign w:val="center"/>
          </w:tcPr>
          <w:p w14:paraId="11C09E5C" w14:textId="77777777" w:rsidR="00BA191A" w:rsidRPr="004D457D" w:rsidRDefault="00BA191A" w:rsidP="00D95F20">
            <w:pPr>
              <w:spacing w:after="0" w:line="240" w:lineRule="auto"/>
              <w:jc w:val="center"/>
              <w:rPr>
                <w:rFonts w:ascii="Times New Roman" w:hAnsi="Times New Roman"/>
                <w:b/>
                <w:bCs/>
              </w:rPr>
            </w:pPr>
          </w:p>
        </w:tc>
        <w:tc>
          <w:tcPr>
            <w:tcW w:w="1515" w:type="dxa"/>
            <w:vAlign w:val="center"/>
          </w:tcPr>
          <w:p w14:paraId="2587FB54"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2002</w:t>
            </w:r>
          </w:p>
        </w:tc>
        <w:tc>
          <w:tcPr>
            <w:tcW w:w="1515" w:type="dxa"/>
            <w:vAlign w:val="center"/>
          </w:tcPr>
          <w:p w14:paraId="6CC17910"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2010</w:t>
            </w:r>
          </w:p>
        </w:tc>
        <w:tc>
          <w:tcPr>
            <w:tcW w:w="1424" w:type="dxa"/>
            <w:vAlign w:val="center"/>
          </w:tcPr>
          <w:p w14:paraId="554E59D1"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2019</w:t>
            </w:r>
          </w:p>
        </w:tc>
      </w:tr>
      <w:tr w:rsidR="00BA191A" w:rsidRPr="004D457D" w14:paraId="3A9B6C12" w14:textId="77777777" w:rsidTr="00432174">
        <w:trPr>
          <w:trHeight w:val="341"/>
          <w:jc w:val="center"/>
        </w:trPr>
        <w:tc>
          <w:tcPr>
            <w:tcW w:w="3559" w:type="dxa"/>
          </w:tcPr>
          <w:p w14:paraId="412438A3" w14:textId="77777777" w:rsidR="00BA191A" w:rsidRPr="004D457D" w:rsidRDefault="00BA191A" w:rsidP="00D95F20">
            <w:pPr>
              <w:spacing w:after="0" w:line="240" w:lineRule="auto"/>
              <w:rPr>
                <w:rFonts w:ascii="Times New Roman" w:hAnsi="Times New Roman"/>
              </w:rPr>
            </w:pPr>
            <w:r w:rsidRPr="004D457D">
              <w:rPr>
                <w:rFonts w:ascii="Times New Roman" w:hAnsi="Times New Roman"/>
              </w:rPr>
              <w:t>Bydło ogółem</w:t>
            </w:r>
          </w:p>
        </w:tc>
        <w:tc>
          <w:tcPr>
            <w:tcW w:w="1515" w:type="dxa"/>
          </w:tcPr>
          <w:p w14:paraId="259D8954"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193 026</w:t>
            </w:r>
          </w:p>
        </w:tc>
        <w:tc>
          <w:tcPr>
            <w:tcW w:w="1515" w:type="dxa"/>
          </w:tcPr>
          <w:p w14:paraId="27AA1344"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113 759</w:t>
            </w:r>
          </w:p>
        </w:tc>
        <w:tc>
          <w:tcPr>
            <w:tcW w:w="1424" w:type="dxa"/>
          </w:tcPr>
          <w:p w14:paraId="42B1D093"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69 999</w:t>
            </w:r>
          </w:p>
        </w:tc>
      </w:tr>
      <w:tr w:rsidR="00BA191A" w:rsidRPr="004D457D" w14:paraId="79014ADB" w14:textId="77777777" w:rsidTr="00432174">
        <w:trPr>
          <w:trHeight w:val="341"/>
          <w:jc w:val="center"/>
        </w:trPr>
        <w:tc>
          <w:tcPr>
            <w:tcW w:w="3559" w:type="dxa"/>
          </w:tcPr>
          <w:p w14:paraId="778DD21E" w14:textId="77777777" w:rsidR="00BA191A" w:rsidRPr="004D457D" w:rsidRDefault="00BA191A" w:rsidP="00D95F20">
            <w:pPr>
              <w:spacing w:after="0" w:line="240" w:lineRule="auto"/>
              <w:rPr>
                <w:rFonts w:ascii="Times New Roman" w:hAnsi="Times New Roman"/>
              </w:rPr>
            </w:pPr>
            <w:r w:rsidRPr="004D457D">
              <w:rPr>
                <w:rFonts w:ascii="Times New Roman" w:hAnsi="Times New Roman"/>
              </w:rPr>
              <w:t>Krowy mleczne</w:t>
            </w:r>
          </w:p>
        </w:tc>
        <w:tc>
          <w:tcPr>
            <w:tcW w:w="1515" w:type="dxa"/>
          </w:tcPr>
          <w:p w14:paraId="16C2B21A"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139 003</w:t>
            </w:r>
          </w:p>
        </w:tc>
        <w:tc>
          <w:tcPr>
            <w:tcW w:w="1515" w:type="dxa"/>
          </w:tcPr>
          <w:p w14:paraId="463743D2"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69 507</w:t>
            </w:r>
          </w:p>
        </w:tc>
        <w:tc>
          <w:tcPr>
            <w:tcW w:w="1424" w:type="dxa"/>
          </w:tcPr>
          <w:p w14:paraId="5131A7DB"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37 119</w:t>
            </w:r>
          </w:p>
        </w:tc>
      </w:tr>
      <w:tr w:rsidR="00BA191A" w:rsidRPr="004D457D" w14:paraId="70E15995" w14:textId="77777777" w:rsidTr="00432174">
        <w:trPr>
          <w:trHeight w:val="341"/>
          <w:jc w:val="center"/>
        </w:trPr>
        <w:tc>
          <w:tcPr>
            <w:tcW w:w="3559" w:type="dxa"/>
          </w:tcPr>
          <w:p w14:paraId="41A1ACA5" w14:textId="77777777" w:rsidR="00BA191A" w:rsidRPr="004D457D" w:rsidRDefault="00BA191A" w:rsidP="00D95F20">
            <w:pPr>
              <w:spacing w:after="0" w:line="240" w:lineRule="auto"/>
              <w:rPr>
                <w:rFonts w:ascii="Times New Roman" w:hAnsi="Times New Roman"/>
              </w:rPr>
            </w:pPr>
            <w:r w:rsidRPr="004D457D">
              <w:rPr>
                <w:rFonts w:ascii="Times New Roman" w:hAnsi="Times New Roman"/>
              </w:rPr>
              <w:t>Trzoda chlewna</w:t>
            </w:r>
          </w:p>
        </w:tc>
        <w:tc>
          <w:tcPr>
            <w:tcW w:w="1515" w:type="dxa"/>
          </w:tcPr>
          <w:p w14:paraId="7268FDCB"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389 011</w:t>
            </w:r>
          </w:p>
        </w:tc>
        <w:tc>
          <w:tcPr>
            <w:tcW w:w="1515" w:type="dxa"/>
          </w:tcPr>
          <w:p w14:paraId="40DD5C5E"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295 982</w:t>
            </w:r>
          </w:p>
        </w:tc>
        <w:tc>
          <w:tcPr>
            <w:tcW w:w="1424" w:type="dxa"/>
          </w:tcPr>
          <w:p w14:paraId="072D534D"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134 821</w:t>
            </w:r>
          </w:p>
        </w:tc>
      </w:tr>
      <w:tr w:rsidR="00BA191A" w:rsidRPr="004D457D" w14:paraId="5E54D250" w14:textId="77777777" w:rsidTr="00432174">
        <w:trPr>
          <w:trHeight w:val="355"/>
          <w:jc w:val="center"/>
        </w:trPr>
        <w:tc>
          <w:tcPr>
            <w:tcW w:w="3559" w:type="dxa"/>
          </w:tcPr>
          <w:p w14:paraId="10369434" w14:textId="77777777" w:rsidR="00BA191A" w:rsidRPr="004D457D" w:rsidRDefault="00BA191A" w:rsidP="00D95F20">
            <w:pPr>
              <w:spacing w:after="0" w:line="240" w:lineRule="auto"/>
              <w:rPr>
                <w:rFonts w:ascii="Times New Roman" w:hAnsi="Times New Roman"/>
              </w:rPr>
            </w:pPr>
            <w:r w:rsidRPr="004D457D">
              <w:rPr>
                <w:rFonts w:ascii="Times New Roman" w:hAnsi="Times New Roman"/>
              </w:rPr>
              <w:t>Lochy na chów</w:t>
            </w:r>
          </w:p>
        </w:tc>
        <w:tc>
          <w:tcPr>
            <w:tcW w:w="1515" w:type="dxa"/>
          </w:tcPr>
          <w:p w14:paraId="18E05819"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39 379</w:t>
            </w:r>
          </w:p>
        </w:tc>
        <w:tc>
          <w:tcPr>
            <w:tcW w:w="1515" w:type="dxa"/>
          </w:tcPr>
          <w:p w14:paraId="71A07C50"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27 409</w:t>
            </w:r>
          </w:p>
        </w:tc>
        <w:tc>
          <w:tcPr>
            <w:tcW w:w="1424" w:type="dxa"/>
          </w:tcPr>
          <w:p w14:paraId="34CE02F9"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11 991</w:t>
            </w:r>
          </w:p>
        </w:tc>
      </w:tr>
      <w:tr w:rsidR="00BA191A" w:rsidRPr="004D457D" w14:paraId="0FAAE6B7" w14:textId="77777777" w:rsidTr="00432174">
        <w:trPr>
          <w:trHeight w:val="341"/>
          <w:jc w:val="center"/>
        </w:trPr>
        <w:tc>
          <w:tcPr>
            <w:tcW w:w="3559" w:type="dxa"/>
          </w:tcPr>
          <w:p w14:paraId="77152851" w14:textId="77777777" w:rsidR="00BA191A" w:rsidRPr="004D457D" w:rsidRDefault="00BA191A" w:rsidP="00D95F20">
            <w:pPr>
              <w:spacing w:after="0" w:line="240" w:lineRule="auto"/>
              <w:rPr>
                <w:rFonts w:ascii="Times New Roman" w:hAnsi="Times New Roman"/>
              </w:rPr>
            </w:pPr>
            <w:r w:rsidRPr="004D457D">
              <w:rPr>
                <w:rFonts w:ascii="Times New Roman" w:hAnsi="Times New Roman"/>
              </w:rPr>
              <w:t>Owce ogółem</w:t>
            </w:r>
          </w:p>
        </w:tc>
        <w:tc>
          <w:tcPr>
            <w:tcW w:w="1515" w:type="dxa"/>
          </w:tcPr>
          <w:p w14:paraId="01B8A2CA"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14 423</w:t>
            </w:r>
          </w:p>
        </w:tc>
        <w:tc>
          <w:tcPr>
            <w:tcW w:w="1515" w:type="dxa"/>
          </w:tcPr>
          <w:p w14:paraId="2349E07F"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19 040</w:t>
            </w:r>
          </w:p>
        </w:tc>
        <w:tc>
          <w:tcPr>
            <w:tcW w:w="1424" w:type="dxa"/>
          </w:tcPr>
          <w:p w14:paraId="64363C0F"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15 492</w:t>
            </w:r>
          </w:p>
        </w:tc>
      </w:tr>
      <w:tr w:rsidR="00BA191A" w:rsidRPr="004D457D" w14:paraId="60D7A0BC" w14:textId="77777777" w:rsidTr="00432174">
        <w:trPr>
          <w:trHeight w:val="341"/>
          <w:jc w:val="center"/>
        </w:trPr>
        <w:tc>
          <w:tcPr>
            <w:tcW w:w="3559" w:type="dxa"/>
          </w:tcPr>
          <w:p w14:paraId="2A61B719" w14:textId="77777777" w:rsidR="00BA191A" w:rsidRPr="004D457D" w:rsidRDefault="00BA191A" w:rsidP="00D95F20">
            <w:pPr>
              <w:spacing w:after="0" w:line="240" w:lineRule="auto"/>
              <w:rPr>
                <w:rFonts w:ascii="Times New Roman" w:hAnsi="Times New Roman"/>
              </w:rPr>
            </w:pPr>
            <w:r w:rsidRPr="004D457D">
              <w:rPr>
                <w:rFonts w:ascii="Times New Roman" w:hAnsi="Times New Roman"/>
              </w:rPr>
              <w:t>Konie</w:t>
            </w:r>
          </w:p>
        </w:tc>
        <w:tc>
          <w:tcPr>
            <w:tcW w:w="1515" w:type="dxa"/>
          </w:tcPr>
          <w:p w14:paraId="01BA11E7"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31 424</w:t>
            </w:r>
          </w:p>
        </w:tc>
        <w:tc>
          <w:tcPr>
            <w:tcW w:w="1515" w:type="dxa"/>
          </w:tcPr>
          <w:p w14:paraId="5A4D79E6"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16 739</w:t>
            </w:r>
          </w:p>
        </w:tc>
        <w:tc>
          <w:tcPr>
            <w:tcW w:w="1424" w:type="dxa"/>
          </w:tcPr>
          <w:p w14:paraId="694A421F"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9 075</w:t>
            </w:r>
          </w:p>
        </w:tc>
      </w:tr>
      <w:tr w:rsidR="00BA191A" w:rsidRPr="004D457D" w14:paraId="46C26B95" w14:textId="77777777" w:rsidTr="00432174">
        <w:trPr>
          <w:trHeight w:val="355"/>
          <w:jc w:val="center"/>
        </w:trPr>
        <w:tc>
          <w:tcPr>
            <w:tcW w:w="3559" w:type="dxa"/>
          </w:tcPr>
          <w:p w14:paraId="4B3E47B4" w14:textId="77777777" w:rsidR="00BA191A" w:rsidRPr="004D457D" w:rsidRDefault="00BA191A" w:rsidP="00D95F20">
            <w:pPr>
              <w:spacing w:after="0" w:line="240" w:lineRule="auto"/>
              <w:rPr>
                <w:rFonts w:ascii="Times New Roman" w:hAnsi="Times New Roman"/>
              </w:rPr>
            </w:pPr>
            <w:r w:rsidRPr="004D457D">
              <w:rPr>
                <w:rFonts w:ascii="Times New Roman" w:hAnsi="Times New Roman"/>
              </w:rPr>
              <w:t>Drób ogółem</w:t>
            </w:r>
          </w:p>
        </w:tc>
        <w:tc>
          <w:tcPr>
            <w:tcW w:w="1515" w:type="dxa"/>
          </w:tcPr>
          <w:p w14:paraId="2F51A473"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6 689 811</w:t>
            </w:r>
          </w:p>
        </w:tc>
        <w:tc>
          <w:tcPr>
            <w:tcW w:w="1515" w:type="dxa"/>
          </w:tcPr>
          <w:p w14:paraId="6A1EA45F"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5 274 351</w:t>
            </w:r>
          </w:p>
        </w:tc>
        <w:tc>
          <w:tcPr>
            <w:tcW w:w="1424" w:type="dxa"/>
          </w:tcPr>
          <w:p w14:paraId="3494AD20"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4 619 360</w:t>
            </w:r>
          </w:p>
        </w:tc>
      </w:tr>
    </w:tbl>
    <w:p w14:paraId="2BA60D7E" w14:textId="7D7BFF0F" w:rsidR="00BA191A" w:rsidRPr="004D457D" w:rsidRDefault="00BA191A" w:rsidP="00D95F20">
      <w:pPr>
        <w:spacing w:after="0"/>
        <w:rPr>
          <w:rFonts w:ascii="Times New Roman" w:hAnsi="Times New Roman"/>
          <w:sz w:val="20"/>
        </w:rPr>
      </w:pPr>
      <w:r w:rsidRPr="004D457D">
        <w:rPr>
          <w:rFonts w:ascii="Times New Roman" w:hAnsi="Times New Roman"/>
          <w:sz w:val="20"/>
        </w:rPr>
        <w:t>Opracowanie własne na podstawie danych GUS</w:t>
      </w:r>
      <w:r w:rsidR="00006176">
        <w:rPr>
          <w:rFonts w:ascii="Times New Roman" w:hAnsi="Times New Roman"/>
          <w:sz w:val="20"/>
        </w:rPr>
        <w:t xml:space="preserve"> w </w:t>
      </w:r>
      <w:r w:rsidRPr="004D457D">
        <w:rPr>
          <w:rFonts w:ascii="Times New Roman" w:hAnsi="Times New Roman"/>
          <w:sz w:val="20"/>
        </w:rPr>
        <w:t>Rzeszowie</w:t>
      </w:r>
    </w:p>
    <w:p w14:paraId="1C6076DD" w14:textId="77777777" w:rsidR="00BA191A" w:rsidRPr="004D457D" w:rsidRDefault="00BA191A" w:rsidP="00D95F20">
      <w:pPr>
        <w:spacing w:after="0" w:line="360" w:lineRule="auto"/>
        <w:rPr>
          <w:rFonts w:ascii="Times New Roman" w:hAnsi="Times New Roman"/>
        </w:rPr>
      </w:pPr>
    </w:p>
    <w:p w14:paraId="3BBCB8D4" w14:textId="0414966B" w:rsidR="00B507C3"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W  2019  roku  pogłowie  bydła  ogółem  kształtowało się na  poziomie  74,3 tys. szt.</w:t>
      </w:r>
      <w:r w:rsidR="00006176">
        <w:rPr>
          <w:rFonts w:ascii="Times New Roman" w:hAnsi="Times New Roman"/>
          <w:sz w:val="24"/>
        </w:rPr>
        <w:t xml:space="preserve"> i </w:t>
      </w:r>
      <w:r w:rsidRPr="004D457D">
        <w:rPr>
          <w:rFonts w:ascii="Times New Roman" w:hAnsi="Times New Roman"/>
          <w:sz w:val="24"/>
        </w:rPr>
        <w:t>stanowiło zaledwie 1,2% pogłowia bydła</w:t>
      </w:r>
      <w:r w:rsidR="00006176">
        <w:rPr>
          <w:rFonts w:ascii="Times New Roman" w:hAnsi="Times New Roman"/>
          <w:sz w:val="24"/>
        </w:rPr>
        <w:t xml:space="preserve"> w </w:t>
      </w:r>
      <w:r w:rsidRPr="004D457D">
        <w:rPr>
          <w:rFonts w:ascii="Times New Roman" w:hAnsi="Times New Roman"/>
          <w:sz w:val="24"/>
        </w:rPr>
        <w:t xml:space="preserve">kraju. </w:t>
      </w:r>
      <w:r w:rsidR="00006176">
        <w:rPr>
          <w:rFonts w:ascii="Times New Roman" w:hAnsi="Times New Roman"/>
          <w:sz w:val="24"/>
        </w:rPr>
        <w:t xml:space="preserve"> w </w:t>
      </w:r>
      <w:r w:rsidRPr="004D457D">
        <w:rPr>
          <w:rFonts w:ascii="Times New Roman" w:hAnsi="Times New Roman"/>
          <w:sz w:val="24"/>
        </w:rPr>
        <w:t>porównaniu</w:t>
      </w:r>
      <w:r w:rsidR="00006176">
        <w:rPr>
          <w:rFonts w:ascii="Times New Roman" w:hAnsi="Times New Roman"/>
          <w:sz w:val="24"/>
        </w:rPr>
        <w:t xml:space="preserve"> z </w:t>
      </w:r>
      <w:r w:rsidRPr="004D457D">
        <w:rPr>
          <w:rFonts w:ascii="Times New Roman" w:hAnsi="Times New Roman"/>
          <w:sz w:val="24"/>
        </w:rPr>
        <w:t>2018 rokiem pogłowie bydła zmniejszyło się</w:t>
      </w:r>
      <w:r w:rsidR="00006176">
        <w:rPr>
          <w:rFonts w:ascii="Times New Roman" w:hAnsi="Times New Roman"/>
          <w:sz w:val="24"/>
        </w:rPr>
        <w:t xml:space="preserve"> o </w:t>
      </w:r>
      <w:r w:rsidRPr="004D457D">
        <w:rPr>
          <w:rFonts w:ascii="Times New Roman" w:hAnsi="Times New Roman"/>
          <w:sz w:val="24"/>
        </w:rPr>
        <w:t>7,5%.</w:t>
      </w:r>
      <w:r w:rsidR="00006176">
        <w:rPr>
          <w:rFonts w:ascii="Times New Roman" w:hAnsi="Times New Roman"/>
          <w:sz w:val="24"/>
        </w:rPr>
        <w:t xml:space="preserve"> w </w:t>
      </w:r>
      <w:r w:rsidRPr="004D457D">
        <w:rPr>
          <w:rFonts w:ascii="Times New Roman" w:hAnsi="Times New Roman"/>
          <w:sz w:val="24"/>
        </w:rPr>
        <w:t>strukturze stada bydła udział poszczególnych grup produkcyjnych wynosił:</w:t>
      </w:r>
    </w:p>
    <w:p w14:paraId="520B6DDD" w14:textId="59C62FC1" w:rsidR="00B507C3" w:rsidRPr="004D457D" w:rsidRDefault="00BA191A" w:rsidP="00A23408">
      <w:pPr>
        <w:pStyle w:val="Akapitzlist"/>
        <w:numPr>
          <w:ilvl w:val="0"/>
          <w:numId w:val="10"/>
        </w:numPr>
        <w:spacing w:after="0" w:line="360" w:lineRule="auto"/>
        <w:jc w:val="both"/>
        <w:rPr>
          <w:rFonts w:ascii="Times New Roman" w:hAnsi="Times New Roman"/>
          <w:sz w:val="24"/>
        </w:rPr>
      </w:pPr>
      <w:r w:rsidRPr="004D457D">
        <w:rPr>
          <w:rFonts w:ascii="Times New Roman" w:hAnsi="Times New Roman"/>
          <w:sz w:val="24"/>
        </w:rPr>
        <w:t>cielęta</w:t>
      </w:r>
      <w:r w:rsidR="00006176">
        <w:rPr>
          <w:rFonts w:ascii="Times New Roman" w:hAnsi="Times New Roman"/>
          <w:sz w:val="24"/>
        </w:rPr>
        <w:t xml:space="preserve"> i </w:t>
      </w:r>
      <w:r w:rsidRPr="004D457D">
        <w:rPr>
          <w:rFonts w:ascii="Times New Roman" w:hAnsi="Times New Roman"/>
          <w:sz w:val="24"/>
        </w:rPr>
        <w:t>młodzież</w:t>
      </w:r>
      <w:r w:rsidR="00006176">
        <w:rPr>
          <w:rFonts w:ascii="Times New Roman" w:hAnsi="Times New Roman"/>
          <w:sz w:val="24"/>
        </w:rPr>
        <w:t xml:space="preserve"> w </w:t>
      </w:r>
      <w:r w:rsidRPr="004D457D">
        <w:rPr>
          <w:rFonts w:ascii="Times New Roman" w:hAnsi="Times New Roman"/>
          <w:sz w:val="24"/>
        </w:rPr>
        <w:t xml:space="preserve">wieku poniżej 1 roku </w:t>
      </w:r>
      <w:r w:rsidRPr="004D457D">
        <w:rPr>
          <w:rFonts w:ascii="Times New Roman" w:hAnsi="Times New Roman"/>
          <w:sz w:val="24"/>
        </w:rPr>
        <w:tab/>
      </w:r>
      <w:r w:rsidRPr="004D457D">
        <w:rPr>
          <w:rFonts w:ascii="Times New Roman" w:hAnsi="Times New Roman"/>
          <w:sz w:val="24"/>
        </w:rPr>
        <w:tab/>
        <w:t>-  23,5%,</w:t>
      </w:r>
    </w:p>
    <w:p w14:paraId="1B8290C1" w14:textId="0C2EABB4" w:rsidR="00B507C3" w:rsidRPr="004D457D" w:rsidRDefault="00BA191A" w:rsidP="00A23408">
      <w:pPr>
        <w:pStyle w:val="Akapitzlist"/>
        <w:numPr>
          <w:ilvl w:val="0"/>
          <w:numId w:val="10"/>
        </w:numPr>
        <w:spacing w:after="0" w:line="360" w:lineRule="auto"/>
        <w:jc w:val="both"/>
        <w:rPr>
          <w:rFonts w:ascii="Times New Roman" w:hAnsi="Times New Roman"/>
          <w:sz w:val="24"/>
        </w:rPr>
      </w:pPr>
      <w:r w:rsidRPr="004D457D">
        <w:rPr>
          <w:rFonts w:ascii="Times New Roman" w:hAnsi="Times New Roman"/>
          <w:sz w:val="24"/>
        </w:rPr>
        <w:t>młode bydło hodowlane</w:t>
      </w:r>
      <w:r w:rsidR="00006176">
        <w:rPr>
          <w:rFonts w:ascii="Times New Roman" w:hAnsi="Times New Roman"/>
          <w:sz w:val="24"/>
        </w:rPr>
        <w:t xml:space="preserve"> i </w:t>
      </w:r>
      <w:r w:rsidRPr="004D457D">
        <w:rPr>
          <w:rFonts w:ascii="Times New Roman" w:hAnsi="Times New Roman"/>
          <w:sz w:val="24"/>
        </w:rPr>
        <w:t>rzeźne</w:t>
      </w:r>
      <w:r w:rsidR="00006176">
        <w:rPr>
          <w:rFonts w:ascii="Times New Roman" w:hAnsi="Times New Roman"/>
          <w:sz w:val="24"/>
        </w:rPr>
        <w:t xml:space="preserve"> w </w:t>
      </w:r>
      <w:r w:rsidRPr="004D457D">
        <w:rPr>
          <w:rFonts w:ascii="Times New Roman" w:hAnsi="Times New Roman"/>
          <w:sz w:val="24"/>
        </w:rPr>
        <w:t xml:space="preserve">wieku 1-2 lat </w:t>
      </w:r>
      <w:r w:rsidRPr="004D457D">
        <w:rPr>
          <w:rFonts w:ascii="Times New Roman" w:hAnsi="Times New Roman"/>
          <w:sz w:val="24"/>
        </w:rPr>
        <w:tab/>
        <w:t>-  20,1%,</w:t>
      </w:r>
    </w:p>
    <w:p w14:paraId="7AF7EAF1" w14:textId="77777777" w:rsidR="00B507C3" w:rsidRPr="004D457D" w:rsidRDefault="00BA191A" w:rsidP="00A23408">
      <w:pPr>
        <w:pStyle w:val="Akapitzlist"/>
        <w:numPr>
          <w:ilvl w:val="0"/>
          <w:numId w:val="10"/>
        </w:numPr>
        <w:spacing w:after="0" w:line="360" w:lineRule="auto"/>
        <w:jc w:val="both"/>
        <w:rPr>
          <w:rFonts w:ascii="Times New Roman" w:hAnsi="Times New Roman"/>
          <w:sz w:val="24"/>
        </w:rPr>
      </w:pPr>
      <w:r w:rsidRPr="004D457D">
        <w:rPr>
          <w:rFonts w:ascii="Times New Roman" w:hAnsi="Times New Roman"/>
          <w:sz w:val="24"/>
        </w:rPr>
        <w:t xml:space="preserve">krowy </w:t>
      </w:r>
      <w:r w:rsidRPr="004D457D">
        <w:rPr>
          <w:rFonts w:ascii="Times New Roman" w:hAnsi="Times New Roman"/>
          <w:sz w:val="24"/>
        </w:rPr>
        <w:tab/>
      </w:r>
      <w:r w:rsidRPr="004D457D">
        <w:rPr>
          <w:rFonts w:ascii="Times New Roman" w:hAnsi="Times New Roman"/>
          <w:sz w:val="24"/>
        </w:rPr>
        <w:tab/>
      </w:r>
      <w:r w:rsidRPr="004D457D">
        <w:rPr>
          <w:rFonts w:ascii="Times New Roman" w:hAnsi="Times New Roman"/>
          <w:sz w:val="24"/>
        </w:rPr>
        <w:tab/>
      </w:r>
      <w:r w:rsidRPr="004D457D">
        <w:rPr>
          <w:rFonts w:ascii="Times New Roman" w:hAnsi="Times New Roman"/>
          <w:sz w:val="24"/>
        </w:rPr>
        <w:tab/>
      </w:r>
      <w:r w:rsidRPr="004D457D">
        <w:rPr>
          <w:rFonts w:ascii="Times New Roman" w:hAnsi="Times New Roman"/>
          <w:sz w:val="24"/>
        </w:rPr>
        <w:tab/>
      </w:r>
      <w:r w:rsidR="00B507C3" w:rsidRPr="004D457D">
        <w:rPr>
          <w:rFonts w:ascii="Times New Roman" w:hAnsi="Times New Roman"/>
          <w:sz w:val="24"/>
        </w:rPr>
        <w:tab/>
      </w:r>
      <w:r w:rsidRPr="004D457D">
        <w:rPr>
          <w:rFonts w:ascii="Times New Roman" w:hAnsi="Times New Roman"/>
          <w:sz w:val="24"/>
        </w:rPr>
        <w:tab/>
        <w:t>-  52,1%,</w:t>
      </w:r>
    </w:p>
    <w:p w14:paraId="13FD0D8C" w14:textId="75257F47" w:rsidR="00BA191A" w:rsidRPr="004D457D" w:rsidRDefault="00BA191A" w:rsidP="00A23408">
      <w:pPr>
        <w:pStyle w:val="Akapitzlist"/>
        <w:numPr>
          <w:ilvl w:val="0"/>
          <w:numId w:val="10"/>
        </w:numPr>
        <w:spacing w:after="0" w:line="360" w:lineRule="auto"/>
        <w:jc w:val="both"/>
        <w:rPr>
          <w:rFonts w:ascii="Times New Roman" w:hAnsi="Times New Roman"/>
          <w:sz w:val="24"/>
        </w:rPr>
      </w:pPr>
      <w:r w:rsidRPr="004D457D">
        <w:rPr>
          <w:rFonts w:ascii="Times New Roman" w:hAnsi="Times New Roman"/>
          <w:sz w:val="24"/>
        </w:rPr>
        <w:t>pozostałe bydło hodowlane</w:t>
      </w:r>
      <w:r w:rsidR="00006176">
        <w:rPr>
          <w:rFonts w:ascii="Times New Roman" w:hAnsi="Times New Roman"/>
          <w:sz w:val="24"/>
        </w:rPr>
        <w:t xml:space="preserve"> i </w:t>
      </w:r>
      <w:r w:rsidRPr="004D457D">
        <w:rPr>
          <w:rFonts w:ascii="Times New Roman" w:hAnsi="Times New Roman"/>
          <w:sz w:val="24"/>
        </w:rPr>
        <w:t xml:space="preserve">rzeźne </w:t>
      </w:r>
      <w:r w:rsidRPr="004D457D">
        <w:rPr>
          <w:rFonts w:ascii="Times New Roman" w:hAnsi="Times New Roman"/>
          <w:sz w:val="24"/>
        </w:rPr>
        <w:tab/>
      </w:r>
      <w:r w:rsidRPr="004D457D">
        <w:rPr>
          <w:rFonts w:ascii="Times New Roman" w:hAnsi="Times New Roman"/>
          <w:sz w:val="24"/>
        </w:rPr>
        <w:tab/>
      </w:r>
      <w:r w:rsidRPr="004D457D">
        <w:rPr>
          <w:rFonts w:ascii="Times New Roman" w:hAnsi="Times New Roman"/>
          <w:sz w:val="24"/>
        </w:rPr>
        <w:tab/>
        <w:t>-  4,3%.</w:t>
      </w:r>
    </w:p>
    <w:p w14:paraId="6DFD8035" w14:textId="2EE072A2" w:rsidR="00BA191A" w:rsidRPr="004D457D" w:rsidRDefault="00BA191A" w:rsidP="00D95F20">
      <w:pPr>
        <w:spacing w:after="0" w:line="360" w:lineRule="auto"/>
        <w:ind w:firstLine="360"/>
        <w:jc w:val="both"/>
        <w:rPr>
          <w:rFonts w:ascii="Times New Roman" w:hAnsi="Times New Roman"/>
          <w:sz w:val="24"/>
        </w:rPr>
      </w:pPr>
      <w:r w:rsidRPr="004D457D">
        <w:rPr>
          <w:rFonts w:ascii="Times New Roman" w:hAnsi="Times New Roman"/>
          <w:sz w:val="24"/>
        </w:rPr>
        <w:t>W stosunku do roku poprzedniego</w:t>
      </w:r>
      <w:r w:rsidR="00006176">
        <w:rPr>
          <w:rFonts w:ascii="Times New Roman" w:hAnsi="Times New Roman"/>
          <w:sz w:val="24"/>
        </w:rPr>
        <w:t xml:space="preserve"> w </w:t>
      </w:r>
      <w:r w:rsidRPr="004D457D">
        <w:rPr>
          <w:rFonts w:ascii="Times New Roman" w:hAnsi="Times New Roman"/>
          <w:sz w:val="24"/>
        </w:rPr>
        <w:t>strukturze pogłowia bydła zmalał udział krów</w:t>
      </w:r>
      <w:r w:rsidR="00006176">
        <w:rPr>
          <w:rFonts w:ascii="Times New Roman" w:hAnsi="Times New Roman"/>
          <w:sz w:val="24"/>
        </w:rPr>
        <w:t xml:space="preserve"> o </w:t>
      </w:r>
      <w:r w:rsidRPr="004D457D">
        <w:rPr>
          <w:rFonts w:ascii="Times New Roman" w:hAnsi="Times New Roman"/>
          <w:sz w:val="24"/>
        </w:rPr>
        <w:t>3,3%, natomiast wzrósł udział cieląt</w:t>
      </w:r>
      <w:r w:rsidR="00006176">
        <w:rPr>
          <w:rFonts w:ascii="Times New Roman" w:hAnsi="Times New Roman"/>
          <w:sz w:val="24"/>
        </w:rPr>
        <w:t xml:space="preserve"> w </w:t>
      </w:r>
      <w:r w:rsidRPr="004D457D">
        <w:rPr>
          <w:rFonts w:ascii="Times New Roman" w:hAnsi="Times New Roman"/>
          <w:sz w:val="24"/>
        </w:rPr>
        <w:t>wieku poniżej 1 roku</w:t>
      </w:r>
      <w:r w:rsidR="00006176">
        <w:rPr>
          <w:rFonts w:ascii="Times New Roman" w:hAnsi="Times New Roman"/>
          <w:sz w:val="24"/>
        </w:rPr>
        <w:t xml:space="preserve"> o </w:t>
      </w:r>
      <w:r w:rsidRPr="004D457D">
        <w:rPr>
          <w:rFonts w:ascii="Times New Roman" w:hAnsi="Times New Roman"/>
          <w:sz w:val="24"/>
        </w:rPr>
        <w:t>2,2%, młodego bydła hodowlanego</w:t>
      </w:r>
      <w:r w:rsidR="00006176">
        <w:rPr>
          <w:rFonts w:ascii="Times New Roman" w:hAnsi="Times New Roman"/>
          <w:sz w:val="24"/>
        </w:rPr>
        <w:t xml:space="preserve"> i </w:t>
      </w:r>
      <w:r w:rsidRPr="004D457D">
        <w:rPr>
          <w:rFonts w:ascii="Times New Roman" w:hAnsi="Times New Roman"/>
          <w:sz w:val="24"/>
        </w:rPr>
        <w:t>rzeźnego</w:t>
      </w:r>
      <w:r w:rsidR="00006176">
        <w:rPr>
          <w:rFonts w:ascii="Times New Roman" w:hAnsi="Times New Roman"/>
          <w:sz w:val="24"/>
        </w:rPr>
        <w:t xml:space="preserve"> w </w:t>
      </w:r>
      <w:r w:rsidRPr="004D457D">
        <w:rPr>
          <w:rFonts w:ascii="Times New Roman" w:hAnsi="Times New Roman"/>
          <w:sz w:val="24"/>
        </w:rPr>
        <w:t>wieku 1-2 lat</w:t>
      </w:r>
      <w:r w:rsidR="00006176">
        <w:rPr>
          <w:rFonts w:ascii="Times New Roman" w:hAnsi="Times New Roman"/>
          <w:sz w:val="24"/>
        </w:rPr>
        <w:t xml:space="preserve"> o </w:t>
      </w:r>
      <w:r w:rsidRPr="004D457D">
        <w:rPr>
          <w:rFonts w:ascii="Times New Roman" w:hAnsi="Times New Roman"/>
          <w:sz w:val="24"/>
        </w:rPr>
        <w:t>0,9% oraz pozostałego bydła dorosłego hodowlanego</w:t>
      </w:r>
      <w:r w:rsidR="00006176">
        <w:rPr>
          <w:rFonts w:ascii="Times New Roman" w:hAnsi="Times New Roman"/>
          <w:sz w:val="24"/>
        </w:rPr>
        <w:t xml:space="preserve"> i </w:t>
      </w:r>
      <w:r w:rsidRPr="004D457D">
        <w:rPr>
          <w:rFonts w:ascii="Times New Roman" w:hAnsi="Times New Roman"/>
          <w:sz w:val="24"/>
        </w:rPr>
        <w:t>rzeźnego</w:t>
      </w:r>
      <w:r w:rsidR="00006176">
        <w:rPr>
          <w:rFonts w:ascii="Times New Roman" w:hAnsi="Times New Roman"/>
          <w:sz w:val="24"/>
        </w:rPr>
        <w:t xml:space="preserve"> w </w:t>
      </w:r>
      <w:r w:rsidRPr="004D457D">
        <w:rPr>
          <w:rFonts w:ascii="Times New Roman" w:hAnsi="Times New Roman"/>
          <w:sz w:val="24"/>
        </w:rPr>
        <w:t>wieku 2 lat</w:t>
      </w:r>
      <w:r w:rsidR="00006176">
        <w:rPr>
          <w:rFonts w:ascii="Times New Roman" w:hAnsi="Times New Roman"/>
          <w:sz w:val="24"/>
        </w:rPr>
        <w:t xml:space="preserve"> i </w:t>
      </w:r>
      <w:r w:rsidRPr="004D457D">
        <w:rPr>
          <w:rFonts w:ascii="Times New Roman" w:hAnsi="Times New Roman"/>
          <w:sz w:val="24"/>
        </w:rPr>
        <w:t>więcej</w:t>
      </w:r>
      <w:r w:rsidR="00006176">
        <w:rPr>
          <w:rFonts w:ascii="Times New Roman" w:hAnsi="Times New Roman"/>
          <w:sz w:val="24"/>
        </w:rPr>
        <w:t xml:space="preserve"> o </w:t>
      </w:r>
      <w:r w:rsidRPr="004D457D">
        <w:rPr>
          <w:rFonts w:ascii="Times New Roman" w:hAnsi="Times New Roman"/>
          <w:sz w:val="24"/>
        </w:rPr>
        <w:t>0,2%.</w:t>
      </w:r>
    </w:p>
    <w:p w14:paraId="312C74FB" w14:textId="77777777" w:rsidR="00BA191A" w:rsidRPr="004D457D" w:rsidRDefault="00BA191A" w:rsidP="00D95F20">
      <w:pPr>
        <w:spacing w:after="0"/>
        <w:jc w:val="center"/>
        <w:rPr>
          <w:rFonts w:ascii="Times New Roman" w:hAnsi="Times New Roman"/>
        </w:rPr>
      </w:pPr>
      <w:r w:rsidRPr="004D457D">
        <w:rPr>
          <w:rFonts w:ascii="Times New Roman" w:hAnsi="Times New Roman"/>
          <w:noProof/>
          <w:lang w:eastAsia="pl-PL"/>
        </w:rPr>
        <w:drawing>
          <wp:inline distT="0" distB="0" distL="0" distR="0" wp14:anchorId="23C1A49C" wp14:editId="56D4C37F">
            <wp:extent cx="5568182" cy="1957387"/>
            <wp:effectExtent l="0" t="0" r="0" b="508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7446" t="38654" r="20222" b="22392"/>
                    <a:stretch/>
                  </pic:blipFill>
                  <pic:spPr bwMode="auto">
                    <a:xfrm>
                      <a:off x="0" y="0"/>
                      <a:ext cx="5586476" cy="1963818"/>
                    </a:xfrm>
                    <a:prstGeom prst="rect">
                      <a:avLst/>
                    </a:prstGeom>
                    <a:ln>
                      <a:noFill/>
                    </a:ln>
                    <a:extLst>
                      <a:ext uri="{53640926-AAD7-44D8-BBD7-CCE9431645EC}">
                        <a14:shadowObscured xmlns:a14="http://schemas.microsoft.com/office/drawing/2010/main"/>
                      </a:ext>
                    </a:extLst>
                  </pic:spPr>
                </pic:pic>
              </a:graphicData>
            </a:graphic>
          </wp:inline>
        </w:drawing>
      </w:r>
    </w:p>
    <w:p w14:paraId="11908140" w14:textId="6399A3AB" w:rsidR="00BA191A" w:rsidRPr="004D457D" w:rsidRDefault="00E71651" w:rsidP="00D95F20">
      <w:pPr>
        <w:spacing w:after="0"/>
        <w:rPr>
          <w:rFonts w:ascii="Times New Roman" w:hAnsi="Times New Roman"/>
          <w:sz w:val="24"/>
        </w:rPr>
      </w:pPr>
      <w:r w:rsidRPr="004D457D">
        <w:rPr>
          <w:rFonts w:ascii="Times New Roman" w:hAnsi="Times New Roman"/>
          <w:sz w:val="24"/>
        </w:rPr>
        <w:t>Ryc. 2.4</w:t>
      </w:r>
      <w:r w:rsidR="00BA191A" w:rsidRPr="004D457D">
        <w:rPr>
          <w:rFonts w:ascii="Times New Roman" w:hAnsi="Times New Roman"/>
          <w:sz w:val="24"/>
        </w:rPr>
        <w:t>.  Struktura pogłowia bydła</w:t>
      </w:r>
      <w:r w:rsidR="00006176">
        <w:rPr>
          <w:rFonts w:ascii="Times New Roman" w:hAnsi="Times New Roman"/>
          <w:sz w:val="24"/>
        </w:rPr>
        <w:t xml:space="preserve"> w </w:t>
      </w:r>
      <w:r w:rsidR="00BA191A" w:rsidRPr="004D457D">
        <w:rPr>
          <w:rFonts w:ascii="Times New Roman" w:hAnsi="Times New Roman"/>
          <w:sz w:val="24"/>
        </w:rPr>
        <w:t>2019* r</w:t>
      </w:r>
      <w:r w:rsidR="006F0DD9" w:rsidRPr="004D457D">
        <w:rPr>
          <w:rFonts w:ascii="Times New Roman" w:hAnsi="Times New Roman"/>
          <w:sz w:val="24"/>
        </w:rPr>
        <w:t>oku</w:t>
      </w:r>
      <w:r w:rsidR="00006176">
        <w:rPr>
          <w:rFonts w:ascii="Times New Roman" w:hAnsi="Times New Roman"/>
          <w:sz w:val="24"/>
        </w:rPr>
        <w:t xml:space="preserve"> w </w:t>
      </w:r>
      <w:r w:rsidR="006F0DD9" w:rsidRPr="004D457D">
        <w:rPr>
          <w:rFonts w:ascii="Times New Roman" w:hAnsi="Times New Roman"/>
          <w:sz w:val="24"/>
        </w:rPr>
        <w:t>województwie podkarpackim</w:t>
      </w:r>
    </w:p>
    <w:p w14:paraId="6FBB3356" w14:textId="11053184" w:rsidR="00BA191A" w:rsidRPr="004D457D" w:rsidRDefault="00BA191A" w:rsidP="00D95F20">
      <w:pPr>
        <w:spacing w:after="0"/>
        <w:rPr>
          <w:rFonts w:ascii="Times New Roman" w:hAnsi="Times New Roman"/>
          <w:sz w:val="20"/>
        </w:rPr>
      </w:pPr>
      <w:r w:rsidRPr="004D457D">
        <w:rPr>
          <w:rFonts w:ascii="Times New Roman" w:hAnsi="Times New Roman"/>
          <w:sz w:val="20"/>
        </w:rPr>
        <w:t>Źródło: Źródło: Rolnictwo</w:t>
      </w:r>
      <w:r w:rsidR="00006176">
        <w:rPr>
          <w:rFonts w:ascii="Times New Roman" w:hAnsi="Times New Roman"/>
          <w:sz w:val="20"/>
        </w:rPr>
        <w:t xml:space="preserve"> w </w:t>
      </w:r>
      <w:r w:rsidRPr="004D457D">
        <w:rPr>
          <w:rFonts w:ascii="Times New Roman" w:hAnsi="Times New Roman"/>
          <w:sz w:val="20"/>
        </w:rPr>
        <w:t>województwie podkarpackim</w:t>
      </w:r>
      <w:r w:rsidR="00006176">
        <w:rPr>
          <w:rFonts w:ascii="Times New Roman" w:hAnsi="Times New Roman"/>
          <w:sz w:val="20"/>
        </w:rPr>
        <w:t xml:space="preserve"> w </w:t>
      </w:r>
      <w:r w:rsidRPr="004D457D">
        <w:rPr>
          <w:rFonts w:ascii="Times New Roman" w:hAnsi="Times New Roman"/>
          <w:sz w:val="20"/>
        </w:rPr>
        <w:t>2019 r. GUS, 2020</w:t>
      </w:r>
    </w:p>
    <w:p w14:paraId="7BAD6831" w14:textId="77777777" w:rsidR="00BA191A" w:rsidRPr="004D457D" w:rsidRDefault="00B41F41" w:rsidP="00D95F20">
      <w:pPr>
        <w:spacing w:after="0"/>
        <w:rPr>
          <w:rFonts w:ascii="Times New Roman" w:hAnsi="Times New Roman"/>
          <w:sz w:val="20"/>
        </w:rPr>
      </w:pPr>
      <w:r w:rsidRPr="004D457D">
        <w:rPr>
          <w:rFonts w:ascii="Times New Roman" w:hAnsi="Times New Roman"/>
          <w:sz w:val="20"/>
        </w:rPr>
        <w:t>*stan na 31 czerwca</w:t>
      </w:r>
    </w:p>
    <w:p w14:paraId="46832D0A" w14:textId="48713449"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lastRenderedPageBreak/>
        <w:t>W gospodarstwach indywidualnych utrzymywanych było 95,3% pogłowia bydła.</w:t>
      </w:r>
      <w:r w:rsidR="00006176">
        <w:rPr>
          <w:rFonts w:ascii="Times New Roman" w:hAnsi="Times New Roman"/>
          <w:sz w:val="24"/>
        </w:rPr>
        <w:t xml:space="preserve"> z </w:t>
      </w:r>
      <w:r w:rsidRPr="004D457D">
        <w:rPr>
          <w:rFonts w:ascii="Times New Roman" w:hAnsi="Times New Roman"/>
          <w:sz w:val="24"/>
        </w:rPr>
        <w:t>danych GUS wynika, że do dalszego chowu</w:t>
      </w:r>
      <w:r w:rsidR="00006176">
        <w:rPr>
          <w:rFonts w:ascii="Times New Roman" w:hAnsi="Times New Roman"/>
          <w:sz w:val="24"/>
        </w:rPr>
        <w:t xml:space="preserve"> w </w:t>
      </w:r>
      <w:r w:rsidRPr="004D457D">
        <w:rPr>
          <w:rFonts w:ascii="Times New Roman" w:hAnsi="Times New Roman"/>
          <w:sz w:val="24"/>
        </w:rPr>
        <w:t>2019 roku przeznaczono</w:t>
      </w:r>
      <w:r w:rsidR="00006176">
        <w:rPr>
          <w:rFonts w:ascii="Times New Roman" w:hAnsi="Times New Roman"/>
          <w:sz w:val="24"/>
        </w:rPr>
        <w:t xml:space="preserve"> w </w:t>
      </w:r>
      <w:r w:rsidRPr="004D457D">
        <w:rPr>
          <w:rFonts w:ascii="Times New Roman" w:hAnsi="Times New Roman"/>
          <w:sz w:val="24"/>
        </w:rPr>
        <w:t>grupie cieląt</w:t>
      </w:r>
      <w:r w:rsidR="00006176">
        <w:rPr>
          <w:rFonts w:ascii="Times New Roman" w:hAnsi="Times New Roman"/>
          <w:sz w:val="24"/>
        </w:rPr>
        <w:t xml:space="preserve"> w </w:t>
      </w:r>
      <w:r w:rsidRPr="004D457D">
        <w:rPr>
          <w:rFonts w:ascii="Times New Roman" w:hAnsi="Times New Roman"/>
          <w:sz w:val="24"/>
        </w:rPr>
        <w:t>wieku poniżej 1 roku – 87,7%, bydła</w:t>
      </w:r>
      <w:r w:rsidR="00006176">
        <w:rPr>
          <w:rFonts w:ascii="Times New Roman" w:hAnsi="Times New Roman"/>
          <w:sz w:val="24"/>
        </w:rPr>
        <w:t xml:space="preserve"> w </w:t>
      </w:r>
      <w:r w:rsidRPr="004D457D">
        <w:rPr>
          <w:rFonts w:ascii="Times New Roman" w:hAnsi="Times New Roman"/>
          <w:sz w:val="24"/>
        </w:rPr>
        <w:t>wieku 1-2 lat – 51,2%, natomiast pozostałego bydła dorosłego</w:t>
      </w:r>
      <w:r w:rsidR="00006176">
        <w:rPr>
          <w:rFonts w:ascii="Times New Roman" w:hAnsi="Times New Roman"/>
          <w:sz w:val="24"/>
        </w:rPr>
        <w:t xml:space="preserve"> w </w:t>
      </w:r>
      <w:r w:rsidRPr="004D457D">
        <w:rPr>
          <w:rFonts w:ascii="Times New Roman" w:hAnsi="Times New Roman"/>
          <w:sz w:val="24"/>
        </w:rPr>
        <w:t>wieku 2 lat</w:t>
      </w:r>
      <w:r w:rsidR="00006176">
        <w:rPr>
          <w:rFonts w:ascii="Times New Roman" w:hAnsi="Times New Roman"/>
          <w:sz w:val="24"/>
        </w:rPr>
        <w:t xml:space="preserve"> i </w:t>
      </w:r>
      <w:r w:rsidRPr="004D457D">
        <w:rPr>
          <w:rFonts w:ascii="Times New Roman" w:hAnsi="Times New Roman"/>
          <w:sz w:val="24"/>
        </w:rPr>
        <w:t>więcej 71,7% zwierząt. Pozostałe zwierzęta</w:t>
      </w:r>
      <w:r w:rsidR="00006176">
        <w:rPr>
          <w:rFonts w:ascii="Times New Roman" w:hAnsi="Times New Roman"/>
          <w:sz w:val="24"/>
        </w:rPr>
        <w:t xml:space="preserve"> w </w:t>
      </w:r>
      <w:r w:rsidRPr="004D457D">
        <w:rPr>
          <w:rFonts w:ascii="Times New Roman" w:hAnsi="Times New Roman"/>
          <w:sz w:val="24"/>
        </w:rPr>
        <w:t>poszczególnych grupach wiekowych był</w:t>
      </w:r>
      <w:r w:rsidR="006D568D">
        <w:rPr>
          <w:rFonts w:ascii="Times New Roman" w:hAnsi="Times New Roman"/>
          <w:sz w:val="24"/>
        </w:rPr>
        <w:t>y</w:t>
      </w:r>
      <w:r w:rsidRPr="004D457D">
        <w:rPr>
          <w:rFonts w:ascii="Times New Roman" w:hAnsi="Times New Roman"/>
          <w:sz w:val="24"/>
        </w:rPr>
        <w:t xml:space="preserve"> </w:t>
      </w:r>
      <w:r w:rsidR="006D568D" w:rsidRPr="004D457D">
        <w:rPr>
          <w:rFonts w:ascii="Times New Roman" w:hAnsi="Times New Roman"/>
          <w:sz w:val="24"/>
        </w:rPr>
        <w:t>kierowan</w:t>
      </w:r>
      <w:r w:rsidR="006D568D">
        <w:rPr>
          <w:rFonts w:ascii="Times New Roman" w:hAnsi="Times New Roman"/>
          <w:sz w:val="24"/>
        </w:rPr>
        <w:t>e</w:t>
      </w:r>
      <w:r w:rsidR="006D568D" w:rsidRPr="004D457D">
        <w:rPr>
          <w:rFonts w:ascii="Times New Roman" w:hAnsi="Times New Roman"/>
          <w:sz w:val="24"/>
        </w:rPr>
        <w:t xml:space="preserve"> </w:t>
      </w:r>
      <w:r w:rsidRPr="004D457D">
        <w:rPr>
          <w:rFonts w:ascii="Times New Roman" w:hAnsi="Times New Roman"/>
          <w:sz w:val="24"/>
        </w:rPr>
        <w:t xml:space="preserve">na ubój. </w:t>
      </w:r>
    </w:p>
    <w:p w14:paraId="3163C19C" w14:textId="5A4B9AD1"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Istotnym wskaźnikiem świadczącym</w:t>
      </w:r>
      <w:r w:rsidR="00006176">
        <w:rPr>
          <w:rFonts w:ascii="Times New Roman" w:hAnsi="Times New Roman"/>
          <w:sz w:val="24"/>
        </w:rPr>
        <w:t xml:space="preserve"> o </w:t>
      </w:r>
      <w:r w:rsidRPr="004D457D">
        <w:rPr>
          <w:rFonts w:ascii="Times New Roman" w:hAnsi="Times New Roman"/>
          <w:sz w:val="24"/>
        </w:rPr>
        <w:t>intensywności chowu jest obsada bydła na 100 ha UR, która</w:t>
      </w:r>
      <w:r w:rsidR="00006176">
        <w:rPr>
          <w:rFonts w:ascii="Times New Roman" w:hAnsi="Times New Roman"/>
          <w:sz w:val="24"/>
        </w:rPr>
        <w:t xml:space="preserve"> w </w:t>
      </w:r>
      <w:r w:rsidRPr="004D457D">
        <w:rPr>
          <w:rFonts w:ascii="Times New Roman" w:hAnsi="Times New Roman"/>
          <w:sz w:val="24"/>
        </w:rPr>
        <w:t>2019 roku</w:t>
      </w:r>
      <w:r w:rsidR="00006176">
        <w:rPr>
          <w:rFonts w:ascii="Times New Roman" w:hAnsi="Times New Roman"/>
          <w:sz w:val="24"/>
        </w:rPr>
        <w:t xml:space="preserve"> w </w:t>
      </w:r>
      <w:r w:rsidRPr="004D457D">
        <w:rPr>
          <w:rFonts w:ascii="Times New Roman" w:hAnsi="Times New Roman"/>
          <w:sz w:val="24"/>
        </w:rPr>
        <w:t>województwie podkarpackim wynosiła 12,8 sztuki</w:t>
      </w:r>
      <w:r w:rsidR="00006176">
        <w:rPr>
          <w:rFonts w:ascii="Times New Roman" w:hAnsi="Times New Roman"/>
          <w:sz w:val="24"/>
        </w:rPr>
        <w:t xml:space="preserve"> i </w:t>
      </w:r>
      <w:r w:rsidRPr="004D457D">
        <w:rPr>
          <w:rFonts w:ascii="Times New Roman" w:hAnsi="Times New Roman"/>
          <w:sz w:val="24"/>
        </w:rPr>
        <w:t>była niższa</w:t>
      </w:r>
      <w:r w:rsidR="00006176">
        <w:rPr>
          <w:rFonts w:ascii="Times New Roman" w:hAnsi="Times New Roman"/>
          <w:sz w:val="24"/>
        </w:rPr>
        <w:t xml:space="preserve"> o </w:t>
      </w:r>
      <w:r w:rsidRPr="004D457D">
        <w:rPr>
          <w:rFonts w:ascii="Times New Roman" w:hAnsi="Times New Roman"/>
          <w:sz w:val="24"/>
        </w:rPr>
        <w:t>30,5 szt.</w:t>
      </w:r>
      <w:r w:rsidR="00006176">
        <w:rPr>
          <w:rFonts w:ascii="Times New Roman" w:hAnsi="Times New Roman"/>
          <w:sz w:val="24"/>
        </w:rPr>
        <w:t xml:space="preserve"> w </w:t>
      </w:r>
      <w:r w:rsidRPr="004D457D">
        <w:rPr>
          <w:rFonts w:ascii="Times New Roman" w:hAnsi="Times New Roman"/>
          <w:sz w:val="24"/>
        </w:rPr>
        <w:t>stosunku do obsady bydła na 100 ha UR</w:t>
      </w:r>
      <w:r w:rsidR="00006176">
        <w:rPr>
          <w:rFonts w:ascii="Times New Roman" w:hAnsi="Times New Roman"/>
          <w:sz w:val="24"/>
        </w:rPr>
        <w:t xml:space="preserve"> w </w:t>
      </w:r>
      <w:r w:rsidRPr="004D457D">
        <w:rPr>
          <w:rFonts w:ascii="Times New Roman" w:hAnsi="Times New Roman"/>
          <w:sz w:val="24"/>
        </w:rPr>
        <w:t>kraju.</w:t>
      </w:r>
      <w:r w:rsidR="00006176">
        <w:rPr>
          <w:rFonts w:ascii="Times New Roman" w:hAnsi="Times New Roman"/>
          <w:sz w:val="24"/>
        </w:rPr>
        <w:t xml:space="preserve"> w </w:t>
      </w:r>
      <w:r w:rsidRPr="004D457D">
        <w:rPr>
          <w:rFonts w:ascii="Times New Roman" w:hAnsi="Times New Roman"/>
          <w:sz w:val="24"/>
        </w:rPr>
        <w:t>2019 roku</w:t>
      </w:r>
      <w:r w:rsidR="00006176">
        <w:rPr>
          <w:rFonts w:ascii="Times New Roman" w:hAnsi="Times New Roman"/>
          <w:sz w:val="24"/>
        </w:rPr>
        <w:t xml:space="preserve"> w </w:t>
      </w:r>
      <w:r w:rsidRPr="004D457D">
        <w:rPr>
          <w:rFonts w:ascii="Times New Roman" w:hAnsi="Times New Roman"/>
          <w:sz w:val="24"/>
        </w:rPr>
        <w:t>stosunku do 2018 roku obsada uległa zmniejszeniu aż</w:t>
      </w:r>
      <w:r w:rsidR="00006176">
        <w:rPr>
          <w:rFonts w:ascii="Times New Roman" w:hAnsi="Times New Roman"/>
          <w:sz w:val="24"/>
        </w:rPr>
        <w:t xml:space="preserve"> o </w:t>
      </w:r>
      <w:r w:rsidRPr="004D457D">
        <w:rPr>
          <w:rFonts w:ascii="Times New Roman" w:hAnsi="Times New Roman"/>
          <w:sz w:val="24"/>
        </w:rPr>
        <w:t>12,3%</w:t>
      </w:r>
      <w:r w:rsidR="00006176">
        <w:rPr>
          <w:rFonts w:ascii="Times New Roman" w:hAnsi="Times New Roman"/>
          <w:sz w:val="24"/>
        </w:rPr>
        <w:t xml:space="preserve"> i </w:t>
      </w:r>
      <w:r w:rsidRPr="004D457D">
        <w:rPr>
          <w:rFonts w:ascii="Times New Roman" w:hAnsi="Times New Roman"/>
          <w:sz w:val="24"/>
        </w:rPr>
        <w:t>charakteryzowała się tendencją odwrotną od zaobserwowanej</w:t>
      </w:r>
      <w:r w:rsidR="00006176">
        <w:rPr>
          <w:rFonts w:ascii="Times New Roman" w:hAnsi="Times New Roman"/>
          <w:sz w:val="24"/>
        </w:rPr>
        <w:t xml:space="preserve"> w </w:t>
      </w:r>
      <w:r w:rsidRPr="004D457D">
        <w:rPr>
          <w:rFonts w:ascii="Times New Roman" w:hAnsi="Times New Roman"/>
          <w:sz w:val="24"/>
        </w:rPr>
        <w:t>kraju, gdzie nastąpił wzrost tego wskaźnika</w:t>
      </w:r>
      <w:r w:rsidR="00006176">
        <w:rPr>
          <w:rFonts w:ascii="Times New Roman" w:hAnsi="Times New Roman"/>
          <w:sz w:val="24"/>
        </w:rPr>
        <w:t xml:space="preserve"> o </w:t>
      </w:r>
      <w:r w:rsidRPr="004D457D">
        <w:rPr>
          <w:rFonts w:ascii="Times New Roman" w:hAnsi="Times New Roman"/>
          <w:sz w:val="24"/>
        </w:rPr>
        <w:t>2,4%.</w:t>
      </w:r>
      <w:r w:rsidR="00006176">
        <w:rPr>
          <w:rFonts w:ascii="Times New Roman" w:hAnsi="Times New Roman"/>
          <w:sz w:val="24"/>
        </w:rPr>
        <w:t xml:space="preserve"> w </w:t>
      </w:r>
      <w:r w:rsidRPr="004D457D">
        <w:rPr>
          <w:rFonts w:ascii="Times New Roman" w:hAnsi="Times New Roman"/>
          <w:sz w:val="24"/>
        </w:rPr>
        <w:t>województwie podkarpackim obsada krów na 100 ha UR</w:t>
      </w:r>
      <w:r w:rsidR="00006176">
        <w:rPr>
          <w:rFonts w:ascii="Times New Roman" w:hAnsi="Times New Roman"/>
          <w:sz w:val="24"/>
        </w:rPr>
        <w:t xml:space="preserve"> w </w:t>
      </w:r>
      <w:r w:rsidRPr="004D457D">
        <w:rPr>
          <w:rFonts w:ascii="Times New Roman" w:hAnsi="Times New Roman"/>
          <w:sz w:val="24"/>
        </w:rPr>
        <w:t>2019 roku wynosiła 6,7 szt.</w:t>
      </w:r>
      <w:r w:rsidR="00006176">
        <w:rPr>
          <w:rFonts w:ascii="Times New Roman" w:hAnsi="Times New Roman"/>
          <w:sz w:val="24"/>
        </w:rPr>
        <w:t xml:space="preserve"> i </w:t>
      </w:r>
      <w:r w:rsidRPr="004D457D">
        <w:rPr>
          <w:rFonts w:ascii="Times New Roman" w:hAnsi="Times New Roman"/>
          <w:sz w:val="24"/>
        </w:rPr>
        <w:t>była niższa od obsady krów</w:t>
      </w:r>
      <w:r w:rsidR="00006176">
        <w:rPr>
          <w:rFonts w:ascii="Times New Roman" w:hAnsi="Times New Roman"/>
          <w:sz w:val="24"/>
        </w:rPr>
        <w:t xml:space="preserve"> w </w:t>
      </w:r>
      <w:r w:rsidRPr="004D457D">
        <w:rPr>
          <w:rFonts w:ascii="Times New Roman" w:hAnsi="Times New Roman"/>
          <w:sz w:val="24"/>
        </w:rPr>
        <w:t>kraju</w:t>
      </w:r>
      <w:r w:rsidR="00006176">
        <w:rPr>
          <w:rFonts w:ascii="Times New Roman" w:hAnsi="Times New Roman"/>
          <w:sz w:val="24"/>
        </w:rPr>
        <w:t xml:space="preserve"> o </w:t>
      </w:r>
      <w:r w:rsidRPr="004D457D">
        <w:rPr>
          <w:rFonts w:ascii="Times New Roman" w:hAnsi="Times New Roman"/>
          <w:sz w:val="24"/>
        </w:rPr>
        <w:t xml:space="preserve">10,1 szt. </w:t>
      </w:r>
    </w:p>
    <w:p w14:paraId="5B074381" w14:textId="656798B7"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W 2019 roku pogłowie świń wynosiło 128,9 tys. szt.</w:t>
      </w:r>
      <w:r w:rsidR="00006176">
        <w:rPr>
          <w:rFonts w:ascii="Times New Roman" w:hAnsi="Times New Roman"/>
          <w:sz w:val="24"/>
        </w:rPr>
        <w:t xml:space="preserve"> i </w:t>
      </w:r>
      <w:r w:rsidRPr="004D457D">
        <w:rPr>
          <w:rFonts w:ascii="Times New Roman" w:hAnsi="Times New Roman"/>
          <w:sz w:val="24"/>
        </w:rPr>
        <w:t>stanowiło około 1,2% pogłowia</w:t>
      </w:r>
      <w:r w:rsidR="00006176">
        <w:rPr>
          <w:rFonts w:ascii="Times New Roman" w:hAnsi="Times New Roman"/>
          <w:sz w:val="24"/>
        </w:rPr>
        <w:t xml:space="preserve"> w </w:t>
      </w:r>
      <w:r w:rsidRPr="004D457D">
        <w:rPr>
          <w:rFonts w:ascii="Times New Roman" w:hAnsi="Times New Roman"/>
          <w:sz w:val="24"/>
        </w:rPr>
        <w:t>Polsce.</w:t>
      </w:r>
      <w:r w:rsidR="00006176">
        <w:rPr>
          <w:rFonts w:ascii="Times New Roman" w:hAnsi="Times New Roman"/>
          <w:sz w:val="24"/>
        </w:rPr>
        <w:t xml:space="preserve"> w </w:t>
      </w:r>
      <w:r w:rsidRPr="004D457D">
        <w:rPr>
          <w:rFonts w:ascii="Times New Roman" w:hAnsi="Times New Roman"/>
          <w:sz w:val="24"/>
        </w:rPr>
        <w:t>stosunku do 2018 roku pogłowie świń zmniejszyło się</w:t>
      </w:r>
      <w:r w:rsidR="00006176">
        <w:rPr>
          <w:rFonts w:ascii="Times New Roman" w:hAnsi="Times New Roman"/>
          <w:sz w:val="24"/>
        </w:rPr>
        <w:t xml:space="preserve"> o </w:t>
      </w:r>
      <w:r w:rsidRPr="004D457D">
        <w:rPr>
          <w:rFonts w:ascii="Times New Roman" w:hAnsi="Times New Roman"/>
          <w:sz w:val="24"/>
        </w:rPr>
        <w:t>14,1%</w:t>
      </w:r>
      <w:r w:rsidR="00006176">
        <w:rPr>
          <w:rFonts w:ascii="Times New Roman" w:hAnsi="Times New Roman"/>
          <w:sz w:val="24"/>
        </w:rPr>
        <w:t xml:space="preserve"> i </w:t>
      </w:r>
      <w:r w:rsidRPr="004D457D">
        <w:rPr>
          <w:rFonts w:ascii="Times New Roman" w:hAnsi="Times New Roman"/>
          <w:sz w:val="24"/>
        </w:rPr>
        <w:t>spadek ten był większy</w:t>
      </w:r>
      <w:r w:rsidR="00006176">
        <w:rPr>
          <w:rFonts w:ascii="Times New Roman" w:hAnsi="Times New Roman"/>
          <w:sz w:val="24"/>
        </w:rPr>
        <w:t xml:space="preserve"> w </w:t>
      </w:r>
      <w:r w:rsidRPr="004D457D">
        <w:rPr>
          <w:rFonts w:ascii="Times New Roman" w:hAnsi="Times New Roman"/>
          <w:sz w:val="24"/>
        </w:rPr>
        <w:t>stosunku do zamian zachodzących</w:t>
      </w:r>
      <w:r w:rsidR="00006176">
        <w:rPr>
          <w:rFonts w:ascii="Times New Roman" w:hAnsi="Times New Roman"/>
          <w:sz w:val="24"/>
        </w:rPr>
        <w:t xml:space="preserve"> w </w:t>
      </w:r>
      <w:r w:rsidRPr="004D457D">
        <w:rPr>
          <w:rFonts w:ascii="Times New Roman" w:hAnsi="Times New Roman"/>
          <w:sz w:val="24"/>
        </w:rPr>
        <w:t>kraju</w:t>
      </w:r>
      <w:r w:rsidR="00006176">
        <w:rPr>
          <w:rFonts w:ascii="Times New Roman" w:hAnsi="Times New Roman"/>
          <w:sz w:val="24"/>
        </w:rPr>
        <w:t xml:space="preserve"> o </w:t>
      </w:r>
      <w:r w:rsidRPr="004D457D">
        <w:rPr>
          <w:rFonts w:ascii="Times New Roman" w:hAnsi="Times New Roman"/>
          <w:sz w:val="24"/>
        </w:rPr>
        <w:t>5,3 punktu procentowego.</w:t>
      </w:r>
      <w:r w:rsidR="00006176">
        <w:rPr>
          <w:rFonts w:ascii="Times New Roman" w:hAnsi="Times New Roman"/>
          <w:sz w:val="24"/>
        </w:rPr>
        <w:t xml:space="preserve"> w </w:t>
      </w:r>
      <w:r w:rsidRPr="004D457D">
        <w:rPr>
          <w:rFonts w:ascii="Times New Roman" w:hAnsi="Times New Roman"/>
          <w:sz w:val="24"/>
        </w:rPr>
        <w:t>2019 roku pogłowie loch przeznaczonych na chów wynosiło 12,3 tys. szt.</w:t>
      </w:r>
      <w:r w:rsidR="00006176">
        <w:rPr>
          <w:rFonts w:ascii="Times New Roman" w:hAnsi="Times New Roman"/>
          <w:sz w:val="24"/>
        </w:rPr>
        <w:t xml:space="preserve"> i w </w:t>
      </w:r>
      <w:r w:rsidRPr="004D457D">
        <w:rPr>
          <w:rFonts w:ascii="Times New Roman" w:hAnsi="Times New Roman"/>
          <w:sz w:val="24"/>
        </w:rPr>
        <w:t>porównaniu do 2018 roku zmniejszyło się</w:t>
      </w:r>
      <w:r w:rsidR="00006176">
        <w:rPr>
          <w:rFonts w:ascii="Times New Roman" w:hAnsi="Times New Roman"/>
          <w:sz w:val="24"/>
        </w:rPr>
        <w:t xml:space="preserve"> o </w:t>
      </w:r>
      <w:r w:rsidRPr="004D457D">
        <w:rPr>
          <w:rFonts w:ascii="Times New Roman" w:hAnsi="Times New Roman"/>
          <w:sz w:val="24"/>
        </w:rPr>
        <w:t>18,5%.</w:t>
      </w:r>
      <w:r w:rsidR="00006176">
        <w:rPr>
          <w:rFonts w:ascii="Times New Roman" w:hAnsi="Times New Roman"/>
          <w:sz w:val="24"/>
        </w:rPr>
        <w:t xml:space="preserve"> w </w:t>
      </w:r>
      <w:r w:rsidRPr="004D457D">
        <w:rPr>
          <w:rFonts w:ascii="Times New Roman" w:hAnsi="Times New Roman"/>
          <w:sz w:val="24"/>
        </w:rPr>
        <w:t xml:space="preserve">gospodarstwach indywidualnych utrzymywano 98,7% pogłowia świń województwa. </w:t>
      </w:r>
    </w:p>
    <w:p w14:paraId="40B590CB" w14:textId="77777777" w:rsidR="00BA191A" w:rsidRPr="004D457D" w:rsidRDefault="00BA191A" w:rsidP="00D95F20">
      <w:pPr>
        <w:spacing w:after="0" w:line="360" w:lineRule="auto"/>
        <w:ind w:firstLine="708"/>
        <w:jc w:val="both"/>
        <w:rPr>
          <w:rFonts w:ascii="Times New Roman" w:hAnsi="Times New Roman"/>
        </w:rPr>
      </w:pPr>
    </w:p>
    <w:p w14:paraId="108088ED" w14:textId="77777777" w:rsidR="00BA191A" w:rsidRPr="004D457D" w:rsidRDefault="00BA191A" w:rsidP="00D95F20">
      <w:pPr>
        <w:spacing w:after="0" w:line="360" w:lineRule="auto"/>
        <w:ind w:firstLine="708"/>
        <w:jc w:val="both"/>
        <w:rPr>
          <w:rFonts w:ascii="Times New Roman" w:hAnsi="Times New Roman"/>
        </w:rPr>
      </w:pPr>
      <w:r w:rsidRPr="004D457D">
        <w:rPr>
          <w:rFonts w:ascii="Times New Roman" w:hAnsi="Times New Roman"/>
          <w:noProof/>
          <w:lang w:eastAsia="pl-PL"/>
        </w:rPr>
        <w:drawing>
          <wp:inline distT="0" distB="0" distL="0" distR="0" wp14:anchorId="3B5CBC46" wp14:editId="6FAF9ACD">
            <wp:extent cx="5109283" cy="1481137"/>
            <wp:effectExtent l="0" t="0" r="0" b="508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7777" t="44538" r="20635" b="23721"/>
                    <a:stretch/>
                  </pic:blipFill>
                  <pic:spPr bwMode="auto">
                    <a:xfrm>
                      <a:off x="0" y="0"/>
                      <a:ext cx="5123195" cy="1485170"/>
                    </a:xfrm>
                    <a:prstGeom prst="rect">
                      <a:avLst/>
                    </a:prstGeom>
                    <a:ln>
                      <a:noFill/>
                    </a:ln>
                    <a:extLst>
                      <a:ext uri="{53640926-AAD7-44D8-BBD7-CCE9431645EC}">
                        <a14:shadowObscured xmlns:a14="http://schemas.microsoft.com/office/drawing/2010/main"/>
                      </a:ext>
                    </a:extLst>
                  </pic:spPr>
                </pic:pic>
              </a:graphicData>
            </a:graphic>
          </wp:inline>
        </w:drawing>
      </w:r>
    </w:p>
    <w:p w14:paraId="2E11A306" w14:textId="77777777" w:rsidR="00BA191A" w:rsidRPr="004D457D" w:rsidRDefault="00BA191A" w:rsidP="00D95F20">
      <w:pPr>
        <w:spacing w:after="0" w:line="360" w:lineRule="auto"/>
        <w:ind w:firstLine="708"/>
        <w:rPr>
          <w:rFonts w:ascii="Times New Roman" w:hAnsi="Times New Roman"/>
        </w:rPr>
      </w:pPr>
    </w:p>
    <w:p w14:paraId="75A7D61F" w14:textId="1ABB3B55" w:rsidR="00BA191A" w:rsidRPr="004D457D" w:rsidRDefault="00E71651" w:rsidP="00D95F20">
      <w:pPr>
        <w:spacing w:after="0" w:line="360" w:lineRule="auto"/>
        <w:rPr>
          <w:rFonts w:ascii="Times New Roman" w:hAnsi="Times New Roman"/>
          <w:sz w:val="24"/>
        </w:rPr>
      </w:pPr>
      <w:r w:rsidRPr="004D457D">
        <w:rPr>
          <w:rFonts w:ascii="Times New Roman" w:hAnsi="Times New Roman"/>
          <w:sz w:val="24"/>
        </w:rPr>
        <w:t>Ryc. 2.5</w:t>
      </w:r>
      <w:r w:rsidR="00BA191A" w:rsidRPr="004D457D">
        <w:rPr>
          <w:rFonts w:ascii="Times New Roman" w:hAnsi="Times New Roman"/>
          <w:sz w:val="24"/>
        </w:rPr>
        <w:t>. Struktura pogłowia świń</w:t>
      </w:r>
      <w:r w:rsidR="00006176">
        <w:rPr>
          <w:rFonts w:ascii="Times New Roman" w:hAnsi="Times New Roman"/>
          <w:sz w:val="24"/>
        </w:rPr>
        <w:t xml:space="preserve"> w </w:t>
      </w:r>
      <w:r w:rsidR="00BA191A" w:rsidRPr="004D457D">
        <w:rPr>
          <w:rFonts w:ascii="Times New Roman" w:hAnsi="Times New Roman"/>
          <w:sz w:val="24"/>
        </w:rPr>
        <w:t>2019 roku</w:t>
      </w:r>
      <w:r w:rsidR="00006176">
        <w:rPr>
          <w:rFonts w:ascii="Times New Roman" w:hAnsi="Times New Roman"/>
          <w:sz w:val="24"/>
        </w:rPr>
        <w:t xml:space="preserve"> w </w:t>
      </w:r>
      <w:r w:rsidR="00BA191A" w:rsidRPr="004D457D">
        <w:rPr>
          <w:rFonts w:ascii="Times New Roman" w:hAnsi="Times New Roman"/>
          <w:sz w:val="24"/>
        </w:rPr>
        <w:t>Polsce</w:t>
      </w:r>
      <w:r w:rsidR="00006176">
        <w:rPr>
          <w:rFonts w:ascii="Times New Roman" w:hAnsi="Times New Roman"/>
          <w:sz w:val="24"/>
        </w:rPr>
        <w:t xml:space="preserve"> i </w:t>
      </w:r>
      <w:r w:rsidR="00BA191A" w:rsidRPr="004D457D">
        <w:rPr>
          <w:rFonts w:ascii="Times New Roman" w:hAnsi="Times New Roman"/>
          <w:sz w:val="24"/>
        </w:rPr>
        <w:t>województwie podkarpackim</w:t>
      </w:r>
    </w:p>
    <w:p w14:paraId="42CE6543" w14:textId="028F221E" w:rsidR="00BA191A" w:rsidRPr="004D457D" w:rsidRDefault="00BA191A" w:rsidP="00D95F20">
      <w:pPr>
        <w:spacing w:after="0" w:line="240" w:lineRule="auto"/>
        <w:rPr>
          <w:rFonts w:ascii="Times New Roman" w:hAnsi="Times New Roman"/>
          <w:sz w:val="20"/>
        </w:rPr>
      </w:pPr>
      <w:r w:rsidRPr="004D457D">
        <w:rPr>
          <w:rFonts w:ascii="Times New Roman" w:hAnsi="Times New Roman"/>
          <w:sz w:val="20"/>
        </w:rPr>
        <w:t>Źródło: Rolnictwo</w:t>
      </w:r>
      <w:r w:rsidR="00006176">
        <w:rPr>
          <w:rFonts w:ascii="Times New Roman" w:hAnsi="Times New Roman"/>
          <w:sz w:val="20"/>
        </w:rPr>
        <w:t xml:space="preserve"> w </w:t>
      </w:r>
      <w:r w:rsidRPr="004D457D">
        <w:rPr>
          <w:rFonts w:ascii="Times New Roman" w:hAnsi="Times New Roman"/>
          <w:sz w:val="20"/>
        </w:rPr>
        <w:t>województwie podkarpackim</w:t>
      </w:r>
      <w:r w:rsidR="00006176">
        <w:rPr>
          <w:rFonts w:ascii="Times New Roman" w:hAnsi="Times New Roman"/>
          <w:sz w:val="20"/>
        </w:rPr>
        <w:t xml:space="preserve"> w </w:t>
      </w:r>
      <w:r w:rsidRPr="004D457D">
        <w:rPr>
          <w:rFonts w:ascii="Times New Roman" w:hAnsi="Times New Roman"/>
          <w:sz w:val="20"/>
        </w:rPr>
        <w:t>2019 r. GUS, 2020</w:t>
      </w:r>
    </w:p>
    <w:p w14:paraId="030F9AE1" w14:textId="77777777" w:rsidR="00BA191A" w:rsidRPr="004D457D" w:rsidRDefault="00BA191A" w:rsidP="00D95F20">
      <w:pPr>
        <w:spacing w:after="0" w:line="240" w:lineRule="auto"/>
        <w:rPr>
          <w:rFonts w:ascii="Times New Roman" w:hAnsi="Times New Roman"/>
          <w:sz w:val="20"/>
        </w:rPr>
      </w:pPr>
      <w:r w:rsidRPr="004D457D">
        <w:rPr>
          <w:rFonts w:ascii="Times New Roman" w:hAnsi="Times New Roman"/>
          <w:sz w:val="20"/>
        </w:rPr>
        <w:t>*stan na 31 czerwca</w:t>
      </w:r>
    </w:p>
    <w:p w14:paraId="08B54D8F" w14:textId="77777777" w:rsidR="00BA191A" w:rsidRPr="004D457D" w:rsidRDefault="00BA191A" w:rsidP="00D95F20">
      <w:pPr>
        <w:spacing w:after="0" w:line="360" w:lineRule="auto"/>
        <w:ind w:firstLine="708"/>
        <w:jc w:val="both"/>
        <w:rPr>
          <w:rFonts w:ascii="Times New Roman" w:hAnsi="Times New Roman"/>
        </w:rPr>
      </w:pPr>
    </w:p>
    <w:p w14:paraId="2E6D13AF" w14:textId="0ABCE5AA" w:rsidR="00215616"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W 2019  roku</w:t>
      </w:r>
      <w:r w:rsidR="00006176">
        <w:rPr>
          <w:rFonts w:ascii="Times New Roman" w:hAnsi="Times New Roman"/>
          <w:sz w:val="24"/>
        </w:rPr>
        <w:t xml:space="preserve"> w </w:t>
      </w:r>
      <w:r w:rsidRPr="004D457D">
        <w:rPr>
          <w:rFonts w:ascii="Times New Roman" w:hAnsi="Times New Roman"/>
          <w:sz w:val="24"/>
        </w:rPr>
        <w:t>strukturze stada świń udział poszczególnych grup pro</w:t>
      </w:r>
      <w:r w:rsidR="00215616" w:rsidRPr="004D457D">
        <w:rPr>
          <w:rFonts w:ascii="Times New Roman" w:hAnsi="Times New Roman"/>
          <w:sz w:val="24"/>
        </w:rPr>
        <w:t>dukcyjnych wyniósł</w:t>
      </w:r>
      <w:r w:rsidR="00006176">
        <w:rPr>
          <w:rFonts w:ascii="Times New Roman" w:hAnsi="Times New Roman"/>
          <w:sz w:val="24"/>
        </w:rPr>
        <w:t xml:space="preserve"> w </w:t>
      </w:r>
      <w:r w:rsidR="00215616" w:rsidRPr="004D457D">
        <w:rPr>
          <w:rFonts w:ascii="Times New Roman" w:hAnsi="Times New Roman"/>
          <w:sz w:val="24"/>
        </w:rPr>
        <w:t>kategorii:</w:t>
      </w:r>
    </w:p>
    <w:p w14:paraId="2998FBE7" w14:textId="7778A141" w:rsidR="00215616" w:rsidRPr="004D457D" w:rsidRDefault="00BA191A" w:rsidP="00A23408">
      <w:pPr>
        <w:pStyle w:val="Akapitzlist"/>
        <w:numPr>
          <w:ilvl w:val="0"/>
          <w:numId w:val="11"/>
        </w:numPr>
        <w:spacing w:after="0" w:line="360" w:lineRule="auto"/>
        <w:jc w:val="both"/>
        <w:rPr>
          <w:rFonts w:ascii="Times New Roman" w:hAnsi="Times New Roman"/>
          <w:sz w:val="24"/>
        </w:rPr>
      </w:pPr>
      <w:r w:rsidRPr="004D457D">
        <w:rPr>
          <w:rFonts w:ascii="Times New Roman" w:hAnsi="Times New Roman"/>
          <w:sz w:val="24"/>
        </w:rPr>
        <w:t>prosiąt</w:t>
      </w:r>
      <w:r w:rsidR="00006176">
        <w:rPr>
          <w:rFonts w:ascii="Times New Roman" w:hAnsi="Times New Roman"/>
          <w:sz w:val="24"/>
        </w:rPr>
        <w:t xml:space="preserve"> o </w:t>
      </w:r>
      <w:r w:rsidRPr="004D457D">
        <w:rPr>
          <w:rFonts w:ascii="Times New Roman" w:hAnsi="Times New Roman"/>
          <w:sz w:val="24"/>
        </w:rPr>
        <w:t xml:space="preserve">wadze do 20 kg  </w:t>
      </w:r>
      <w:r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Pr="004D457D">
        <w:rPr>
          <w:rFonts w:ascii="Times New Roman" w:hAnsi="Times New Roman"/>
          <w:sz w:val="24"/>
        </w:rPr>
        <w:t>– 26,7%</w:t>
      </w:r>
    </w:p>
    <w:p w14:paraId="6D04A79E" w14:textId="4F71C5D7" w:rsidR="00215616" w:rsidRPr="004D457D" w:rsidRDefault="00BA191A" w:rsidP="00A23408">
      <w:pPr>
        <w:pStyle w:val="Akapitzlist"/>
        <w:numPr>
          <w:ilvl w:val="0"/>
          <w:numId w:val="11"/>
        </w:numPr>
        <w:spacing w:after="0" w:line="360" w:lineRule="auto"/>
        <w:jc w:val="both"/>
        <w:rPr>
          <w:rFonts w:ascii="Times New Roman" w:hAnsi="Times New Roman"/>
          <w:sz w:val="24"/>
        </w:rPr>
      </w:pPr>
      <w:r w:rsidRPr="004D457D">
        <w:rPr>
          <w:rFonts w:ascii="Times New Roman" w:hAnsi="Times New Roman"/>
          <w:sz w:val="24"/>
        </w:rPr>
        <w:t>warchlaków</w:t>
      </w:r>
      <w:r w:rsidR="00006176">
        <w:rPr>
          <w:rFonts w:ascii="Times New Roman" w:hAnsi="Times New Roman"/>
          <w:sz w:val="24"/>
        </w:rPr>
        <w:t xml:space="preserve"> o </w:t>
      </w:r>
      <w:r w:rsidRPr="004D457D">
        <w:rPr>
          <w:rFonts w:ascii="Times New Roman" w:hAnsi="Times New Roman"/>
          <w:sz w:val="24"/>
        </w:rPr>
        <w:t xml:space="preserve">wadze 20kg – 50 kg </w:t>
      </w:r>
      <w:r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Pr="004D457D">
        <w:rPr>
          <w:rFonts w:ascii="Times New Roman" w:hAnsi="Times New Roman"/>
          <w:sz w:val="24"/>
        </w:rPr>
        <w:t xml:space="preserve">– 26,5%  </w:t>
      </w:r>
    </w:p>
    <w:p w14:paraId="669F40A9" w14:textId="05A70668" w:rsidR="00215616" w:rsidRPr="004D457D" w:rsidRDefault="00BA191A" w:rsidP="00A23408">
      <w:pPr>
        <w:pStyle w:val="Akapitzlist"/>
        <w:numPr>
          <w:ilvl w:val="0"/>
          <w:numId w:val="11"/>
        </w:numPr>
        <w:spacing w:after="0" w:line="360" w:lineRule="auto"/>
        <w:jc w:val="both"/>
        <w:rPr>
          <w:rFonts w:ascii="Times New Roman" w:hAnsi="Times New Roman"/>
          <w:sz w:val="24"/>
        </w:rPr>
      </w:pPr>
      <w:r w:rsidRPr="004D457D">
        <w:rPr>
          <w:rFonts w:ascii="Times New Roman" w:hAnsi="Times New Roman"/>
          <w:sz w:val="24"/>
        </w:rPr>
        <w:t>świń</w:t>
      </w:r>
      <w:r w:rsidR="00006176">
        <w:rPr>
          <w:rFonts w:ascii="Times New Roman" w:hAnsi="Times New Roman"/>
          <w:sz w:val="24"/>
        </w:rPr>
        <w:t xml:space="preserve"> o </w:t>
      </w:r>
      <w:r w:rsidRPr="004D457D">
        <w:rPr>
          <w:rFonts w:ascii="Times New Roman" w:hAnsi="Times New Roman"/>
          <w:sz w:val="24"/>
        </w:rPr>
        <w:t>wadze 50 kg</w:t>
      </w:r>
      <w:r w:rsidR="00006176">
        <w:rPr>
          <w:rFonts w:ascii="Times New Roman" w:hAnsi="Times New Roman"/>
          <w:sz w:val="24"/>
        </w:rPr>
        <w:t xml:space="preserve"> i </w:t>
      </w:r>
      <w:r w:rsidRPr="004D457D">
        <w:rPr>
          <w:rFonts w:ascii="Times New Roman" w:hAnsi="Times New Roman"/>
          <w:sz w:val="24"/>
        </w:rPr>
        <w:t xml:space="preserve">więcej przeznaczonych na ubój  </w:t>
      </w:r>
      <w:r w:rsidR="00215616" w:rsidRPr="004D457D">
        <w:rPr>
          <w:rFonts w:ascii="Times New Roman" w:hAnsi="Times New Roman"/>
          <w:sz w:val="24"/>
        </w:rPr>
        <w:tab/>
      </w:r>
      <w:r w:rsidR="00215616" w:rsidRPr="004D457D">
        <w:rPr>
          <w:rFonts w:ascii="Times New Roman" w:hAnsi="Times New Roman"/>
          <w:sz w:val="24"/>
        </w:rPr>
        <w:tab/>
      </w:r>
      <w:r w:rsidRPr="004D457D">
        <w:rPr>
          <w:rFonts w:ascii="Times New Roman" w:hAnsi="Times New Roman"/>
          <w:sz w:val="24"/>
        </w:rPr>
        <w:t>– 37,1%</w:t>
      </w:r>
    </w:p>
    <w:p w14:paraId="068076FA" w14:textId="62D8B8B9" w:rsidR="00215616" w:rsidRPr="004D457D" w:rsidRDefault="00BA191A" w:rsidP="00A23408">
      <w:pPr>
        <w:pStyle w:val="Akapitzlist"/>
        <w:numPr>
          <w:ilvl w:val="0"/>
          <w:numId w:val="11"/>
        </w:numPr>
        <w:spacing w:after="0" w:line="360" w:lineRule="auto"/>
        <w:jc w:val="both"/>
        <w:rPr>
          <w:rFonts w:ascii="Times New Roman" w:hAnsi="Times New Roman"/>
          <w:sz w:val="24"/>
        </w:rPr>
      </w:pPr>
      <w:r w:rsidRPr="004D457D">
        <w:rPr>
          <w:rFonts w:ascii="Times New Roman" w:hAnsi="Times New Roman"/>
          <w:sz w:val="24"/>
        </w:rPr>
        <w:lastRenderedPageBreak/>
        <w:t>świń</w:t>
      </w:r>
      <w:r w:rsidR="00006176">
        <w:rPr>
          <w:rFonts w:ascii="Times New Roman" w:hAnsi="Times New Roman"/>
          <w:sz w:val="24"/>
        </w:rPr>
        <w:t xml:space="preserve"> o </w:t>
      </w:r>
      <w:r w:rsidRPr="004D457D">
        <w:rPr>
          <w:rFonts w:ascii="Times New Roman" w:hAnsi="Times New Roman"/>
          <w:sz w:val="24"/>
        </w:rPr>
        <w:t>wadze 50 kg</w:t>
      </w:r>
      <w:r w:rsidR="00006176">
        <w:rPr>
          <w:rFonts w:ascii="Times New Roman" w:hAnsi="Times New Roman"/>
          <w:sz w:val="24"/>
        </w:rPr>
        <w:t xml:space="preserve"> i </w:t>
      </w:r>
      <w:r w:rsidRPr="004D457D">
        <w:rPr>
          <w:rFonts w:ascii="Times New Roman" w:hAnsi="Times New Roman"/>
          <w:sz w:val="24"/>
        </w:rPr>
        <w:t>więcej przeznaczonych do dalszego chowu</w:t>
      </w:r>
      <w:r w:rsidR="00215616" w:rsidRPr="004D457D">
        <w:rPr>
          <w:rFonts w:ascii="Times New Roman" w:hAnsi="Times New Roman"/>
          <w:sz w:val="24"/>
        </w:rPr>
        <w:tab/>
      </w:r>
      <w:r w:rsidRPr="004D457D">
        <w:rPr>
          <w:rFonts w:ascii="Times New Roman" w:hAnsi="Times New Roman"/>
          <w:sz w:val="24"/>
        </w:rPr>
        <w:t xml:space="preserve"> – 9,7%</w:t>
      </w:r>
    </w:p>
    <w:p w14:paraId="096117A9" w14:textId="77777777" w:rsidR="00BA191A" w:rsidRPr="004D457D" w:rsidRDefault="00BA191A" w:rsidP="00A23408">
      <w:pPr>
        <w:pStyle w:val="Akapitzlist"/>
        <w:numPr>
          <w:ilvl w:val="0"/>
          <w:numId w:val="11"/>
        </w:numPr>
        <w:spacing w:after="0" w:line="360" w:lineRule="auto"/>
        <w:jc w:val="both"/>
        <w:rPr>
          <w:rFonts w:ascii="Times New Roman" w:hAnsi="Times New Roman"/>
          <w:sz w:val="24"/>
        </w:rPr>
      </w:pPr>
      <w:r w:rsidRPr="004D457D">
        <w:rPr>
          <w:rFonts w:ascii="Times New Roman" w:hAnsi="Times New Roman"/>
          <w:sz w:val="24"/>
        </w:rPr>
        <w:t xml:space="preserve">w tym loch na chów </w:t>
      </w:r>
      <w:r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00215616" w:rsidRPr="004D457D">
        <w:rPr>
          <w:rFonts w:ascii="Times New Roman" w:hAnsi="Times New Roman"/>
          <w:sz w:val="24"/>
        </w:rPr>
        <w:tab/>
      </w:r>
      <w:r w:rsidRPr="004D457D">
        <w:rPr>
          <w:rFonts w:ascii="Times New Roman" w:hAnsi="Times New Roman"/>
          <w:sz w:val="24"/>
        </w:rPr>
        <w:t>–  9,5%</w:t>
      </w:r>
    </w:p>
    <w:p w14:paraId="6CD562C4" w14:textId="66DDA089" w:rsidR="00BA191A" w:rsidRPr="004D457D" w:rsidRDefault="00BA191A" w:rsidP="00D95F20">
      <w:pPr>
        <w:spacing w:after="0" w:line="360" w:lineRule="auto"/>
        <w:ind w:firstLine="360"/>
        <w:jc w:val="both"/>
        <w:rPr>
          <w:rFonts w:ascii="Times New Roman" w:hAnsi="Times New Roman"/>
          <w:sz w:val="24"/>
        </w:rPr>
      </w:pPr>
      <w:r w:rsidRPr="004D457D">
        <w:rPr>
          <w:rFonts w:ascii="Times New Roman" w:hAnsi="Times New Roman"/>
          <w:sz w:val="24"/>
        </w:rPr>
        <w:t xml:space="preserve">W stosunku do 2018 roku zmniejszył się udział prosiąt </w:t>
      </w:r>
      <w:r w:rsidR="00006176">
        <w:rPr>
          <w:rFonts w:ascii="Times New Roman" w:hAnsi="Times New Roman"/>
          <w:sz w:val="24"/>
        </w:rPr>
        <w:t xml:space="preserve"> w </w:t>
      </w:r>
      <w:r w:rsidRPr="004D457D">
        <w:rPr>
          <w:rFonts w:ascii="Times New Roman" w:hAnsi="Times New Roman"/>
          <w:sz w:val="24"/>
        </w:rPr>
        <w:t>wadze do 20 kg</w:t>
      </w:r>
      <w:r w:rsidR="00006176">
        <w:rPr>
          <w:rFonts w:ascii="Times New Roman" w:hAnsi="Times New Roman"/>
          <w:sz w:val="24"/>
        </w:rPr>
        <w:t xml:space="preserve"> o </w:t>
      </w:r>
      <w:r w:rsidRPr="004D457D">
        <w:rPr>
          <w:rFonts w:ascii="Times New Roman" w:hAnsi="Times New Roman"/>
          <w:sz w:val="24"/>
        </w:rPr>
        <w:t>0,8%, świń</w:t>
      </w:r>
      <w:r w:rsidR="00006176">
        <w:rPr>
          <w:rFonts w:ascii="Times New Roman" w:hAnsi="Times New Roman"/>
          <w:sz w:val="24"/>
        </w:rPr>
        <w:t xml:space="preserve"> o </w:t>
      </w:r>
      <w:r w:rsidRPr="004D457D">
        <w:rPr>
          <w:rFonts w:ascii="Times New Roman" w:hAnsi="Times New Roman"/>
          <w:sz w:val="24"/>
        </w:rPr>
        <w:t>wadze 50 kg</w:t>
      </w:r>
      <w:r w:rsidR="00006176">
        <w:rPr>
          <w:rFonts w:ascii="Times New Roman" w:hAnsi="Times New Roman"/>
          <w:sz w:val="24"/>
        </w:rPr>
        <w:t xml:space="preserve"> i </w:t>
      </w:r>
      <w:r w:rsidRPr="004D457D">
        <w:rPr>
          <w:rFonts w:ascii="Times New Roman" w:hAnsi="Times New Roman"/>
          <w:sz w:val="24"/>
        </w:rPr>
        <w:t>więcej przeznaczonych na ubój</w:t>
      </w:r>
      <w:r w:rsidR="00006176">
        <w:rPr>
          <w:rFonts w:ascii="Times New Roman" w:hAnsi="Times New Roman"/>
          <w:sz w:val="24"/>
        </w:rPr>
        <w:t xml:space="preserve"> o </w:t>
      </w:r>
      <w:r w:rsidRPr="004D457D">
        <w:rPr>
          <w:rFonts w:ascii="Times New Roman" w:hAnsi="Times New Roman"/>
          <w:sz w:val="24"/>
        </w:rPr>
        <w:t>0,6%, natomiast</w:t>
      </w:r>
      <w:r w:rsidR="00006176">
        <w:rPr>
          <w:rFonts w:ascii="Times New Roman" w:hAnsi="Times New Roman"/>
          <w:sz w:val="24"/>
        </w:rPr>
        <w:t xml:space="preserve"> z </w:t>
      </w:r>
      <w:r w:rsidRPr="004D457D">
        <w:rPr>
          <w:rFonts w:ascii="Times New Roman" w:hAnsi="Times New Roman"/>
          <w:sz w:val="24"/>
        </w:rPr>
        <w:t>przeznaczeniem na dalszy chów</w:t>
      </w:r>
      <w:r w:rsidR="00006176">
        <w:rPr>
          <w:rFonts w:ascii="Times New Roman" w:hAnsi="Times New Roman"/>
          <w:sz w:val="24"/>
        </w:rPr>
        <w:t xml:space="preserve"> o </w:t>
      </w:r>
      <w:r w:rsidRPr="004D457D">
        <w:rPr>
          <w:rFonts w:ascii="Times New Roman" w:hAnsi="Times New Roman"/>
          <w:sz w:val="24"/>
        </w:rPr>
        <w:t>0,5%,</w:t>
      </w:r>
      <w:r w:rsidR="00006176">
        <w:rPr>
          <w:rFonts w:ascii="Times New Roman" w:hAnsi="Times New Roman"/>
          <w:sz w:val="24"/>
        </w:rPr>
        <w:t xml:space="preserve"> w </w:t>
      </w:r>
      <w:r w:rsidRPr="004D457D">
        <w:rPr>
          <w:rFonts w:ascii="Times New Roman" w:hAnsi="Times New Roman"/>
          <w:sz w:val="24"/>
        </w:rPr>
        <w:t>tym loch</w:t>
      </w:r>
      <w:r w:rsidR="00006176">
        <w:rPr>
          <w:rFonts w:ascii="Times New Roman" w:hAnsi="Times New Roman"/>
          <w:sz w:val="24"/>
        </w:rPr>
        <w:t xml:space="preserve"> o </w:t>
      </w:r>
      <w:r w:rsidRPr="004D457D">
        <w:rPr>
          <w:rFonts w:ascii="Times New Roman" w:hAnsi="Times New Roman"/>
          <w:sz w:val="24"/>
        </w:rPr>
        <w:t>0,5%. Zwiększył się zaś udział warchlaków</w:t>
      </w:r>
      <w:r w:rsidR="00006176">
        <w:rPr>
          <w:rFonts w:ascii="Times New Roman" w:hAnsi="Times New Roman"/>
          <w:sz w:val="24"/>
        </w:rPr>
        <w:t xml:space="preserve"> o </w:t>
      </w:r>
      <w:r w:rsidRPr="004D457D">
        <w:rPr>
          <w:rFonts w:ascii="Times New Roman" w:hAnsi="Times New Roman"/>
          <w:sz w:val="24"/>
        </w:rPr>
        <w:t>1,9%. Obsada świń</w:t>
      </w:r>
      <w:r w:rsidR="00006176">
        <w:rPr>
          <w:rFonts w:ascii="Times New Roman" w:hAnsi="Times New Roman"/>
          <w:sz w:val="24"/>
        </w:rPr>
        <w:t xml:space="preserve"> w </w:t>
      </w:r>
      <w:r w:rsidRPr="004D457D">
        <w:rPr>
          <w:rFonts w:ascii="Times New Roman" w:hAnsi="Times New Roman"/>
          <w:sz w:val="24"/>
        </w:rPr>
        <w:t>2019 roku na 100 ha UR wynosiła 22,3 szt. natomiast na 100 ha gruntów ornych – 39,7 szt.</w:t>
      </w:r>
      <w:r w:rsidR="00006176">
        <w:rPr>
          <w:rFonts w:ascii="Times New Roman" w:hAnsi="Times New Roman"/>
          <w:sz w:val="24"/>
        </w:rPr>
        <w:t xml:space="preserve"> i </w:t>
      </w:r>
      <w:r w:rsidRPr="004D457D">
        <w:rPr>
          <w:rFonts w:ascii="Times New Roman" w:hAnsi="Times New Roman"/>
          <w:sz w:val="24"/>
        </w:rPr>
        <w:t>była niższa od obsady świń</w:t>
      </w:r>
      <w:r w:rsidR="00006176">
        <w:rPr>
          <w:rFonts w:ascii="Times New Roman" w:hAnsi="Times New Roman"/>
          <w:sz w:val="24"/>
        </w:rPr>
        <w:t xml:space="preserve"> w </w:t>
      </w:r>
      <w:r w:rsidRPr="004D457D">
        <w:rPr>
          <w:rFonts w:ascii="Times New Roman" w:hAnsi="Times New Roman"/>
          <w:sz w:val="24"/>
        </w:rPr>
        <w:t>kraju odpowiednio</w:t>
      </w:r>
      <w:r w:rsidR="00006176">
        <w:rPr>
          <w:rFonts w:ascii="Times New Roman" w:hAnsi="Times New Roman"/>
          <w:sz w:val="24"/>
        </w:rPr>
        <w:t xml:space="preserve"> o </w:t>
      </w:r>
      <w:r w:rsidRPr="004D457D">
        <w:rPr>
          <w:rFonts w:ascii="Times New Roman" w:hAnsi="Times New Roman"/>
          <w:sz w:val="24"/>
        </w:rPr>
        <w:t>51,1 sztuki (na 100 ha UR)</w:t>
      </w:r>
      <w:r w:rsidR="00006176">
        <w:rPr>
          <w:rFonts w:ascii="Times New Roman" w:hAnsi="Times New Roman"/>
          <w:sz w:val="24"/>
        </w:rPr>
        <w:t xml:space="preserve"> i o </w:t>
      </w:r>
      <w:r w:rsidRPr="004D457D">
        <w:rPr>
          <w:rFonts w:ascii="Times New Roman" w:hAnsi="Times New Roman"/>
          <w:sz w:val="24"/>
        </w:rPr>
        <w:t>57,8 sztuki (na 100 ha GO). Należy zaznaczyć, że obsada świń na 100 ha UR</w:t>
      </w:r>
      <w:r w:rsidR="00006176">
        <w:rPr>
          <w:rFonts w:ascii="Times New Roman" w:hAnsi="Times New Roman"/>
          <w:sz w:val="24"/>
        </w:rPr>
        <w:t xml:space="preserve"> w </w:t>
      </w:r>
      <w:r w:rsidRPr="004D457D">
        <w:rPr>
          <w:rFonts w:ascii="Times New Roman" w:hAnsi="Times New Roman"/>
          <w:sz w:val="24"/>
        </w:rPr>
        <w:t>2019 roku była niższa od wskaźnika</w:t>
      </w:r>
      <w:r w:rsidR="00006176">
        <w:rPr>
          <w:rFonts w:ascii="Times New Roman" w:hAnsi="Times New Roman"/>
          <w:sz w:val="24"/>
        </w:rPr>
        <w:t xml:space="preserve"> w </w:t>
      </w:r>
      <w:r w:rsidRPr="004D457D">
        <w:rPr>
          <w:rFonts w:ascii="Times New Roman" w:hAnsi="Times New Roman"/>
          <w:sz w:val="24"/>
        </w:rPr>
        <w:t>roku poprzednim</w:t>
      </w:r>
      <w:r w:rsidR="00006176">
        <w:rPr>
          <w:rFonts w:ascii="Times New Roman" w:hAnsi="Times New Roman"/>
          <w:sz w:val="24"/>
        </w:rPr>
        <w:t xml:space="preserve"> o </w:t>
      </w:r>
      <w:r w:rsidRPr="004D457D">
        <w:rPr>
          <w:rFonts w:ascii="Times New Roman" w:hAnsi="Times New Roman"/>
          <w:sz w:val="24"/>
        </w:rPr>
        <w:t>18,61%.</w:t>
      </w:r>
    </w:p>
    <w:p w14:paraId="513AF822" w14:textId="12215F29" w:rsidR="00BA191A" w:rsidRPr="004D457D" w:rsidRDefault="00BA191A" w:rsidP="00D95F20">
      <w:pPr>
        <w:spacing w:after="0" w:line="360" w:lineRule="auto"/>
        <w:jc w:val="both"/>
        <w:rPr>
          <w:rFonts w:ascii="Times New Roman" w:hAnsi="Times New Roman"/>
          <w:sz w:val="24"/>
        </w:rPr>
      </w:pPr>
      <w:r w:rsidRPr="004D457D">
        <w:rPr>
          <w:rFonts w:ascii="Times New Roman" w:hAnsi="Times New Roman"/>
          <w:sz w:val="24"/>
        </w:rPr>
        <w:tab/>
        <w:t>W 2019 roku</w:t>
      </w:r>
      <w:r w:rsidR="00006176">
        <w:rPr>
          <w:rFonts w:ascii="Times New Roman" w:hAnsi="Times New Roman"/>
          <w:sz w:val="24"/>
        </w:rPr>
        <w:t xml:space="preserve"> w </w:t>
      </w:r>
      <w:r w:rsidRPr="004D457D">
        <w:rPr>
          <w:rFonts w:ascii="Times New Roman" w:hAnsi="Times New Roman"/>
          <w:sz w:val="24"/>
        </w:rPr>
        <w:t>województwie podkarpackim utrzymywano 18,5 tys. owiec.</w:t>
      </w:r>
      <w:r w:rsidR="00006176">
        <w:rPr>
          <w:rFonts w:ascii="Times New Roman" w:hAnsi="Times New Roman"/>
          <w:sz w:val="24"/>
        </w:rPr>
        <w:t xml:space="preserve"> w </w:t>
      </w:r>
      <w:r w:rsidRPr="004D457D">
        <w:rPr>
          <w:rFonts w:ascii="Times New Roman" w:hAnsi="Times New Roman"/>
          <w:sz w:val="24"/>
        </w:rPr>
        <w:t>ciągu roku pogłowie tych zwierząt zmniejszyło się</w:t>
      </w:r>
      <w:r w:rsidR="00006176">
        <w:rPr>
          <w:rFonts w:ascii="Times New Roman" w:hAnsi="Times New Roman"/>
          <w:sz w:val="24"/>
        </w:rPr>
        <w:t xml:space="preserve"> o </w:t>
      </w:r>
      <w:r w:rsidRPr="004D457D">
        <w:rPr>
          <w:rFonts w:ascii="Times New Roman" w:hAnsi="Times New Roman"/>
          <w:sz w:val="24"/>
        </w:rPr>
        <w:t>1,</w:t>
      </w:r>
      <w:r w:rsidR="00386538" w:rsidRPr="004D457D">
        <w:rPr>
          <w:rFonts w:ascii="Times New Roman" w:hAnsi="Times New Roman"/>
          <w:sz w:val="24"/>
        </w:rPr>
        <w:t xml:space="preserve">0 </w:t>
      </w:r>
      <w:r w:rsidRPr="004D457D">
        <w:rPr>
          <w:rFonts w:ascii="Times New Roman" w:hAnsi="Times New Roman"/>
          <w:sz w:val="24"/>
        </w:rPr>
        <w:t>%. Zdecydowana większość zwierząt, bo aż 98,3% była utrzymywana</w:t>
      </w:r>
      <w:r w:rsidR="00006176">
        <w:rPr>
          <w:rFonts w:ascii="Times New Roman" w:hAnsi="Times New Roman"/>
          <w:sz w:val="24"/>
        </w:rPr>
        <w:t xml:space="preserve"> w </w:t>
      </w:r>
      <w:r w:rsidRPr="004D457D">
        <w:rPr>
          <w:rFonts w:ascii="Times New Roman" w:hAnsi="Times New Roman"/>
          <w:sz w:val="24"/>
        </w:rPr>
        <w:t>indywidualnych gospodarstwach rolnych. Liczba maciorek jednorocznych</w:t>
      </w:r>
      <w:r w:rsidR="00006176">
        <w:rPr>
          <w:rFonts w:ascii="Times New Roman" w:hAnsi="Times New Roman"/>
          <w:sz w:val="24"/>
        </w:rPr>
        <w:t xml:space="preserve"> i </w:t>
      </w:r>
      <w:r w:rsidRPr="004D457D">
        <w:rPr>
          <w:rFonts w:ascii="Times New Roman" w:hAnsi="Times New Roman"/>
          <w:sz w:val="24"/>
        </w:rPr>
        <w:t>starszych</w:t>
      </w:r>
      <w:r w:rsidR="00006176">
        <w:rPr>
          <w:rFonts w:ascii="Times New Roman" w:hAnsi="Times New Roman"/>
          <w:sz w:val="24"/>
        </w:rPr>
        <w:t xml:space="preserve"> w </w:t>
      </w:r>
      <w:r w:rsidRPr="004D457D">
        <w:rPr>
          <w:rFonts w:ascii="Times New Roman" w:hAnsi="Times New Roman"/>
          <w:sz w:val="24"/>
        </w:rPr>
        <w:t>2019 roku wynosiła 9,5 tys. sztuk</w:t>
      </w:r>
      <w:r w:rsidR="00006176">
        <w:rPr>
          <w:rFonts w:ascii="Times New Roman" w:hAnsi="Times New Roman"/>
          <w:sz w:val="24"/>
        </w:rPr>
        <w:t xml:space="preserve"> i </w:t>
      </w:r>
      <w:r w:rsidRPr="004D457D">
        <w:rPr>
          <w:rFonts w:ascii="Times New Roman" w:hAnsi="Times New Roman"/>
          <w:sz w:val="24"/>
        </w:rPr>
        <w:t>stanowiła 51% wszystkich owiec.</w:t>
      </w:r>
      <w:r w:rsidR="00006176">
        <w:rPr>
          <w:rFonts w:ascii="Times New Roman" w:hAnsi="Times New Roman"/>
          <w:sz w:val="24"/>
        </w:rPr>
        <w:t xml:space="preserve"> w </w:t>
      </w:r>
      <w:r w:rsidRPr="004D457D">
        <w:rPr>
          <w:rFonts w:ascii="Times New Roman" w:hAnsi="Times New Roman"/>
          <w:sz w:val="24"/>
        </w:rPr>
        <w:t>stosunku do 2018 roku liczebność stada tej grupy produkcyjnej uległa zmniejszeniu</w:t>
      </w:r>
      <w:r w:rsidR="00006176">
        <w:rPr>
          <w:rFonts w:ascii="Times New Roman" w:hAnsi="Times New Roman"/>
          <w:sz w:val="24"/>
        </w:rPr>
        <w:t xml:space="preserve"> o </w:t>
      </w:r>
      <w:r w:rsidRPr="004D457D">
        <w:rPr>
          <w:rFonts w:ascii="Times New Roman" w:hAnsi="Times New Roman"/>
          <w:sz w:val="24"/>
        </w:rPr>
        <w:t>7,8 punktu procentowego. Na obszarze województwa podkarpackiego pomimo sprzyjających warunków przyrodniczych zlokalizowane jest zaledwie 6,8% krajowego pogłowia owiec. Obsada owiec wyrażona na 100 ha UR wyniosła 3,2 szt.</w:t>
      </w:r>
      <w:r w:rsidR="00006176">
        <w:rPr>
          <w:rFonts w:ascii="Times New Roman" w:hAnsi="Times New Roman"/>
          <w:sz w:val="24"/>
        </w:rPr>
        <w:t xml:space="preserve"> i </w:t>
      </w:r>
      <w:r w:rsidRPr="004D457D">
        <w:rPr>
          <w:rFonts w:ascii="Times New Roman" w:hAnsi="Times New Roman"/>
          <w:sz w:val="24"/>
        </w:rPr>
        <w:t>była wyższa</w:t>
      </w:r>
      <w:r w:rsidR="00006176">
        <w:rPr>
          <w:rFonts w:ascii="Times New Roman" w:hAnsi="Times New Roman"/>
          <w:sz w:val="24"/>
        </w:rPr>
        <w:t xml:space="preserve"> o </w:t>
      </w:r>
      <w:r w:rsidRPr="004D457D">
        <w:rPr>
          <w:rFonts w:ascii="Times New Roman" w:hAnsi="Times New Roman"/>
          <w:sz w:val="24"/>
        </w:rPr>
        <w:t>1,3 sztuki od wartości tego wskaźnika</w:t>
      </w:r>
      <w:r w:rsidR="00006176">
        <w:rPr>
          <w:rFonts w:ascii="Times New Roman" w:hAnsi="Times New Roman"/>
          <w:sz w:val="24"/>
        </w:rPr>
        <w:t xml:space="preserve"> w </w:t>
      </w:r>
      <w:r w:rsidRPr="004D457D">
        <w:rPr>
          <w:rFonts w:ascii="Times New Roman" w:hAnsi="Times New Roman"/>
          <w:sz w:val="24"/>
        </w:rPr>
        <w:t>kraju.</w:t>
      </w:r>
    </w:p>
    <w:p w14:paraId="5E4DFECD" w14:textId="36043B3C" w:rsidR="00BA191A" w:rsidRPr="004D457D" w:rsidRDefault="00BA191A" w:rsidP="00D95F20">
      <w:pPr>
        <w:spacing w:after="0" w:line="360" w:lineRule="auto"/>
        <w:jc w:val="both"/>
        <w:rPr>
          <w:rFonts w:ascii="Times New Roman" w:hAnsi="Times New Roman"/>
          <w:sz w:val="24"/>
        </w:rPr>
      </w:pPr>
      <w:r w:rsidRPr="004D457D">
        <w:rPr>
          <w:rFonts w:ascii="Times New Roman" w:hAnsi="Times New Roman"/>
          <w:sz w:val="24"/>
        </w:rPr>
        <w:tab/>
        <w:t>W 2019 roku pogłowie drobiu ogółem</w:t>
      </w:r>
      <w:r w:rsidR="00006176">
        <w:rPr>
          <w:rFonts w:ascii="Times New Roman" w:hAnsi="Times New Roman"/>
          <w:sz w:val="24"/>
        </w:rPr>
        <w:t xml:space="preserve"> w </w:t>
      </w:r>
      <w:r w:rsidRPr="004D457D">
        <w:rPr>
          <w:rFonts w:ascii="Times New Roman" w:hAnsi="Times New Roman"/>
          <w:sz w:val="24"/>
        </w:rPr>
        <w:t>województwie podkarpackim osiągnęło poziom 5,8 mln szt.</w:t>
      </w:r>
      <w:r w:rsidR="00006176">
        <w:rPr>
          <w:rFonts w:ascii="Times New Roman" w:hAnsi="Times New Roman"/>
          <w:sz w:val="24"/>
        </w:rPr>
        <w:t xml:space="preserve"> i </w:t>
      </w:r>
      <w:r w:rsidRPr="004D457D">
        <w:rPr>
          <w:rFonts w:ascii="Times New Roman" w:hAnsi="Times New Roman"/>
          <w:sz w:val="24"/>
        </w:rPr>
        <w:t>było wyższe</w:t>
      </w:r>
      <w:r w:rsidR="00006176">
        <w:rPr>
          <w:rFonts w:ascii="Times New Roman" w:hAnsi="Times New Roman"/>
          <w:sz w:val="24"/>
        </w:rPr>
        <w:t xml:space="preserve"> o </w:t>
      </w:r>
      <w:r w:rsidRPr="004D457D">
        <w:rPr>
          <w:rFonts w:ascii="Times New Roman" w:hAnsi="Times New Roman"/>
          <w:sz w:val="24"/>
        </w:rPr>
        <w:t>3,8%</w:t>
      </w:r>
      <w:r w:rsidR="00006176">
        <w:rPr>
          <w:rFonts w:ascii="Times New Roman" w:hAnsi="Times New Roman"/>
          <w:sz w:val="24"/>
        </w:rPr>
        <w:t xml:space="preserve"> w </w:t>
      </w:r>
      <w:r w:rsidRPr="004D457D">
        <w:rPr>
          <w:rFonts w:ascii="Times New Roman" w:hAnsi="Times New Roman"/>
          <w:sz w:val="24"/>
        </w:rPr>
        <w:t>stosunku do 2018 roku. Udział pogłowia drobiu województwa</w:t>
      </w:r>
      <w:r w:rsidR="00006176">
        <w:rPr>
          <w:rFonts w:ascii="Times New Roman" w:hAnsi="Times New Roman"/>
          <w:sz w:val="24"/>
        </w:rPr>
        <w:t xml:space="preserve"> w </w:t>
      </w:r>
      <w:r w:rsidRPr="004D457D">
        <w:rPr>
          <w:rFonts w:ascii="Times New Roman" w:hAnsi="Times New Roman"/>
          <w:sz w:val="24"/>
        </w:rPr>
        <w:t>pogłowiu drobiu krajowego wynosi zaledwie 2,8%. Wśród drobiu ogółem zdecydowaną większość stanowił drób kurzy – 93,4%,</w:t>
      </w:r>
      <w:r w:rsidR="00006176">
        <w:rPr>
          <w:rFonts w:ascii="Times New Roman" w:hAnsi="Times New Roman"/>
          <w:sz w:val="24"/>
        </w:rPr>
        <w:t xml:space="preserve"> w </w:t>
      </w:r>
      <w:r w:rsidRPr="004D457D">
        <w:rPr>
          <w:rFonts w:ascii="Times New Roman" w:hAnsi="Times New Roman"/>
          <w:sz w:val="24"/>
        </w:rPr>
        <w:t>tym nioski – 37,7%.</w:t>
      </w:r>
      <w:r w:rsidR="00006176">
        <w:rPr>
          <w:rFonts w:ascii="Times New Roman" w:hAnsi="Times New Roman"/>
          <w:sz w:val="24"/>
        </w:rPr>
        <w:t xml:space="preserve"> w </w:t>
      </w:r>
      <w:r w:rsidRPr="004D457D">
        <w:rPr>
          <w:rFonts w:ascii="Times New Roman" w:hAnsi="Times New Roman"/>
          <w:sz w:val="24"/>
        </w:rPr>
        <w:t>stosunku do 2018 roku udział drobiu krajowego</w:t>
      </w:r>
      <w:r w:rsidR="00006176">
        <w:rPr>
          <w:rFonts w:ascii="Times New Roman" w:hAnsi="Times New Roman"/>
          <w:sz w:val="24"/>
        </w:rPr>
        <w:t xml:space="preserve"> w </w:t>
      </w:r>
      <w:r w:rsidRPr="004D457D">
        <w:rPr>
          <w:rFonts w:ascii="Times New Roman" w:hAnsi="Times New Roman"/>
          <w:sz w:val="24"/>
        </w:rPr>
        <w:t>drobiu ogółem zmniejszył się</w:t>
      </w:r>
      <w:r w:rsidR="00006176">
        <w:rPr>
          <w:rFonts w:ascii="Times New Roman" w:hAnsi="Times New Roman"/>
          <w:sz w:val="24"/>
        </w:rPr>
        <w:t xml:space="preserve"> o </w:t>
      </w:r>
      <w:r w:rsidRPr="004D457D">
        <w:rPr>
          <w:rFonts w:ascii="Times New Roman" w:hAnsi="Times New Roman"/>
          <w:sz w:val="24"/>
        </w:rPr>
        <w:t>0,4 punktu procentowego.</w:t>
      </w:r>
      <w:r w:rsidR="00006176">
        <w:rPr>
          <w:rFonts w:ascii="Times New Roman" w:hAnsi="Times New Roman"/>
          <w:sz w:val="24"/>
        </w:rPr>
        <w:t xml:space="preserve"> w </w:t>
      </w:r>
      <w:r w:rsidRPr="004D457D">
        <w:rPr>
          <w:rFonts w:ascii="Times New Roman" w:hAnsi="Times New Roman"/>
          <w:sz w:val="24"/>
        </w:rPr>
        <w:t>2019 roku średnio</w:t>
      </w:r>
      <w:r w:rsidR="00006176">
        <w:rPr>
          <w:rFonts w:ascii="Times New Roman" w:hAnsi="Times New Roman"/>
          <w:sz w:val="24"/>
        </w:rPr>
        <w:t xml:space="preserve"> w </w:t>
      </w:r>
      <w:r w:rsidRPr="004D457D">
        <w:rPr>
          <w:rFonts w:ascii="Times New Roman" w:hAnsi="Times New Roman"/>
          <w:sz w:val="24"/>
        </w:rPr>
        <w:t>województwie podkarpackim obsada drobiu kurzego na 100 ha UR wynosiła 934,9 szt., natomiast na 100 ha GO 1667,8 szt. Omawiany wskaźnik dla kraju wynosił odpowiednio 1246,6 szt.</w:t>
      </w:r>
      <w:r w:rsidR="00006176">
        <w:rPr>
          <w:rFonts w:ascii="Times New Roman" w:hAnsi="Times New Roman"/>
          <w:sz w:val="24"/>
        </w:rPr>
        <w:t xml:space="preserve"> i </w:t>
      </w:r>
      <w:r w:rsidRPr="004D457D">
        <w:rPr>
          <w:rFonts w:ascii="Times New Roman" w:hAnsi="Times New Roman"/>
          <w:sz w:val="24"/>
        </w:rPr>
        <w:t>1656,5 szt.</w:t>
      </w:r>
      <w:r w:rsidR="00006176">
        <w:rPr>
          <w:rFonts w:ascii="Times New Roman" w:hAnsi="Times New Roman"/>
          <w:sz w:val="24"/>
        </w:rPr>
        <w:t xml:space="preserve"> w </w:t>
      </w:r>
      <w:r w:rsidRPr="004D457D">
        <w:rPr>
          <w:rFonts w:ascii="Times New Roman" w:hAnsi="Times New Roman"/>
          <w:sz w:val="24"/>
        </w:rPr>
        <w:t>ciągu roku obsada drobiu kurzego na</w:t>
      </w:r>
      <w:r w:rsidR="00386538" w:rsidRPr="004D457D">
        <w:rPr>
          <w:rFonts w:ascii="Times New Roman" w:hAnsi="Times New Roman"/>
          <w:sz w:val="24"/>
        </w:rPr>
        <w:t xml:space="preserve"> 100 ha UR obniżyła się</w:t>
      </w:r>
      <w:r w:rsidR="00006176">
        <w:rPr>
          <w:rFonts w:ascii="Times New Roman" w:hAnsi="Times New Roman"/>
          <w:sz w:val="24"/>
        </w:rPr>
        <w:t xml:space="preserve"> o </w:t>
      </w:r>
      <w:r w:rsidR="00386538" w:rsidRPr="004D457D">
        <w:rPr>
          <w:rFonts w:ascii="Times New Roman" w:hAnsi="Times New Roman"/>
          <w:sz w:val="24"/>
        </w:rPr>
        <w:t>2,1%.</w:t>
      </w:r>
    </w:p>
    <w:p w14:paraId="7134DF21" w14:textId="007DFF5D"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W województwie podkarpackim</w:t>
      </w:r>
      <w:r w:rsidR="00006176">
        <w:rPr>
          <w:rFonts w:ascii="Times New Roman" w:hAnsi="Times New Roman"/>
          <w:sz w:val="24"/>
        </w:rPr>
        <w:t xml:space="preserve"> w </w:t>
      </w:r>
      <w:r w:rsidRPr="004D457D">
        <w:rPr>
          <w:rFonts w:ascii="Times New Roman" w:hAnsi="Times New Roman"/>
          <w:sz w:val="24"/>
        </w:rPr>
        <w:t>2019 roku produkcja żywca wieprzowego, drobiowego, wołowego, cielęcego, końskiego łącznie</w:t>
      </w:r>
      <w:r w:rsidR="00006176">
        <w:rPr>
          <w:rFonts w:ascii="Times New Roman" w:hAnsi="Times New Roman"/>
          <w:sz w:val="24"/>
        </w:rPr>
        <w:t xml:space="preserve"> z </w:t>
      </w:r>
      <w:r w:rsidRPr="004D457D">
        <w:rPr>
          <w:rFonts w:ascii="Times New Roman" w:hAnsi="Times New Roman"/>
          <w:sz w:val="24"/>
        </w:rPr>
        <w:t>tłuszczami</w:t>
      </w:r>
      <w:r w:rsidR="00006176">
        <w:rPr>
          <w:rFonts w:ascii="Times New Roman" w:hAnsi="Times New Roman"/>
          <w:sz w:val="24"/>
        </w:rPr>
        <w:t xml:space="preserve"> i </w:t>
      </w:r>
      <w:r w:rsidRPr="004D457D">
        <w:rPr>
          <w:rFonts w:ascii="Times New Roman" w:hAnsi="Times New Roman"/>
          <w:sz w:val="24"/>
        </w:rPr>
        <w:t>podrobami</w:t>
      </w:r>
      <w:r w:rsidR="00006176">
        <w:rPr>
          <w:rFonts w:ascii="Times New Roman" w:hAnsi="Times New Roman"/>
          <w:sz w:val="24"/>
        </w:rPr>
        <w:t xml:space="preserve"> w </w:t>
      </w:r>
      <w:r w:rsidRPr="004D457D">
        <w:rPr>
          <w:rFonts w:ascii="Times New Roman" w:hAnsi="Times New Roman"/>
          <w:sz w:val="24"/>
        </w:rPr>
        <w:t>przeliczeniu na mięso wynosił</w:t>
      </w:r>
      <w:r w:rsidR="00B41F41" w:rsidRPr="004D457D">
        <w:rPr>
          <w:rFonts w:ascii="Times New Roman" w:hAnsi="Times New Roman"/>
          <w:sz w:val="24"/>
        </w:rPr>
        <w:t>a 77,1 tys. ton (tabela 2.10.).</w:t>
      </w:r>
    </w:p>
    <w:p w14:paraId="1460DAF8" w14:textId="70FE2FAD" w:rsidR="00B41F41" w:rsidRPr="004D457D" w:rsidRDefault="00B41F41" w:rsidP="00B41F41">
      <w:pPr>
        <w:spacing w:after="0" w:line="360" w:lineRule="auto"/>
        <w:ind w:firstLine="708"/>
        <w:jc w:val="both"/>
        <w:rPr>
          <w:rFonts w:ascii="Times New Roman" w:hAnsi="Times New Roman"/>
          <w:sz w:val="24"/>
        </w:rPr>
      </w:pPr>
      <w:r w:rsidRPr="004D457D">
        <w:rPr>
          <w:rFonts w:ascii="Times New Roman" w:hAnsi="Times New Roman"/>
          <w:sz w:val="24"/>
        </w:rPr>
        <w:t>W ciągu roku zwiększała się produkcja żywca wołowego</w:t>
      </w:r>
      <w:r w:rsidR="00006176">
        <w:rPr>
          <w:rFonts w:ascii="Times New Roman" w:hAnsi="Times New Roman"/>
          <w:sz w:val="24"/>
        </w:rPr>
        <w:t xml:space="preserve"> o </w:t>
      </w:r>
      <w:r w:rsidRPr="004D457D">
        <w:rPr>
          <w:rFonts w:ascii="Times New Roman" w:hAnsi="Times New Roman"/>
          <w:sz w:val="24"/>
        </w:rPr>
        <w:t>11,4% oraz produkcja mięsa baraniego (powrót do wielkości produkcji</w:t>
      </w:r>
      <w:r w:rsidR="00006176">
        <w:rPr>
          <w:rFonts w:ascii="Times New Roman" w:hAnsi="Times New Roman"/>
          <w:sz w:val="24"/>
        </w:rPr>
        <w:t xml:space="preserve"> z </w:t>
      </w:r>
      <w:r w:rsidRPr="004D457D">
        <w:rPr>
          <w:rFonts w:ascii="Times New Roman" w:hAnsi="Times New Roman"/>
          <w:sz w:val="24"/>
        </w:rPr>
        <w:t>lat 2010-2015). Zmniejszyła się natomiast produkcja żywca wieprzowego</w:t>
      </w:r>
      <w:r w:rsidR="00006176">
        <w:rPr>
          <w:rFonts w:ascii="Times New Roman" w:hAnsi="Times New Roman"/>
          <w:sz w:val="24"/>
        </w:rPr>
        <w:t xml:space="preserve"> o </w:t>
      </w:r>
      <w:r w:rsidRPr="004D457D">
        <w:rPr>
          <w:rFonts w:ascii="Times New Roman" w:hAnsi="Times New Roman"/>
          <w:sz w:val="24"/>
        </w:rPr>
        <w:t>9,3%, końskiego</w:t>
      </w:r>
      <w:r w:rsidR="00006176">
        <w:rPr>
          <w:rFonts w:ascii="Times New Roman" w:hAnsi="Times New Roman"/>
          <w:sz w:val="24"/>
        </w:rPr>
        <w:t xml:space="preserve"> o </w:t>
      </w:r>
      <w:r w:rsidRPr="004D457D">
        <w:rPr>
          <w:rFonts w:ascii="Times New Roman" w:hAnsi="Times New Roman"/>
          <w:sz w:val="24"/>
        </w:rPr>
        <w:t>30,4, drobiowego</w:t>
      </w:r>
      <w:r w:rsidR="00006176">
        <w:rPr>
          <w:rFonts w:ascii="Times New Roman" w:hAnsi="Times New Roman"/>
          <w:sz w:val="24"/>
        </w:rPr>
        <w:t xml:space="preserve"> o </w:t>
      </w:r>
      <w:r w:rsidRPr="004D457D">
        <w:rPr>
          <w:rFonts w:ascii="Times New Roman" w:hAnsi="Times New Roman"/>
          <w:sz w:val="24"/>
        </w:rPr>
        <w:t>6,2% oraz koziego</w:t>
      </w:r>
      <w:r w:rsidR="00006176">
        <w:rPr>
          <w:rFonts w:ascii="Times New Roman" w:hAnsi="Times New Roman"/>
          <w:sz w:val="24"/>
        </w:rPr>
        <w:t xml:space="preserve"> i </w:t>
      </w:r>
      <w:r w:rsidRPr="004D457D">
        <w:rPr>
          <w:rFonts w:ascii="Times New Roman" w:hAnsi="Times New Roman"/>
          <w:sz w:val="24"/>
        </w:rPr>
        <w:t>króliczego</w:t>
      </w:r>
      <w:r w:rsidR="00006176">
        <w:rPr>
          <w:rFonts w:ascii="Times New Roman" w:hAnsi="Times New Roman"/>
          <w:sz w:val="24"/>
        </w:rPr>
        <w:t xml:space="preserve"> o </w:t>
      </w:r>
      <w:r w:rsidRPr="004D457D">
        <w:rPr>
          <w:rFonts w:ascii="Times New Roman" w:hAnsi="Times New Roman"/>
          <w:sz w:val="24"/>
        </w:rPr>
        <w:t>25,0%. Zmniejszyła się również produkcja podrobów</w:t>
      </w:r>
      <w:r w:rsidR="00006176">
        <w:rPr>
          <w:rFonts w:ascii="Times New Roman" w:hAnsi="Times New Roman"/>
          <w:sz w:val="24"/>
        </w:rPr>
        <w:t xml:space="preserve"> o </w:t>
      </w:r>
      <w:r w:rsidRPr="004D457D">
        <w:rPr>
          <w:rFonts w:ascii="Times New Roman" w:hAnsi="Times New Roman"/>
          <w:sz w:val="24"/>
        </w:rPr>
        <w:t xml:space="preserve">2,6%, natomiast od roku </w:t>
      </w:r>
      <w:r w:rsidRPr="004D457D">
        <w:rPr>
          <w:rFonts w:ascii="Times New Roman" w:hAnsi="Times New Roman"/>
          <w:sz w:val="24"/>
        </w:rPr>
        <w:lastRenderedPageBreak/>
        <w:t>2018 odnotowano ujemną produkcję żywca cielęcego. Było to spowodowane ograniczeniem uboju przemysłowego oraz uboju przeznaczonego na samozaopatrzenie</w:t>
      </w:r>
      <w:r w:rsidR="00006176">
        <w:rPr>
          <w:rFonts w:ascii="Times New Roman" w:hAnsi="Times New Roman"/>
          <w:sz w:val="24"/>
        </w:rPr>
        <w:t xml:space="preserve"> i </w:t>
      </w:r>
      <w:r w:rsidRPr="004D457D">
        <w:rPr>
          <w:rFonts w:ascii="Times New Roman" w:hAnsi="Times New Roman"/>
          <w:sz w:val="24"/>
        </w:rPr>
        <w:t>sprzedaż,</w:t>
      </w:r>
      <w:r w:rsidR="00006176">
        <w:rPr>
          <w:rFonts w:ascii="Times New Roman" w:hAnsi="Times New Roman"/>
          <w:sz w:val="24"/>
        </w:rPr>
        <w:t xml:space="preserve"> a </w:t>
      </w:r>
      <w:r w:rsidRPr="004D457D">
        <w:rPr>
          <w:rFonts w:ascii="Times New Roman" w:hAnsi="Times New Roman"/>
          <w:sz w:val="24"/>
        </w:rPr>
        <w:t>także wzrost importu przy jednoczesnym spadkiem eksportu zwierząt rzeźnych [GUS 2020]. Według danych GUS produkcja mięsa</w:t>
      </w:r>
      <w:r w:rsidR="00006176">
        <w:rPr>
          <w:rFonts w:ascii="Times New Roman" w:hAnsi="Times New Roman"/>
          <w:sz w:val="24"/>
        </w:rPr>
        <w:t xml:space="preserve"> w </w:t>
      </w:r>
      <w:r w:rsidRPr="004D457D">
        <w:rPr>
          <w:rFonts w:ascii="Times New Roman" w:hAnsi="Times New Roman"/>
          <w:sz w:val="24"/>
        </w:rPr>
        <w:t>kilogramach</w:t>
      </w:r>
      <w:r w:rsidR="00006176">
        <w:rPr>
          <w:rFonts w:ascii="Times New Roman" w:hAnsi="Times New Roman"/>
          <w:sz w:val="24"/>
        </w:rPr>
        <w:t xml:space="preserve"> w </w:t>
      </w:r>
      <w:r w:rsidRPr="004D457D">
        <w:rPr>
          <w:rFonts w:ascii="Times New Roman" w:hAnsi="Times New Roman"/>
          <w:sz w:val="24"/>
        </w:rPr>
        <w:t>przeliczeniu na 1 ha UR</w:t>
      </w:r>
      <w:r w:rsidR="00006176">
        <w:rPr>
          <w:rFonts w:ascii="Times New Roman" w:hAnsi="Times New Roman"/>
          <w:sz w:val="24"/>
        </w:rPr>
        <w:t xml:space="preserve"> w </w:t>
      </w:r>
      <w:r w:rsidRPr="004D457D">
        <w:rPr>
          <w:rFonts w:ascii="Times New Roman" w:hAnsi="Times New Roman"/>
          <w:sz w:val="24"/>
        </w:rPr>
        <w:t>2019 roku wyniosła 133,2 kg</w:t>
      </w:r>
      <w:r w:rsidR="00006176">
        <w:rPr>
          <w:rFonts w:ascii="Times New Roman" w:hAnsi="Times New Roman"/>
          <w:sz w:val="24"/>
        </w:rPr>
        <w:t xml:space="preserve"> i w </w:t>
      </w:r>
      <w:r w:rsidRPr="004D457D">
        <w:rPr>
          <w:rFonts w:ascii="Times New Roman" w:hAnsi="Times New Roman"/>
          <w:sz w:val="24"/>
        </w:rPr>
        <w:t>ciągu roku spadła</w:t>
      </w:r>
      <w:r w:rsidR="00006176">
        <w:rPr>
          <w:rFonts w:ascii="Times New Roman" w:hAnsi="Times New Roman"/>
          <w:sz w:val="24"/>
        </w:rPr>
        <w:t xml:space="preserve"> o </w:t>
      </w:r>
      <w:r w:rsidRPr="004D457D">
        <w:rPr>
          <w:rFonts w:ascii="Times New Roman" w:hAnsi="Times New Roman"/>
          <w:sz w:val="24"/>
        </w:rPr>
        <w:t xml:space="preserve">12,3%. </w:t>
      </w:r>
    </w:p>
    <w:p w14:paraId="62BD17CF" w14:textId="77777777" w:rsidR="00215616" w:rsidRPr="004D457D" w:rsidRDefault="00215616" w:rsidP="00B41F41">
      <w:pPr>
        <w:spacing w:after="0" w:line="360" w:lineRule="auto"/>
        <w:jc w:val="both"/>
        <w:rPr>
          <w:rFonts w:ascii="Times New Roman" w:hAnsi="Times New Roman"/>
        </w:rPr>
      </w:pPr>
    </w:p>
    <w:p w14:paraId="0B47577D" w14:textId="3FE424B3" w:rsidR="00BA191A" w:rsidRPr="004D457D" w:rsidRDefault="00BA191A" w:rsidP="00D95F20">
      <w:pPr>
        <w:spacing w:after="0" w:line="360" w:lineRule="auto"/>
        <w:jc w:val="both"/>
        <w:rPr>
          <w:rFonts w:ascii="Times New Roman" w:hAnsi="Times New Roman"/>
        </w:rPr>
      </w:pPr>
      <w:r w:rsidRPr="004D457D">
        <w:rPr>
          <w:rFonts w:ascii="Times New Roman" w:hAnsi="Times New Roman"/>
        </w:rPr>
        <w:t xml:space="preserve">Tabela 2.10. Produkcja </w:t>
      </w:r>
      <w:r w:rsidRPr="004D457D">
        <w:rPr>
          <w:rFonts w:ascii="Times New Roman" w:hAnsi="Times New Roman"/>
          <w:sz w:val="24"/>
        </w:rPr>
        <w:t>mięsa</w:t>
      </w:r>
      <w:r w:rsidR="00006176">
        <w:rPr>
          <w:rFonts w:ascii="Times New Roman" w:hAnsi="Times New Roman"/>
        </w:rPr>
        <w:t xml:space="preserve"> w </w:t>
      </w:r>
      <w:r w:rsidRPr="004D457D">
        <w:rPr>
          <w:rFonts w:ascii="Times New Roman" w:hAnsi="Times New Roman"/>
        </w:rPr>
        <w:t>latach 2010-2019 województwie podkarpackim (w tys. ton)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6"/>
        <w:gridCol w:w="1464"/>
        <w:gridCol w:w="1464"/>
        <w:gridCol w:w="1464"/>
        <w:gridCol w:w="1464"/>
      </w:tblGrid>
      <w:tr w:rsidR="00BA191A" w:rsidRPr="004D457D" w14:paraId="36FCCFED" w14:textId="77777777" w:rsidTr="00432174">
        <w:trPr>
          <w:trHeight w:val="328"/>
        </w:trPr>
        <w:tc>
          <w:tcPr>
            <w:tcW w:w="3046" w:type="dxa"/>
            <w:hideMark/>
          </w:tcPr>
          <w:p w14:paraId="4AF4107B"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Wyszczególnienie</w:t>
            </w:r>
          </w:p>
        </w:tc>
        <w:tc>
          <w:tcPr>
            <w:tcW w:w="1391" w:type="dxa"/>
            <w:hideMark/>
          </w:tcPr>
          <w:p w14:paraId="10290FC2"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2010</w:t>
            </w:r>
          </w:p>
        </w:tc>
        <w:tc>
          <w:tcPr>
            <w:tcW w:w="1391" w:type="dxa"/>
            <w:hideMark/>
          </w:tcPr>
          <w:p w14:paraId="124E4D7C"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2015</w:t>
            </w:r>
          </w:p>
        </w:tc>
        <w:tc>
          <w:tcPr>
            <w:tcW w:w="1391" w:type="dxa"/>
            <w:hideMark/>
          </w:tcPr>
          <w:p w14:paraId="60FF56E0"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2018</w:t>
            </w:r>
          </w:p>
        </w:tc>
        <w:tc>
          <w:tcPr>
            <w:tcW w:w="1391" w:type="dxa"/>
            <w:hideMark/>
          </w:tcPr>
          <w:p w14:paraId="3EB4BE7E"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2019</w:t>
            </w:r>
          </w:p>
        </w:tc>
      </w:tr>
      <w:tr w:rsidR="00BA191A" w:rsidRPr="004D457D" w14:paraId="6EDDDE14" w14:textId="77777777" w:rsidTr="00432174">
        <w:trPr>
          <w:trHeight w:val="587"/>
        </w:trPr>
        <w:tc>
          <w:tcPr>
            <w:tcW w:w="3046" w:type="dxa"/>
            <w:hideMark/>
          </w:tcPr>
          <w:p w14:paraId="1BC17D02" w14:textId="49C2455F" w:rsidR="00BA191A" w:rsidRPr="004D457D" w:rsidRDefault="00BA191A" w:rsidP="00D95F20">
            <w:pPr>
              <w:spacing w:after="0" w:line="240" w:lineRule="auto"/>
              <w:jc w:val="both"/>
              <w:rPr>
                <w:rFonts w:ascii="Times New Roman" w:hAnsi="Times New Roman"/>
                <w:sz w:val="24"/>
                <w:szCs w:val="24"/>
              </w:rPr>
            </w:pPr>
            <w:r w:rsidRPr="004D457D">
              <w:rPr>
                <w:rFonts w:ascii="Times New Roman" w:hAnsi="Times New Roman"/>
                <w:sz w:val="24"/>
                <w:szCs w:val="24"/>
              </w:rPr>
              <w:t>Produkcja żywca rzeźnego</w:t>
            </w:r>
            <w:r w:rsidR="00006176">
              <w:rPr>
                <w:rFonts w:ascii="Times New Roman" w:hAnsi="Times New Roman"/>
                <w:sz w:val="24"/>
                <w:szCs w:val="24"/>
              </w:rPr>
              <w:t xml:space="preserve"> w </w:t>
            </w:r>
            <w:r w:rsidRPr="004D457D">
              <w:rPr>
                <w:rFonts w:ascii="Times New Roman" w:hAnsi="Times New Roman"/>
                <w:sz w:val="24"/>
                <w:szCs w:val="24"/>
              </w:rPr>
              <w:t>przeliczeniu na mięso (łącznie</w:t>
            </w:r>
            <w:r w:rsidR="00006176">
              <w:rPr>
                <w:rFonts w:ascii="Times New Roman" w:hAnsi="Times New Roman"/>
                <w:sz w:val="24"/>
                <w:szCs w:val="24"/>
              </w:rPr>
              <w:t xml:space="preserve"> z </w:t>
            </w:r>
            <w:r w:rsidRPr="004D457D">
              <w:rPr>
                <w:rFonts w:ascii="Times New Roman" w:hAnsi="Times New Roman"/>
                <w:sz w:val="24"/>
                <w:szCs w:val="24"/>
              </w:rPr>
              <w:t>tłuszczami</w:t>
            </w:r>
            <w:r w:rsidR="00006176">
              <w:rPr>
                <w:rFonts w:ascii="Times New Roman" w:hAnsi="Times New Roman"/>
                <w:sz w:val="24"/>
                <w:szCs w:val="24"/>
              </w:rPr>
              <w:t xml:space="preserve"> i </w:t>
            </w:r>
            <w:r w:rsidRPr="004D457D">
              <w:rPr>
                <w:rFonts w:ascii="Times New Roman" w:hAnsi="Times New Roman"/>
                <w:sz w:val="24"/>
                <w:szCs w:val="24"/>
              </w:rPr>
              <w:t>podrobami)</w:t>
            </w:r>
          </w:p>
        </w:tc>
        <w:tc>
          <w:tcPr>
            <w:tcW w:w="1391" w:type="dxa"/>
            <w:vAlign w:val="center"/>
            <w:hideMark/>
          </w:tcPr>
          <w:p w14:paraId="68E57B42"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89,6</w:t>
            </w:r>
          </w:p>
        </w:tc>
        <w:tc>
          <w:tcPr>
            <w:tcW w:w="1391" w:type="dxa"/>
            <w:vAlign w:val="center"/>
            <w:hideMark/>
          </w:tcPr>
          <w:p w14:paraId="46B68265"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75,7</w:t>
            </w:r>
          </w:p>
        </w:tc>
        <w:tc>
          <w:tcPr>
            <w:tcW w:w="1391" w:type="dxa"/>
            <w:vAlign w:val="center"/>
            <w:hideMark/>
          </w:tcPr>
          <w:p w14:paraId="62B53A5A"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83,3</w:t>
            </w:r>
          </w:p>
        </w:tc>
        <w:tc>
          <w:tcPr>
            <w:tcW w:w="1391" w:type="dxa"/>
            <w:vAlign w:val="center"/>
            <w:hideMark/>
          </w:tcPr>
          <w:p w14:paraId="5D8C6A7B"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77,1</w:t>
            </w:r>
          </w:p>
        </w:tc>
      </w:tr>
      <w:tr w:rsidR="00BA191A" w:rsidRPr="004D457D" w14:paraId="366F6F04" w14:textId="77777777" w:rsidTr="00432174">
        <w:trPr>
          <w:trHeight w:val="229"/>
        </w:trPr>
        <w:tc>
          <w:tcPr>
            <w:tcW w:w="3046" w:type="dxa"/>
            <w:hideMark/>
          </w:tcPr>
          <w:p w14:paraId="509D8699" w14:textId="6C2107B5"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mięso</w:t>
            </w:r>
            <w:r w:rsidR="00006176">
              <w:rPr>
                <w:rFonts w:ascii="Times New Roman" w:hAnsi="Times New Roman"/>
                <w:sz w:val="24"/>
                <w:szCs w:val="24"/>
              </w:rPr>
              <w:t xml:space="preserve"> i </w:t>
            </w:r>
            <w:r w:rsidRPr="004D457D">
              <w:rPr>
                <w:rFonts w:ascii="Times New Roman" w:hAnsi="Times New Roman"/>
                <w:sz w:val="24"/>
                <w:szCs w:val="24"/>
              </w:rPr>
              <w:t>tłuszcze</w:t>
            </w:r>
          </w:p>
        </w:tc>
        <w:tc>
          <w:tcPr>
            <w:tcW w:w="1391" w:type="dxa"/>
            <w:vAlign w:val="center"/>
            <w:hideMark/>
          </w:tcPr>
          <w:p w14:paraId="4641739F"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84,7</w:t>
            </w:r>
          </w:p>
        </w:tc>
        <w:tc>
          <w:tcPr>
            <w:tcW w:w="1391" w:type="dxa"/>
            <w:vAlign w:val="center"/>
            <w:hideMark/>
          </w:tcPr>
          <w:p w14:paraId="57FD8502"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72,1</w:t>
            </w:r>
          </w:p>
        </w:tc>
        <w:tc>
          <w:tcPr>
            <w:tcW w:w="1391" w:type="dxa"/>
            <w:vAlign w:val="center"/>
            <w:hideMark/>
          </w:tcPr>
          <w:p w14:paraId="33E48D4C"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79,3</w:t>
            </w:r>
          </w:p>
        </w:tc>
        <w:tc>
          <w:tcPr>
            <w:tcW w:w="1391" w:type="dxa"/>
            <w:vAlign w:val="center"/>
            <w:hideMark/>
          </w:tcPr>
          <w:p w14:paraId="620D61D7"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73,3</w:t>
            </w:r>
          </w:p>
        </w:tc>
      </w:tr>
      <w:tr w:rsidR="00BA191A" w:rsidRPr="004D457D" w14:paraId="128DF044" w14:textId="77777777" w:rsidTr="00432174">
        <w:trPr>
          <w:trHeight w:val="229"/>
        </w:trPr>
        <w:tc>
          <w:tcPr>
            <w:tcW w:w="3046" w:type="dxa"/>
            <w:hideMark/>
          </w:tcPr>
          <w:p w14:paraId="6C02B43B" w14:textId="77777777"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wołowe</w:t>
            </w:r>
          </w:p>
        </w:tc>
        <w:tc>
          <w:tcPr>
            <w:tcW w:w="1391" w:type="dxa"/>
            <w:vAlign w:val="center"/>
            <w:hideMark/>
          </w:tcPr>
          <w:p w14:paraId="3EC93C16"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7,7</w:t>
            </w:r>
          </w:p>
        </w:tc>
        <w:tc>
          <w:tcPr>
            <w:tcW w:w="1391" w:type="dxa"/>
            <w:vAlign w:val="center"/>
            <w:hideMark/>
          </w:tcPr>
          <w:p w14:paraId="4912ED2F"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4,1</w:t>
            </w:r>
          </w:p>
        </w:tc>
        <w:tc>
          <w:tcPr>
            <w:tcW w:w="1391" w:type="dxa"/>
            <w:vAlign w:val="center"/>
            <w:hideMark/>
          </w:tcPr>
          <w:p w14:paraId="76221211"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4,4</w:t>
            </w:r>
          </w:p>
        </w:tc>
        <w:tc>
          <w:tcPr>
            <w:tcW w:w="1391" w:type="dxa"/>
            <w:vAlign w:val="center"/>
            <w:hideMark/>
          </w:tcPr>
          <w:p w14:paraId="141C08E5"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4,9</w:t>
            </w:r>
          </w:p>
        </w:tc>
      </w:tr>
      <w:tr w:rsidR="00BA191A" w:rsidRPr="004D457D" w14:paraId="18B51C5D" w14:textId="77777777" w:rsidTr="00432174">
        <w:trPr>
          <w:trHeight w:val="229"/>
        </w:trPr>
        <w:tc>
          <w:tcPr>
            <w:tcW w:w="3046" w:type="dxa"/>
            <w:hideMark/>
          </w:tcPr>
          <w:p w14:paraId="6A472795" w14:textId="77777777"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cielęce</w:t>
            </w:r>
          </w:p>
        </w:tc>
        <w:tc>
          <w:tcPr>
            <w:tcW w:w="1391" w:type="dxa"/>
            <w:vAlign w:val="center"/>
            <w:hideMark/>
          </w:tcPr>
          <w:p w14:paraId="46C678E3"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2,7</w:t>
            </w:r>
          </w:p>
        </w:tc>
        <w:tc>
          <w:tcPr>
            <w:tcW w:w="1391" w:type="dxa"/>
            <w:vAlign w:val="center"/>
            <w:hideMark/>
          </w:tcPr>
          <w:p w14:paraId="47187CAC"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0,3</w:t>
            </w:r>
          </w:p>
        </w:tc>
        <w:tc>
          <w:tcPr>
            <w:tcW w:w="1391" w:type="dxa"/>
            <w:vAlign w:val="center"/>
            <w:hideMark/>
          </w:tcPr>
          <w:p w14:paraId="1173B505"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-0,1</w:t>
            </w:r>
          </w:p>
        </w:tc>
        <w:tc>
          <w:tcPr>
            <w:tcW w:w="1391" w:type="dxa"/>
            <w:vAlign w:val="center"/>
            <w:hideMark/>
          </w:tcPr>
          <w:p w14:paraId="1EF42ED3"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-0,1</w:t>
            </w:r>
          </w:p>
        </w:tc>
      </w:tr>
      <w:tr w:rsidR="00BA191A" w:rsidRPr="004D457D" w14:paraId="04755D1F" w14:textId="77777777" w:rsidTr="00432174">
        <w:trPr>
          <w:trHeight w:val="229"/>
        </w:trPr>
        <w:tc>
          <w:tcPr>
            <w:tcW w:w="3046" w:type="dxa"/>
            <w:hideMark/>
          </w:tcPr>
          <w:p w14:paraId="770DC8BD" w14:textId="77777777"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wieprzowe</w:t>
            </w:r>
          </w:p>
        </w:tc>
        <w:tc>
          <w:tcPr>
            <w:tcW w:w="1391" w:type="dxa"/>
            <w:vAlign w:val="center"/>
            <w:hideMark/>
          </w:tcPr>
          <w:p w14:paraId="66DAFA43"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39,6</w:t>
            </w:r>
          </w:p>
        </w:tc>
        <w:tc>
          <w:tcPr>
            <w:tcW w:w="1391" w:type="dxa"/>
            <w:vAlign w:val="center"/>
            <w:hideMark/>
          </w:tcPr>
          <w:p w14:paraId="79BFC310"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35,0</w:t>
            </w:r>
          </w:p>
        </w:tc>
        <w:tc>
          <w:tcPr>
            <w:tcW w:w="1391" w:type="dxa"/>
            <w:vAlign w:val="center"/>
            <w:hideMark/>
          </w:tcPr>
          <w:p w14:paraId="4CAB3E23"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35,5</w:t>
            </w:r>
          </w:p>
        </w:tc>
        <w:tc>
          <w:tcPr>
            <w:tcW w:w="1391" w:type="dxa"/>
            <w:vAlign w:val="center"/>
            <w:hideMark/>
          </w:tcPr>
          <w:p w14:paraId="607BB255"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32,2</w:t>
            </w:r>
          </w:p>
        </w:tc>
      </w:tr>
      <w:tr w:rsidR="00BA191A" w:rsidRPr="004D457D" w14:paraId="572C54D4" w14:textId="77777777" w:rsidTr="00432174">
        <w:trPr>
          <w:trHeight w:val="229"/>
        </w:trPr>
        <w:tc>
          <w:tcPr>
            <w:tcW w:w="3046" w:type="dxa"/>
            <w:hideMark/>
          </w:tcPr>
          <w:p w14:paraId="25821381" w14:textId="77777777"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baranie</w:t>
            </w:r>
          </w:p>
        </w:tc>
        <w:tc>
          <w:tcPr>
            <w:tcW w:w="1391" w:type="dxa"/>
            <w:vAlign w:val="center"/>
            <w:hideMark/>
          </w:tcPr>
          <w:p w14:paraId="0A32F9E8"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0,1</w:t>
            </w:r>
          </w:p>
        </w:tc>
        <w:tc>
          <w:tcPr>
            <w:tcW w:w="1391" w:type="dxa"/>
            <w:vAlign w:val="center"/>
            <w:hideMark/>
          </w:tcPr>
          <w:p w14:paraId="60A9FC0A"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0,1</w:t>
            </w:r>
          </w:p>
        </w:tc>
        <w:tc>
          <w:tcPr>
            <w:tcW w:w="1391" w:type="dxa"/>
            <w:vAlign w:val="center"/>
            <w:hideMark/>
          </w:tcPr>
          <w:p w14:paraId="743705C3"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0,0</w:t>
            </w:r>
          </w:p>
        </w:tc>
        <w:tc>
          <w:tcPr>
            <w:tcW w:w="1391" w:type="dxa"/>
            <w:vAlign w:val="center"/>
            <w:hideMark/>
          </w:tcPr>
          <w:p w14:paraId="7DE50CE3"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0,1</w:t>
            </w:r>
          </w:p>
        </w:tc>
      </w:tr>
      <w:tr w:rsidR="00BA191A" w:rsidRPr="004D457D" w14:paraId="7A687D56" w14:textId="77777777" w:rsidTr="00432174">
        <w:trPr>
          <w:trHeight w:val="229"/>
        </w:trPr>
        <w:tc>
          <w:tcPr>
            <w:tcW w:w="3046" w:type="dxa"/>
            <w:hideMark/>
          </w:tcPr>
          <w:p w14:paraId="5ABF264D" w14:textId="77777777"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końskie</w:t>
            </w:r>
          </w:p>
        </w:tc>
        <w:tc>
          <w:tcPr>
            <w:tcW w:w="1391" w:type="dxa"/>
            <w:vAlign w:val="center"/>
            <w:hideMark/>
          </w:tcPr>
          <w:p w14:paraId="722D3747"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1,6</w:t>
            </w:r>
          </w:p>
        </w:tc>
        <w:tc>
          <w:tcPr>
            <w:tcW w:w="1391" w:type="dxa"/>
            <w:vAlign w:val="center"/>
            <w:hideMark/>
          </w:tcPr>
          <w:p w14:paraId="4BAEA0CB"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1,5</w:t>
            </w:r>
          </w:p>
        </w:tc>
        <w:tc>
          <w:tcPr>
            <w:tcW w:w="1391" w:type="dxa"/>
            <w:vAlign w:val="center"/>
            <w:hideMark/>
          </w:tcPr>
          <w:p w14:paraId="055B6B49"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2,3</w:t>
            </w:r>
          </w:p>
        </w:tc>
        <w:tc>
          <w:tcPr>
            <w:tcW w:w="1391" w:type="dxa"/>
            <w:vAlign w:val="center"/>
            <w:hideMark/>
          </w:tcPr>
          <w:p w14:paraId="1F2F7356"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1,6</w:t>
            </w:r>
          </w:p>
        </w:tc>
      </w:tr>
      <w:tr w:rsidR="00BA191A" w:rsidRPr="004D457D" w14:paraId="20F67066" w14:textId="77777777" w:rsidTr="00432174">
        <w:trPr>
          <w:trHeight w:val="229"/>
        </w:trPr>
        <w:tc>
          <w:tcPr>
            <w:tcW w:w="3046" w:type="dxa"/>
            <w:hideMark/>
          </w:tcPr>
          <w:p w14:paraId="159D36F1" w14:textId="77777777"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drobiowe</w:t>
            </w:r>
          </w:p>
        </w:tc>
        <w:tc>
          <w:tcPr>
            <w:tcW w:w="1391" w:type="dxa"/>
            <w:vAlign w:val="center"/>
            <w:hideMark/>
          </w:tcPr>
          <w:p w14:paraId="4B518834"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32,0</w:t>
            </w:r>
          </w:p>
        </w:tc>
        <w:tc>
          <w:tcPr>
            <w:tcW w:w="1391" w:type="dxa"/>
            <w:vAlign w:val="center"/>
            <w:hideMark/>
          </w:tcPr>
          <w:p w14:paraId="11E305C4"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29,7</w:t>
            </w:r>
          </w:p>
        </w:tc>
        <w:tc>
          <w:tcPr>
            <w:tcW w:w="1391" w:type="dxa"/>
            <w:vAlign w:val="center"/>
            <w:hideMark/>
          </w:tcPr>
          <w:p w14:paraId="4D60DFA2"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35,6</w:t>
            </w:r>
          </w:p>
        </w:tc>
        <w:tc>
          <w:tcPr>
            <w:tcW w:w="1391" w:type="dxa"/>
            <w:vAlign w:val="center"/>
            <w:hideMark/>
          </w:tcPr>
          <w:p w14:paraId="187022DE"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33,4</w:t>
            </w:r>
          </w:p>
        </w:tc>
      </w:tr>
      <w:tr w:rsidR="00BA191A" w:rsidRPr="004D457D" w14:paraId="6DFA4BEB" w14:textId="77777777" w:rsidTr="00432174">
        <w:trPr>
          <w:trHeight w:val="265"/>
        </w:trPr>
        <w:tc>
          <w:tcPr>
            <w:tcW w:w="3046" w:type="dxa"/>
            <w:hideMark/>
          </w:tcPr>
          <w:p w14:paraId="2942B30D" w14:textId="6D55F7E3"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kozie</w:t>
            </w:r>
            <w:r w:rsidR="00006176">
              <w:rPr>
                <w:rFonts w:ascii="Times New Roman" w:hAnsi="Times New Roman"/>
                <w:sz w:val="24"/>
                <w:szCs w:val="24"/>
              </w:rPr>
              <w:t xml:space="preserve"> i </w:t>
            </w:r>
            <w:proofErr w:type="spellStart"/>
            <w:r w:rsidRPr="004D457D">
              <w:rPr>
                <w:rFonts w:ascii="Times New Roman" w:hAnsi="Times New Roman"/>
                <w:sz w:val="24"/>
                <w:szCs w:val="24"/>
              </w:rPr>
              <w:t>królicze</w:t>
            </w:r>
            <w:r w:rsidRPr="004D457D">
              <w:rPr>
                <w:rFonts w:ascii="Times New Roman" w:hAnsi="Times New Roman"/>
                <w:sz w:val="24"/>
                <w:szCs w:val="24"/>
                <w:vertAlign w:val="superscript"/>
              </w:rPr>
              <w:t>b</w:t>
            </w:r>
            <w:proofErr w:type="spellEnd"/>
          </w:p>
        </w:tc>
        <w:tc>
          <w:tcPr>
            <w:tcW w:w="1391" w:type="dxa"/>
            <w:vAlign w:val="center"/>
            <w:hideMark/>
          </w:tcPr>
          <w:p w14:paraId="7EDBC3D3"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1,0</w:t>
            </w:r>
          </w:p>
        </w:tc>
        <w:tc>
          <w:tcPr>
            <w:tcW w:w="1391" w:type="dxa"/>
            <w:vAlign w:val="center"/>
            <w:hideMark/>
          </w:tcPr>
          <w:p w14:paraId="4FF46824"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1,4</w:t>
            </w:r>
          </w:p>
        </w:tc>
        <w:tc>
          <w:tcPr>
            <w:tcW w:w="1391" w:type="dxa"/>
            <w:vAlign w:val="center"/>
            <w:hideMark/>
          </w:tcPr>
          <w:p w14:paraId="6E4C1BE5"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1,6</w:t>
            </w:r>
          </w:p>
        </w:tc>
        <w:tc>
          <w:tcPr>
            <w:tcW w:w="1391" w:type="dxa"/>
            <w:vAlign w:val="center"/>
            <w:hideMark/>
          </w:tcPr>
          <w:p w14:paraId="78D712D4"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1,2</w:t>
            </w:r>
          </w:p>
        </w:tc>
      </w:tr>
      <w:tr w:rsidR="00BA191A" w:rsidRPr="004D457D" w14:paraId="39305832" w14:textId="77777777" w:rsidTr="00432174">
        <w:trPr>
          <w:trHeight w:val="229"/>
        </w:trPr>
        <w:tc>
          <w:tcPr>
            <w:tcW w:w="3046" w:type="dxa"/>
            <w:hideMark/>
          </w:tcPr>
          <w:p w14:paraId="363F6EC8" w14:textId="77777777"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podroby</w:t>
            </w:r>
          </w:p>
        </w:tc>
        <w:tc>
          <w:tcPr>
            <w:tcW w:w="1391" w:type="dxa"/>
            <w:vAlign w:val="center"/>
            <w:hideMark/>
          </w:tcPr>
          <w:p w14:paraId="3A89C49A"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4,8</w:t>
            </w:r>
          </w:p>
        </w:tc>
        <w:tc>
          <w:tcPr>
            <w:tcW w:w="1391" w:type="dxa"/>
            <w:vAlign w:val="center"/>
            <w:hideMark/>
          </w:tcPr>
          <w:p w14:paraId="52480888"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3,6</w:t>
            </w:r>
          </w:p>
        </w:tc>
        <w:tc>
          <w:tcPr>
            <w:tcW w:w="1391" w:type="dxa"/>
            <w:vAlign w:val="center"/>
            <w:hideMark/>
          </w:tcPr>
          <w:p w14:paraId="307C3947"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3,9</w:t>
            </w:r>
          </w:p>
        </w:tc>
        <w:tc>
          <w:tcPr>
            <w:tcW w:w="1391" w:type="dxa"/>
            <w:vAlign w:val="center"/>
            <w:hideMark/>
          </w:tcPr>
          <w:p w14:paraId="28AE138A" w14:textId="77777777" w:rsidR="00BA191A" w:rsidRPr="004D457D" w:rsidRDefault="00BA191A" w:rsidP="00D95F20">
            <w:pPr>
              <w:spacing w:after="0" w:line="240" w:lineRule="auto"/>
              <w:ind w:firstLine="708"/>
              <w:jc w:val="right"/>
              <w:rPr>
                <w:rFonts w:ascii="Times New Roman" w:hAnsi="Times New Roman"/>
                <w:sz w:val="24"/>
                <w:szCs w:val="24"/>
              </w:rPr>
            </w:pPr>
            <w:r w:rsidRPr="004D457D">
              <w:rPr>
                <w:rFonts w:ascii="Times New Roman" w:hAnsi="Times New Roman"/>
                <w:sz w:val="24"/>
                <w:szCs w:val="24"/>
              </w:rPr>
              <w:t>3,8</w:t>
            </w:r>
          </w:p>
        </w:tc>
      </w:tr>
      <w:tr w:rsidR="00BA191A" w:rsidRPr="004D457D" w14:paraId="33F2C49E" w14:textId="77777777" w:rsidTr="00432174">
        <w:trPr>
          <w:trHeight w:val="241"/>
        </w:trPr>
        <w:tc>
          <w:tcPr>
            <w:tcW w:w="8611" w:type="dxa"/>
            <w:gridSpan w:val="5"/>
            <w:hideMark/>
          </w:tcPr>
          <w:p w14:paraId="0EB43F73" w14:textId="10DCA630" w:rsidR="00BA191A" w:rsidRPr="004D457D" w:rsidRDefault="00BA191A" w:rsidP="00D95F20">
            <w:pPr>
              <w:spacing w:after="0" w:line="240" w:lineRule="auto"/>
              <w:ind w:firstLine="708"/>
              <w:jc w:val="both"/>
              <w:rPr>
                <w:rFonts w:ascii="Times New Roman" w:hAnsi="Times New Roman"/>
                <w:sz w:val="24"/>
                <w:szCs w:val="24"/>
              </w:rPr>
            </w:pPr>
            <w:r w:rsidRPr="004D457D">
              <w:rPr>
                <w:rFonts w:ascii="Times New Roman" w:hAnsi="Times New Roman"/>
                <w:sz w:val="24"/>
                <w:szCs w:val="24"/>
              </w:rPr>
              <w:t>Na 1 ha użytków rolnych</w:t>
            </w:r>
            <w:r w:rsidR="00006176">
              <w:rPr>
                <w:rFonts w:ascii="Times New Roman" w:hAnsi="Times New Roman"/>
                <w:sz w:val="24"/>
                <w:szCs w:val="24"/>
              </w:rPr>
              <w:t xml:space="preserve"> w </w:t>
            </w:r>
            <w:r w:rsidRPr="004D457D">
              <w:rPr>
                <w:rFonts w:ascii="Times New Roman" w:hAnsi="Times New Roman"/>
                <w:sz w:val="24"/>
                <w:szCs w:val="24"/>
              </w:rPr>
              <w:t xml:space="preserve">kg    </w:t>
            </w:r>
          </w:p>
        </w:tc>
      </w:tr>
      <w:tr w:rsidR="00BA191A" w:rsidRPr="004D457D" w14:paraId="1062C47C" w14:textId="77777777" w:rsidTr="00432174">
        <w:trPr>
          <w:trHeight w:val="313"/>
        </w:trPr>
        <w:tc>
          <w:tcPr>
            <w:tcW w:w="3046" w:type="dxa"/>
            <w:hideMark/>
          </w:tcPr>
          <w:p w14:paraId="036DB0D4"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Ogółem</w:t>
            </w:r>
          </w:p>
        </w:tc>
        <w:tc>
          <w:tcPr>
            <w:tcW w:w="1391" w:type="dxa"/>
            <w:hideMark/>
          </w:tcPr>
          <w:p w14:paraId="222556CF"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146,9</w:t>
            </w:r>
          </w:p>
        </w:tc>
        <w:tc>
          <w:tcPr>
            <w:tcW w:w="1391" w:type="dxa"/>
            <w:hideMark/>
          </w:tcPr>
          <w:p w14:paraId="0D8019F8"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131,9</w:t>
            </w:r>
          </w:p>
        </w:tc>
        <w:tc>
          <w:tcPr>
            <w:tcW w:w="1391" w:type="dxa"/>
            <w:hideMark/>
          </w:tcPr>
          <w:p w14:paraId="0670FF9C"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151,8</w:t>
            </w:r>
          </w:p>
        </w:tc>
        <w:tc>
          <w:tcPr>
            <w:tcW w:w="1391" w:type="dxa"/>
            <w:hideMark/>
          </w:tcPr>
          <w:p w14:paraId="380AC636" w14:textId="77777777" w:rsidR="00BA191A" w:rsidRPr="004D457D" w:rsidRDefault="00BA191A" w:rsidP="00D95F20">
            <w:pPr>
              <w:spacing w:after="0" w:line="240" w:lineRule="auto"/>
              <w:ind w:firstLine="708"/>
              <w:jc w:val="both"/>
              <w:rPr>
                <w:rFonts w:ascii="Times New Roman" w:hAnsi="Times New Roman"/>
                <w:b/>
                <w:bCs/>
                <w:sz w:val="24"/>
                <w:szCs w:val="24"/>
              </w:rPr>
            </w:pPr>
            <w:r w:rsidRPr="004D457D">
              <w:rPr>
                <w:rFonts w:ascii="Times New Roman" w:hAnsi="Times New Roman"/>
                <w:b/>
                <w:bCs/>
                <w:sz w:val="24"/>
                <w:szCs w:val="24"/>
              </w:rPr>
              <w:t>133,2</w:t>
            </w:r>
          </w:p>
        </w:tc>
      </w:tr>
    </w:tbl>
    <w:p w14:paraId="38188BBC" w14:textId="497DC713" w:rsidR="00BA191A" w:rsidRPr="004D457D" w:rsidRDefault="00BA191A" w:rsidP="00D95F20">
      <w:pPr>
        <w:spacing w:after="0" w:line="240" w:lineRule="auto"/>
        <w:jc w:val="both"/>
        <w:rPr>
          <w:rFonts w:ascii="Times New Roman" w:hAnsi="Times New Roman"/>
          <w:sz w:val="20"/>
        </w:rPr>
      </w:pPr>
      <w:r w:rsidRPr="004D457D">
        <w:rPr>
          <w:rFonts w:ascii="Times New Roman" w:hAnsi="Times New Roman"/>
          <w:sz w:val="20"/>
        </w:rPr>
        <w:t>a)</w:t>
      </w:r>
      <w:r w:rsidR="00006176">
        <w:rPr>
          <w:rFonts w:ascii="Times New Roman" w:hAnsi="Times New Roman"/>
          <w:sz w:val="20"/>
        </w:rPr>
        <w:t xml:space="preserve"> w </w:t>
      </w:r>
      <w:r w:rsidRPr="004D457D">
        <w:rPr>
          <w:rFonts w:ascii="Times New Roman" w:hAnsi="Times New Roman"/>
          <w:sz w:val="20"/>
        </w:rPr>
        <w:t>wadze poubojowej ciepłej. Od 2018 r. dane nie są porównywalne</w:t>
      </w:r>
      <w:r w:rsidR="00006176">
        <w:rPr>
          <w:rFonts w:ascii="Times New Roman" w:hAnsi="Times New Roman"/>
          <w:sz w:val="20"/>
        </w:rPr>
        <w:t xml:space="preserve"> z </w:t>
      </w:r>
      <w:r w:rsidRPr="004D457D">
        <w:rPr>
          <w:rFonts w:ascii="Times New Roman" w:hAnsi="Times New Roman"/>
          <w:sz w:val="20"/>
        </w:rPr>
        <w:t xml:space="preserve">danymi za lata poprzednie, </w:t>
      </w:r>
    </w:p>
    <w:p w14:paraId="20B5781A" w14:textId="4F1D1ADD" w:rsidR="00BA191A" w:rsidRPr="004D457D" w:rsidRDefault="00BA191A" w:rsidP="00D95F20">
      <w:pPr>
        <w:spacing w:after="0" w:line="240" w:lineRule="auto"/>
        <w:jc w:val="both"/>
        <w:rPr>
          <w:rFonts w:ascii="Times New Roman" w:hAnsi="Times New Roman"/>
          <w:sz w:val="20"/>
        </w:rPr>
      </w:pPr>
      <w:r w:rsidRPr="004D457D">
        <w:rPr>
          <w:rFonts w:ascii="Times New Roman" w:hAnsi="Times New Roman"/>
          <w:sz w:val="20"/>
        </w:rPr>
        <w:t>b) łącznie</w:t>
      </w:r>
      <w:r w:rsidR="00006176">
        <w:rPr>
          <w:rFonts w:ascii="Times New Roman" w:hAnsi="Times New Roman"/>
          <w:sz w:val="20"/>
        </w:rPr>
        <w:t xml:space="preserve"> z </w:t>
      </w:r>
      <w:r w:rsidRPr="004D457D">
        <w:rPr>
          <w:rFonts w:ascii="Times New Roman" w:hAnsi="Times New Roman"/>
          <w:sz w:val="20"/>
        </w:rPr>
        <w:t>dziczyzną,</w:t>
      </w:r>
    </w:p>
    <w:p w14:paraId="6CCD37E3" w14:textId="5D2C30E6" w:rsidR="00BA191A" w:rsidRPr="004D457D" w:rsidRDefault="00BA191A" w:rsidP="00D95F20">
      <w:pPr>
        <w:spacing w:after="0" w:line="360" w:lineRule="auto"/>
        <w:rPr>
          <w:rFonts w:ascii="Times New Roman" w:hAnsi="Times New Roman"/>
          <w:sz w:val="20"/>
        </w:rPr>
      </w:pPr>
      <w:r w:rsidRPr="004D457D">
        <w:rPr>
          <w:rFonts w:ascii="Times New Roman" w:hAnsi="Times New Roman"/>
          <w:sz w:val="20"/>
        </w:rPr>
        <w:t>Źródło: Opracowanie własne na podstawie: Rolnictwo</w:t>
      </w:r>
      <w:r w:rsidR="00006176">
        <w:rPr>
          <w:rFonts w:ascii="Times New Roman" w:hAnsi="Times New Roman"/>
          <w:sz w:val="20"/>
        </w:rPr>
        <w:t xml:space="preserve"> w </w:t>
      </w:r>
      <w:r w:rsidRPr="004D457D">
        <w:rPr>
          <w:rFonts w:ascii="Times New Roman" w:hAnsi="Times New Roman"/>
          <w:sz w:val="20"/>
        </w:rPr>
        <w:t>województwie podkarpackim</w:t>
      </w:r>
      <w:r w:rsidR="00006176">
        <w:rPr>
          <w:rFonts w:ascii="Times New Roman" w:hAnsi="Times New Roman"/>
          <w:sz w:val="20"/>
        </w:rPr>
        <w:t xml:space="preserve"> w </w:t>
      </w:r>
      <w:r w:rsidRPr="004D457D">
        <w:rPr>
          <w:rFonts w:ascii="Times New Roman" w:hAnsi="Times New Roman"/>
          <w:sz w:val="20"/>
        </w:rPr>
        <w:t>2019 r. GUS, 2020</w:t>
      </w:r>
    </w:p>
    <w:p w14:paraId="17E5F362" w14:textId="0D8E2E0B"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W 2019 r</w:t>
      </w:r>
      <w:r w:rsidR="00570ED1">
        <w:rPr>
          <w:rFonts w:ascii="Times New Roman" w:hAnsi="Times New Roman"/>
          <w:sz w:val="24"/>
        </w:rPr>
        <w:t>oku skup żywca rzeźnego</w:t>
      </w:r>
      <w:r w:rsidR="00006176">
        <w:rPr>
          <w:rFonts w:ascii="Times New Roman" w:hAnsi="Times New Roman"/>
          <w:sz w:val="24"/>
        </w:rPr>
        <w:t xml:space="preserve"> w </w:t>
      </w:r>
      <w:r w:rsidR="00570ED1">
        <w:rPr>
          <w:rFonts w:ascii="Times New Roman" w:hAnsi="Times New Roman"/>
          <w:sz w:val="24"/>
        </w:rPr>
        <w:t>tzw. w</w:t>
      </w:r>
      <w:r w:rsidRPr="004D457D">
        <w:rPr>
          <w:rFonts w:ascii="Times New Roman" w:hAnsi="Times New Roman"/>
          <w:sz w:val="24"/>
        </w:rPr>
        <w:t>adze żywej był równy 69,6 tys. ton. Był on niższy</w:t>
      </w:r>
      <w:r w:rsidR="00006176">
        <w:rPr>
          <w:rFonts w:ascii="Times New Roman" w:hAnsi="Times New Roman"/>
          <w:sz w:val="24"/>
        </w:rPr>
        <w:t xml:space="preserve"> o </w:t>
      </w:r>
      <w:r w:rsidRPr="004D457D">
        <w:rPr>
          <w:rFonts w:ascii="Times New Roman" w:hAnsi="Times New Roman"/>
          <w:sz w:val="24"/>
        </w:rPr>
        <w:t>14,7% od wielkości uzyskanej</w:t>
      </w:r>
      <w:r w:rsidR="00006176">
        <w:rPr>
          <w:rFonts w:ascii="Times New Roman" w:hAnsi="Times New Roman"/>
          <w:sz w:val="24"/>
        </w:rPr>
        <w:t xml:space="preserve"> w </w:t>
      </w:r>
      <w:r w:rsidRPr="004D457D">
        <w:rPr>
          <w:rFonts w:ascii="Times New Roman" w:hAnsi="Times New Roman"/>
          <w:sz w:val="24"/>
        </w:rPr>
        <w:t>2018 roku. Ponadto,</w:t>
      </w:r>
      <w:r w:rsidR="00006176">
        <w:rPr>
          <w:rFonts w:ascii="Times New Roman" w:hAnsi="Times New Roman"/>
          <w:sz w:val="24"/>
        </w:rPr>
        <w:t xml:space="preserve"> w </w:t>
      </w:r>
      <w:r w:rsidRPr="004D457D">
        <w:rPr>
          <w:rFonts w:ascii="Times New Roman" w:hAnsi="Times New Roman"/>
          <w:sz w:val="24"/>
        </w:rPr>
        <w:t>odniesieniu do 2018 roku stwierdzono wzrost</w:t>
      </w:r>
      <w:r w:rsidR="00006176">
        <w:rPr>
          <w:rFonts w:ascii="Times New Roman" w:hAnsi="Times New Roman"/>
          <w:sz w:val="24"/>
        </w:rPr>
        <w:t xml:space="preserve"> o </w:t>
      </w:r>
      <w:r w:rsidRPr="004D457D">
        <w:rPr>
          <w:rFonts w:ascii="Times New Roman" w:hAnsi="Times New Roman"/>
          <w:sz w:val="24"/>
        </w:rPr>
        <w:t>26,0% skupu żywca cielęcego oraz</w:t>
      </w:r>
      <w:r w:rsidR="00006176">
        <w:rPr>
          <w:rFonts w:ascii="Times New Roman" w:hAnsi="Times New Roman"/>
          <w:sz w:val="24"/>
        </w:rPr>
        <w:t xml:space="preserve"> o </w:t>
      </w:r>
      <w:r w:rsidRPr="004D457D">
        <w:rPr>
          <w:rFonts w:ascii="Times New Roman" w:hAnsi="Times New Roman"/>
          <w:sz w:val="24"/>
        </w:rPr>
        <w:t>17,0% żyw</w:t>
      </w:r>
      <w:r w:rsidR="006D568D">
        <w:rPr>
          <w:rFonts w:ascii="Times New Roman" w:hAnsi="Times New Roman"/>
          <w:sz w:val="24"/>
        </w:rPr>
        <w:t>c</w:t>
      </w:r>
      <w:r w:rsidRPr="004D457D">
        <w:rPr>
          <w:rFonts w:ascii="Times New Roman" w:hAnsi="Times New Roman"/>
          <w:sz w:val="24"/>
        </w:rPr>
        <w:t>a baraniego. Natomiast odnotowano spadek aż</w:t>
      </w:r>
      <w:r w:rsidR="00006176">
        <w:rPr>
          <w:rFonts w:ascii="Times New Roman" w:hAnsi="Times New Roman"/>
          <w:sz w:val="24"/>
        </w:rPr>
        <w:t xml:space="preserve"> o </w:t>
      </w:r>
      <w:r w:rsidRPr="004D457D">
        <w:rPr>
          <w:rFonts w:ascii="Times New Roman" w:hAnsi="Times New Roman"/>
          <w:sz w:val="24"/>
        </w:rPr>
        <w:t>46,5% skupu żywca końskiego,</w:t>
      </w:r>
      <w:r w:rsidR="00006176">
        <w:rPr>
          <w:rFonts w:ascii="Times New Roman" w:hAnsi="Times New Roman"/>
          <w:sz w:val="24"/>
        </w:rPr>
        <w:t xml:space="preserve"> o </w:t>
      </w:r>
      <w:r w:rsidRPr="004D457D">
        <w:rPr>
          <w:rFonts w:ascii="Times New Roman" w:hAnsi="Times New Roman"/>
          <w:sz w:val="24"/>
        </w:rPr>
        <w:t>19,8% żywca wieprzowego,</w:t>
      </w:r>
      <w:r w:rsidR="00006176">
        <w:rPr>
          <w:rFonts w:ascii="Times New Roman" w:hAnsi="Times New Roman"/>
          <w:sz w:val="24"/>
        </w:rPr>
        <w:t xml:space="preserve"> o </w:t>
      </w:r>
      <w:r w:rsidRPr="004D457D">
        <w:rPr>
          <w:rFonts w:ascii="Times New Roman" w:hAnsi="Times New Roman"/>
          <w:sz w:val="24"/>
        </w:rPr>
        <w:t>10,6% żywca wołowego zaś żywca drobiowego</w:t>
      </w:r>
      <w:r w:rsidR="00006176">
        <w:rPr>
          <w:rFonts w:ascii="Times New Roman" w:hAnsi="Times New Roman"/>
          <w:sz w:val="24"/>
        </w:rPr>
        <w:t xml:space="preserve"> o </w:t>
      </w:r>
      <w:r w:rsidRPr="004D457D">
        <w:rPr>
          <w:rFonts w:ascii="Times New Roman" w:hAnsi="Times New Roman"/>
          <w:sz w:val="24"/>
        </w:rPr>
        <w:t xml:space="preserve">7,9%. </w:t>
      </w:r>
    </w:p>
    <w:p w14:paraId="6BB6AA13" w14:textId="0A1529D7"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Z danych GUS wynika, że</w:t>
      </w:r>
      <w:r w:rsidR="00006176">
        <w:rPr>
          <w:rFonts w:ascii="Times New Roman" w:hAnsi="Times New Roman"/>
          <w:sz w:val="24"/>
        </w:rPr>
        <w:t xml:space="preserve"> w </w:t>
      </w:r>
      <w:r w:rsidRPr="004D457D">
        <w:rPr>
          <w:rFonts w:ascii="Times New Roman" w:hAnsi="Times New Roman"/>
          <w:sz w:val="24"/>
        </w:rPr>
        <w:t>skupie krajowym udział województwa podkarpackiego</w:t>
      </w:r>
      <w:r w:rsidR="00006176">
        <w:rPr>
          <w:rFonts w:ascii="Times New Roman" w:hAnsi="Times New Roman"/>
          <w:sz w:val="24"/>
        </w:rPr>
        <w:t xml:space="preserve"> w </w:t>
      </w:r>
      <w:r w:rsidRPr="004D457D">
        <w:rPr>
          <w:rFonts w:ascii="Times New Roman" w:hAnsi="Times New Roman"/>
          <w:sz w:val="24"/>
        </w:rPr>
        <w:t>stosunku do poszczególnych kategorii żywca rzeźnego</w:t>
      </w:r>
      <w:r w:rsidR="00006176">
        <w:rPr>
          <w:rFonts w:ascii="Times New Roman" w:hAnsi="Times New Roman"/>
          <w:sz w:val="24"/>
        </w:rPr>
        <w:t xml:space="preserve"> w </w:t>
      </w:r>
      <w:r w:rsidRPr="004D457D">
        <w:rPr>
          <w:rFonts w:ascii="Times New Roman" w:hAnsi="Times New Roman"/>
          <w:sz w:val="24"/>
        </w:rPr>
        <w:t>tak zwanej wadze żywej wynosił odpowiednio: dla żywca końskiego 16,3%, cielęcego 14,5%, baraniego 5,0%, wieprzowego 1,4% oraz drobiowego</w:t>
      </w:r>
      <w:r w:rsidR="00006176">
        <w:rPr>
          <w:rFonts w:ascii="Times New Roman" w:hAnsi="Times New Roman"/>
          <w:sz w:val="24"/>
        </w:rPr>
        <w:t xml:space="preserve"> i </w:t>
      </w:r>
      <w:r w:rsidRPr="004D457D">
        <w:rPr>
          <w:rFonts w:ascii="Times New Roman" w:hAnsi="Times New Roman"/>
          <w:sz w:val="24"/>
        </w:rPr>
        <w:t>wołowego po 0,9%.</w:t>
      </w:r>
    </w:p>
    <w:p w14:paraId="59A792F0" w14:textId="68BE6BBB"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Strukturę skupu żywca rzeźnego</w:t>
      </w:r>
      <w:r w:rsidR="00006176">
        <w:rPr>
          <w:rFonts w:ascii="Times New Roman" w:hAnsi="Times New Roman"/>
          <w:sz w:val="24"/>
        </w:rPr>
        <w:t xml:space="preserve"> w </w:t>
      </w:r>
      <w:r w:rsidRPr="004D457D">
        <w:rPr>
          <w:rFonts w:ascii="Times New Roman" w:hAnsi="Times New Roman"/>
          <w:sz w:val="24"/>
        </w:rPr>
        <w:t>wad</w:t>
      </w:r>
      <w:r w:rsidR="001F2BB1" w:rsidRPr="004D457D">
        <w:rPr>
          <w:rFonts w:ascii="Times New Roman" w:hAnsi="Times New Roman"/>
          <w:sz w:val="24"/>
        </w:rPr>
        <w:t>ze żywej przedstawia wykres  2.6</w:t>
      </w:r>
      <w:r w:rsidRPr="004D457D">
        <w:rPr>
          <w:rFonts w:ascii="Times New Roman" w:hAnsi="Times New Roman"/>
          <w:sz w:val="24"/>
        </w:rPr>
        <w:t>.</w:t>
      </w:r>
    </w:p>
    <w:p w14:paraId="0CBCDABB" w14:textId="77777777" w:rsidR="00BA191A" w:rsidRPr="004D457D" w:rsidRDefault="00BA191A" w:rsidP="00D95F20">
      <w:pPr>
        <w:spacing w:after="0" w:line="360" w:lineRule="auto"/>
        <w:jc w:val="both"/>
        <w:rPr>
          <w:rFonts w:ascii="Times New Roman" w:hAnsi="Times New Roman"/>
        </w:rPr>
      </w:pPr>
      <w:r w:rsidRPr="004D457D">
        <w:rPr>
          <w:rFonts w:ascii="Times New Roman" w:hAnsi="Times New Roman"/>
          <w:noProof/>
          <w:lang w:eastAsia="pl-PL"/>
        </w:rPr>
        <w:lastRenderedPageBreak/>
        <w:drawing>
          <wp:inline distT="0" distB="0" distL="0" distR="0" wp14:anchorId="3ED28E5A" wp14:editId="2EABF17B">
            <wp:extent cx="5543550" cy="2335528"/>
            <wp:effectExtent l="0" t="0" r="0" b="825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7281" t="25430" r="17576" b="25778"/>
                    <a:stretch/>
                  </pic:blipFill>
                  <pic:spPr bwMode="auto">
                    <a:xfrm>
                      <a:off x="0" y="0"/>
                      <a:ext cx="5563971" cy="2344131"/>
                    </a:xfrm>
                    <a:prstGeom prst="rect">
                      <a:avLst/>
                    </a:prstGeom>
                    <a:ln>
                      <a:noFill/>
                    </a:ln>
                    <a:extLst>
                      <a:ext uri="{53640926-AAD7-44D8-BBD7-CCE9431645EC}">
                        <a14:shadowObscured xmlns:a14="http://schemas.microsoft.com/office/drawing/2010/main"/>
                      </a:ext>
                    </a:extLst>
                  </pic:spPr>
                </pic:pic>
              </a:graphicData>
            </a:graphic>
          </wp:inline>
        </w:drawing>
      </w:r>
    </w:p>
    <w:p w14:paraId="441FEDBB" w14:textId="47DF42CA" w:rsidR="00BA191A" w:rsidRPr="004D457D" w:rsidRDefault="00E71651" w:rsidP="00D95F20">
      <w:pPr>
        <w:spacing w:after="0" w:line="360" w:lineRule="auto"/>
        <w:jc w:val="both"/>
        <w:rPr>
          <w:rFonts w:ascii="Times New Roman" w:hAnsi="Times New Roman"/>
        </w:rPr>
      </w:pPr>
      <w:r w:rsidRPr="004D457D">
        <w:rPr>
          <w:rFonts w:ascii="Times New Roman" w:hAnsi="Times New Roman"/>
        </w:rPr>
        <w:t>Ryc.</w:t>
      </w:r>
      <w:r w:rsidR="00215616" w:rsidRPr="004D457D">
        <w:rPr>
          <w:rFonts w:ascii="Times New Roman" w:hAnsi="Times New Roman"/>
        </w:rPr>
        <w:t xml:space="preserve"> 2.</w:t>
      </w:r>
      <w:r w:rsidRPr="004D457D">
        <w:rPr>
          <w:rFonts w:ascii="Times New Roman" w:hAnsi="Times New Roman"/>
        </w:rPr>
        <w:t>6</w:t>
      </w:r>
      <w:r w:rsidR="00BA191A" w:rsidRPr="004D457D">
        <w:rPr>
          <w:rFonts w:ascii="Times New Roman" w:hAnsi="Times New Roman"/>
        </w:rPr>
        <w:t>. Skupu żywca rzeźnego (w wadze żywej)</w:t>
      </w:r>
      <w:r w:rsidR="00006176">
        <w:rPr>
          <w:rFonts w:ascii="Times New Roman" w:hAnsi="Times New Roman"/>
        </w:rPr>
        <w:t xml:space="preserve"> w </w:t>
      </w:r>
      <w:r w:rsidR="00BA191A" w:rsidRPr="004D457D">
        <w:rPr>
          <w:rFonts w:ascii="Times New Roman" w:hAnsi="Times New Roman"/>
        </w:rPr>
        <w:t>2019 roku</w:t>
      </w:r>
      <w:r w:rsidR="00006176">
        <w:rPr>
          <w:rFonts w:ascii="Times New Roman" w:hAnsi="Times New Roman"/>
        </w:rPr>
        <w:t xml:space="preserve"> w </w:t>
      </w:r>
      <w:r w:rsidR="00BA191A" w:rsidRPr="004D457D">
        <w:rPr>
          <w:rFonts w:ascii="Times New Roman" w:hAnsi="Times New Roman"/>
        </w:rPr>
        <w:t>kraju</w:t>
      </w:r>
      <w:r w:rsidR="00006176">
        <w:rPr>
          <w:rFonts w:ascii="Times New Roman" w:hAnsi="Times New Roman"/>
        </w:rPr>
        <w:t xml:space="preserve"> i </w:t>
      </w:r>
      <w:r w:rsidR="00BA191A" w:rsidRPr="004D457D">
        <w:rPr>
          <w:rFonts w:ascii="Times New Roman" w:hAnsi="Times New Roman"/>
        </w:rPr>
        <w:t>województwie podkarpackim</w:t>
      </w:r>
    </w:p>
    <w:p w14:paraId="17F008CF" w14:textId="014BDEBA" w:rsidR="00BA191A" w:rsidRPr="004D457D" w:rsidRDefault="00BA191A" w:rsidP="00D95F20">
      <w:pPr>
        <w:spacing w:after="0" w:line="240" w:lineRule="auto"/>
        <w:rPr>
          <w:rFonts w:ascii="Times New Roman" w:hAnsi="Times New Roman"/>
          <w:sz w:val="20"/>
        </w:rPr>
      </w:pPr>
      <w:r w:rsidRPr="004D457D">
        <w:rPr>
          <w:rFonts w:ascii="Times New Roman" w:hAnsi="Times New Roman"/>
          <w:sz w:val="20"/>
        </w:rPr>
        <w:t>Źródło: Rolnictwo</w:t>
      </w:r>
      <w:r w:rsidR="00006176">
        <w:rPr>
          <w:rFonts w:ascii="Times New Roman" w:hAnsi="Times New Roman"/>
          <w:sz w:val="20"/>
        </w:rPr>
        <w:t xml:space="preserve"> w </w:t>
      </w:r>
      <w:r w:rsidRPr="004D457D">
        <w:rPr>
          <w:rFonts w:ascii="Times New Roman" w:hAnsi="Times New Roman"/>
          <w:sz w:val="20"/>
        </w:rPr>
        <w:t>województwie podkarpackim</w:t>
      </w:r>
      <w:r w:rsidR="00006176">
        <w:rPr>
          <w:rFonts w:ascii="Times New Roman" w:hAnsi="Times New Roman"/>
          <w:sz w:val="20"/>
        </w:rPr>
        <w:t xml:space="preserve"> w </w:t>
      </w:r>
      <w:r w:rsidRPr="004D457D">
        <w:rPr>
          <w:rFonts w:ascii="Times New Roman" w:hAnsi="Times New Roman"/>
          <w:sz w:val="20"/>
        </w:rPr>
        <w:t>2019 r. GUS, 2020</w:t>
      </w:r>
    </w:p>
    <w:p w14:paraId="6E8EB9EC" w14:textId="77777777" w:rsidR="00BA191A" w:rsidRPr="004D457D" w:rsidRDefault="00BA191A" w:rsidP="00D95F20">
      <w:pPr>
        <w:spacing w:after="0" w:line="360" w:lineRule="auto"/>
        <w:jc w:val="both"/>
        <w:rPr>
          <w:rFonts w:ascii="Times New Roman" w:hAnsi="Times New Roman"/>
        </w:rPr>
      </w:pPr>
    </w:p>
    <w:p w14:paraId="747F92EF" w14:textId="564D23ED"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Z przedstawionych danych na wykresie wynika, że</w:t>
      </w:r>
      <w:r w:rsidR="00006176">
        <w:rPr>
          <w:rFonts w:ascii="Times New Roman" w:hAnsi="Times New Roman"/>
          <w:sz w:val="24"/>
        </w:rPr>
        <w:t xml:space="preserve"> w </w:t>
      </w:r>
      <w:r w:rsidRPr="004D457D">
        <w:rPr>
          <w:rFonts w:ascii="Times New Roman" w:hAnsi="Times New Roman"/>
          <w:sz w:val="24"/>
        </w:rPr>
        <w:t>2019 roku największy udział</w:t>
      </w:r>
      <w:r w:rsidR="00006176">
        <w:rPr>
          <w:rFonts w:ascii="Times New Roman" w:hAnsi="Times New Roman"/>
          <w:sz w:val="24"/>
        </w:rPr>
        <w:t xml:space="preserve"> w </w:t>
      </w:r>
      <w:r w:rsidRPr="004D457D">
        <w:rPr>
          <w:rFonts w:ascii="Times New Roman" w:hAnsi="Times New Roman"/>
          <w:sz w:val="24"/>
        </w:rPr>
        <w:t>strukturze skupu żywca rzeźnego</w:t>
      </w:r>
      <w:r w:rsidR="00006176">
        <w:rPr>
          <w:rFonts w:ascii="Times New Roman" w:hAnsi="Times New Roman"/>
          <w:sz w:val="24"/>
        </w:rPr>
        <w:t xml:space="preserve"> w </w:t>
      </w:r>
      <w:r w:rsidRPr="004D457D">
        <w:rPr>
          <w:rFonts w:ascii="Times New Roman" w:hAnsi="Times New Roman"/>
          <w:sz w:val="24"/>
        </w:rPr>
        <w:t>tak zwanej wadze żywej</w:t>
      </w:r>
      <w:r w:rsidR="00006176">
        <w:rPr>
          <w:rFonts w:ascii="Times New Roman" w:hAnsi="Times New Roman"/>
          <w:sz w:val="24"/>
        </w:rPr>
        <w:t xml:space="preserve"> w </w:t>
      </w:r>
      <w:r w:rsidRPr="004D457D">
        <w:rPr>
          <w:rFonts w:ascii="Times New Roman" w:hAnsi="Times New Roman"/>
          <w:sz w:val="24"/>
        </w:rPr>
        <w:t>województwie podkarpackim stanowił żywiec drobiowy, który wynosił 43,2%</w:t>
      </w:r>
      <w:r w:rsidR="00006176">
        <w:rPr>
          <w:rFonts w:ascii="Times New Roman" w:hAnsi="Times New Roman"/>
          <w:sz w:val="24"/>
        </w:rPr>
        <w:t xml:space="preserve"> i </w:t>
      </w:r>
      <w:r w:rsidRPr="004D457D">
        <w:rPr>
          <w:rFonts w:ascii="Times New Roman" w:hAnsi="Times New Roman"/>
          <w:sz w:val="24"/>
        </w:rPr>
        <w:t>był on wyższy od wskaźnika dla kraju</w:t>
      </w:r>
      <w:r w:rsidR="00006176">
        <w:rPr>
          <w:rFonts w:ascii="Times New Roman" w:hAnsi="Times New Roman"/>
          <w:sz w:val="24"/>
        </w:rPr>
        <w:t xml:space="preserve"> o </w:t>
      </w:r>
      <w:r w:rsidRPr="004D457D">
        <w:rPr>
          <w:rFonts w:ascii="Times New Roman" w:hAnsi="Times New Roman"/>
          <w:sz w:val="24"/>
        </w:rPr>
        <w:t>9,1 punktu procentowego. Natomiast 42,9% stanowił żywiec wieprzowy (wyższy</w:t>
      </w:r>
      <w:r w:rsidR="00006176">
        <w:rPr>
          <w:rFonts w:ascii="Times New Roman" w:hAnsi="Times New Roman"/>
          <w:sz w:val="24"/>
        </w:rPr>
        <w:t xml:space="preserve"> o </w:t>
      </w:r>
      <w:r w:rsidRPr="004D457D">
        <w:rPr>
          <w:rFonts w:ascii="Times New Roman" w:hAnsi="Times New Roman"/>
          <w:sz w:val="24"/>
        </w:rPr>
        <w:t>8,4% niż</w:t>
      </w:r>
      <w:r w:rsidR="00006176">
        <w:rPr>
          <w:rFonts w:ascii="Times New Roman" w:hAnsi="Times New Roman"/>
          <w:sz w:val="24"/>
        </w:rPr>
        <w:t xml:space="preserve"> w </w:t>
      </w:r>
      <w:r w:rsidRPr="004D457D">
        <w:rPr>
          <w:rFonts w:ascii="Times New Roman" w:hAnsi="Times New Roman"/>
          <w:sz w:val="24"/>
        </w:rPr>
        <w:t>kraju) oraz 10,3% żywiec wołowy (niższy</w:t>
      </w:r>
      <w:r w:rsidR="00006176">
        <w:rPr>
          <w:rFonts w:ascii="Times New Roman" w:hAnsi="Times New Roman"/>
          <w:sz w:val="24"/>
        </w:rPr>
        <w:t xml:space="preserve"> o </w:t>
      </w:r>
      <w:r w:rsidRPr="004D457D">
        <w:rPr>
          <w:rFonts w:ascii="Times New Roman" w:hAnsi="Times New Roman"/>
          <w:sz w:val="24"/>
        </w:rPr>
        <w:t>2,5 punktu procentowego niż</w:t>
      </w:r>
      <w:r w:rsidR="00006176">
        <w:rPr>
          <w:rFonts w:ascii="Times New Roman" w:hAnsi="Times New Roman"/>
          <w:sz w:val="24"/>
        </w:rPr>
        <w:t xml:space="preserve"> w </w:t>
      </w:r>
      <w:r w:rsidRPr="004D457D">
        <w:rPr>
          <w:rFonts w:ascii="Times New Roman" w:hAnsi="Times New Roman"/>
          <w:sz w:val="24"/>
        </w:rPr>
        <w:t>kraju). Żywiec barani</w:t>
      </w:r>
      <w:r w:rsidR="00006176">
        <w:rPr>
          <w:rFonts w:ascii="Times New Roman" w:hAnsi="Times New Roman"/>
          <w:sz w:val="24"/>
        </w:rPr>
        <w:t xml:space="preserve"> i </w:t>
      </w:r>
      <w:r w:rsidRPr="004D457D">
        <w:rPr>
          <w:rFonts w:ascii="Times New Roman" w:hAnsi="Times New Roman"/>
          <w:sz w:val="24"/>
        </w:rPr>
        <w:t>koński stanowił tylko 2,5%,</w:t>
      </w:r>
      <w:r w:rsidR="00006176">
        <w:rPr>
          <w:rFonts w:ascii="Times New Roman" w:hAnsi="Times New Roman"/>
          <w:sz w:val="24"/>
        </w:rPr>
        <w:t xml:space="preserve"> a </w:t>
      </w:r>
      <w:r w:rsidRPr="004D457D">
        <w:rPr>
          <w:rFonts w:ascii="Times New Roman" w:hAnsi="Times New Roman"/>
          <w:sz w:val="24"/>
        </w:rPr>
        <w:t>cielęcy zaledwie 1,1% całości żywca rzeźnego, który został skupiony</w:t>
      </w:r>
      <w:r w:rsidR="00006176">
        <w:rPr>
          <w:rFonts w:ascii="Times New Roman" w:hAnsi="Times New Roman"/>
          <w:sz w:val="24"/>
        </w:rPr>
        <w:t xml:space="preserve"> w </w:t>
      </w:r>
      <w:r w:rsidRPr="004D457D">
        <w:rPr>
          <w:rFonts w:ascii="Times New Roman" w:hAnsi="Times New Roman"/>
          <w:sz w:val="24"/>
        </w:rPr>
        <w:t xml:space="preserve">2019 roku </w:t>
      </w:r>
      <w:r w:rsidR="00006176">
        <w:rPr>
          <w:rFonts w:ascii="Times New Roman" w:hAnsi="Times New Roman"/>
          <w:sz w:val="24"/>
        </w:rPr>
        <w:t xml:space="preserve"> w </w:t>
      </w:r>
      <w:r w:rsidRPr="004D457D">
        <w:rPr>
          <w:rFonts w:ascii="Times New Roman" w:hAnsi="Times New Roman"/>
          <w:sz w:val="24"/>
        </w:rPr>
        <w:t xml:space="preserve">województwie podkarpackim. </w:t>
      </w:r>
    </w:p>
    <w:p w14:paraId="5D34D2EF" w14:textId="7D81DB23" w:rsidR="00BA191A" w:rsidRPr="004D457D" w:rsidRDefault="00BA191A" w:rsidP="00D95F20">
      <w:pPr>
        <w:spacing w:after="0" w:line="360" w:lineRule="auto"/>
        <w:ind w:firstLine="708"/>
        <w:jc w:val="both"/>
        <w:rPr>
          <w:rFonts w:ascii="Times New Roman" w:hAnsi="Times New Roman"/>
          <w:sz w:val="24"/>
        </w:rPr>
      </w:pPr>
      <w:r w:rsidRPr="004D457D">
        <w:rPr>
          <w:rFonts w:ascii="Times New Roman" w:hAnsi="Times New Roman"/>
          <w:sz w:val="24"/>
        </w:rPr>
        <w:t>W roku 2019 skup mleka krowiego wyniósł 119,1 mln litrów</w:t>
      </w:r>
      <w:r w:rsidR="00006176">
        <w:rPr>
          <w:rFonts w:ascii="Times New Roman" w:hAnsi="Times New Roman"/>
          <w:sz w:val="24"/>
        </w:rPr>
        <w:t xml:space="preserve"> i </w:t>
      </w:r>
      <w:r w:rsidRPr="004D457D">
        <w:rPr>
          <w:rFonts w:ascii="Times New Roman" w:hAnsi="Times New Roman"/>
          <w:sz w:val="24"/>
        </w:rPr>
        <w:t>był niższy niż</w:t>
      </w:r>
      <w:r w:rsidR="00006176">
        <w:rPr>
          <w:rFonts w:ascii="Times New Roman" w:hAnsi="Times New Roman"/>
          <w:sz w:val="24"/>
        </w:rPr>
        <w:t xml:space="preserve"> w </w:t>
      </w:r>
      <w:r w:rsidRPr="004D457D">
        <w:rPr>
          <w:rFonts w:ascii="Times New Roman" w:hAnsi="Times New Roman"/>
          <w:sz w:val="24"/>
        </w:rPr>
        <w:t>2018 roku</w:t>
      </w:r>
      <w:r w:rsidR="00006176">
        <w:rPr>
          <w:rFonts w:ascii="Times New Roman" w:hAnsi="Times New Roman"/>
          <w:sz w:val="24"/>
        </w:rPr>
        <w:t xml:space="preserve"> o </w:t>
      </w:r>
      <w:r w:rsidRPr="004D457D">
        <w:rPr>
          <w:rFonts w:ascii="Times New Roman" w:hAnsi="Times New Roman"/>
          <w:sz w:val="24"/>
        </w:rPr>
        <w:t>2,2%. Należy zaznaczyć, że skup mleka pochodzącego</w:t>
      </w:r>
      <w:r w:rsidR="00006176">
        <w:rPr>
          <w:rFonts w:ascii="Times New Roman" w:hAnsi="Times New Roman"/>
          <w:sz w:val="24"/>
        </w:rPr>
        <w:t xml:space="preserve"> z </w:t>
      </w:r>
      <w:r w:rsidRPr="004D457D">
        <w:rPr>
          <w:rFonts w:ascii="Times New Roman" w:hAnsi="Times New Roman"/>
          <w:sz w:val="24"/>
        </w:rPr>
        <w:t>województwa podkarpackiego stanowił zaledwie 1,0% skupu mleka</w:t>
      </w:r>
      <w:r w:rsidR="00006176">
        <w:rPr>
          <w:rFonts w:ascii="Times New Roman" w:hAnsi="Times New Roman"/>
          <w:sz w:val="24"/>
        </w:rPr>
        <w:t xml:space="preserve"> w </w:t>
      </w:r>
      <w:r w:rsidRPr="004D457D">
        <w:rPr>
          <w:rFonts w:ascii="Times New Roman" w:hAnsi="Times New Roman"/>
          <w:sz w:val="24"/>
        </w:rPr>
        <w:t>kraju.</w:t>
      </w:r>
    </w:p>
    <w:p w14:paraId="4E8CFB42" w14:textId="3B81191A" w:rsidR="00BA191A" w:rsidRPr="004D457D" w:rsidRDefault="00BA191A" w:rsidP="006F0DD9">
      <w:pPr>
        <w:spacing w:after="0" w:line="360" w:lineRule="auto"/>
        <w:ind w:firstLine="708"/>
        <w:jc w:val="both"/>
        <w:rPr>
          <w:rFonts w:ascii="Times New Roman" w:hAnsi="Times New Roman"/>
          <w:sz w:val="24"/>
        </w:rPr>
      </w:pPr>
      <w:r w:rsidRPr="004D457D">
        <w:rPr>
          <w:rFonts w:ascii="Times New Roman" w:hAnsi="Times New Roman"/>
          <w:sz w:val="24"/>
        </w:rPr>
        <w:t>Produkcja mleka krowiego</w:t>
      </w:r>
      <w:r w:rsidR="00006176">
        <w:rPr>
          <w:rFonts w:ascii="Times New Roman" w:hAnsi="Times New Roman"/>
          <w:sz w:val="24"/>
        </w:rPr>
        <w:t xml:space="preserve"> w </w:t>
      </w:r>
      <w:r w:rsidRPr="004D457D">
        <w:rPr>
          <w:rFonts w:ascii="Times New Roman" w:hAnsi="Times New Roman"/>
          <w:sz w:val="24"/>
        </w:rPr>
        <w:t>2019 roku</w:t>
      </w:r>
      <w:r w:rsidR="00006176">
        <w:rPr>
          <w:rFonts w:ascii="Times New Roman" w:hAnsi="Times New Roman"/>
          <w:sz w:val="24"/>
        </w:rPr>
        <w:t xml:space="preserve"> w </w:t>
      </w:r>
      <w:r w:rsidRPr="004D457D">
        <w:rPr>
          <w:rFonts w:ascii="Times New Roman" w:hAnsi="Times New Roman"/>
          <w:sz w:val="24"/>
        </w:rPr>
        <w:t>województwie podkarpackim wynosiła 160,9 mln litrów</w:t>
      </w:r>
      <w:r w:rsidR="00006176">
        <w:rPr>
          <w:rFonts w:ascii="Times New Roman" w:hAnsi="Times New Roman"/>
          <w:sz w:val="24"/>
        </w:rPr>
        <w:t xml:space="preserve"> i </w:t>
      </w:r>
      <w:r w:rsidRPr="004D457D">
        <w:rPr>
          <w:rFonts w:ascii="Times New Roman" w:hAnsi="Times New Roman"/>
          <w:sz w:val="24"/>
        </w:rPr>
        <w:t>była niższa</w:t>
      </w:r>
      <w:r w:rsidR="00006176">
        <w:rPr>
          <w:rFonts w:ascii="Times New Roman" w:hAnsi="Times New Roman"/>
          <w:sz w:val="24"/>
        </w:rPr>
        <w:t xml:space="preserve"> o </w:t>
      </w:r>
      <w:r w:rsidRPr="004D457D">
        <w:rPr>
          <w:rFonts w:ascii="Times New Roman" w:hAnsi="Times New Roman"/>
          <w:sz w:val="24"/>
        </w:rPr>
        <w:t>10,6% niż</w:t>
      </w:r>
      <w:r w:rsidR="00006176">
        <w:rPr>
          <w:rFonts w:ascii="Times New Roman" w:hAnsi="Times New Roman"/>
          <w:sz w:val="24"/>
        </w:rPr>
        <w:t xml:space="preserve"> w </w:t>
      </w:r>
      <w:r w:rsidRPr="004D457D">
        <w:rPr>
          <w:rFonts w:ascii="Times New Roman" w:hAnsi="Times New Roman"/>
          <w:sz w:val="24"/>
        </w:rPr>
        <w:t>2018 roku. Przeważająca część mleka, bo aż 94,7% była produkowana</w:t>
      </w:r>
      <w:r w:rsidR="00006176">
        <w:rPr>
          <w:rFonts w:ascii="Times New Roman" w:hAnsi="Times New Roman"/>
          <w:sz w:val="24"/>
        </w:rPr>
        <w:t xml:space="preserve"> w </w:t>
      </w:r>
      <w:r w:rsidRPr="004D457D">
        <w:rPr>
          <w:rFonts w:ascii="Times New Roman" w:hAnsi="Times New Roman"/>
          <w:sz w:val="24"/>
        </w:rPr>
        <w:t>gospodarstwach indywidualnych.</w:t>
      </w:r>
      <w:r w:rsidR="00006176">
        <w:rPr>
          <w:rFonts w:ascii="Times New Roman" w:hAnsi="Times New Roman"/>
          <w:sz w:val="24"/>
        </w:rPr>
        <w:t xml:space="preserve"> w </w:t>
      </w:r>
      <w:r w:rsidRPr="004D457D">
        <w:rPr>
          <w:rFonts w:ascii="Times New Roman" w:hAnsi="Times New Roman"/>
          <w:sz w:val="24"/>
        </w:rPr>
        <w:t>2019 roku produkcja mleka wyrażona</w:t>
      </w:r>
      <w:r w:rsidR="00006176">
        <w:rPr>
          <w:rFonts w:ascii="Times New Roman" w:hAnsi="Times New Roman"/>
          <w:sz w:val="24"/>
        </w:rPr>
        <w:t xml:space="preserve"> w </w:t>
      </w:r>
      <w:r w:rsidRPr="004D457D">
        <w:rPr>
          <w:rFonts w:ascii="Times New Roman" w:hAnsi="Times New Roman"/>
          <w:sz w:val="24"/>
        </w:rPr>
        <w:t>tysiącach litrów na 100 ha UR była na poziomie 27,8</w:t>
      </w:r>
      <w:r w:rsidR="00006176">
        <w:rPr>
          <w:rFonts w:ascii="Times New Roman" w:hAnsi="Times New Roman"/>
          <w:sz w:val="24"/>
        </w:rPr>
        <w:t xml:space="preserve"> i </w:t>
      </w:r>
      <w:r w:rsidRPr="004D457D">
        <w:rPr>
          <w:rFonts w:ascii="Times New Roman" w:hAnsi="Times New Roman"/>
          <w:sz w:val="24"/>
        </w:rPr>
        <w:t>obniżyła się</w:t>
      </w:r>
      <w:r w:rsidR="00006176">
        <w:rPr>
          <w:rFonts w:ascii="Times New Roman" w:hAnsi="Times New Roman"/>
          <w:sz w:val="24"/>
        </w:rPr>
        <w:t xml:space="preserve"> w </w:t>
      </w:r>
      <w:r w:rsidR="006F0DD9" w:rsidRPr="004D457D">
        <w:rPr>
          <w:rFonts w:ascii="Times New Roman" w:hAnsi="Times New Roman"/>
          <w:sz w:val="24"/>
        </w:rPr>
        <w:t>stosunku do 2018 roku</w:t>
      </w:r>
      <w:r w:rsidR="00006176">
        <w:rPr>
          <w:rFonts w:ascii="Times New Roman" w:hAnsi="Times New Roman"/>
          <w:sz w:val="24"/>
        </w:rPr>
        <w:t xml:space="preserve"> o </w:t>
      </w:r>
      <w:r w:rsidR="006F0DD9" w:rsidRPr="004D457D">
        <w:rPr>
          <w:rFonts w:ascii="Times New Roman" w:hAnsi="Times New Roman"/>
          <w:sz w:val="24"/>
        </w:rPr>
        <w:t>15,2%.</w:t>
      </w:r>
    </w:p>
    <w:p w14:paraId="118FE40D" w14:textId="7DA2767B" w:rsidR="00B41F41" w:rsidRPr="004D457D" w:rsidRDefault="00B41F41" w:rsidP="00B41F41">
      <w:pPr>
        <w:spacing w:after="0" w:line="360" w:lineRule="auto"/>
        <w:ind w:firstLine="708"/>
        <w:jc w:val="both"/>
        <w:rPr>
          <w:rFonts w:ascii="Times New Roman" w:hAnsi="Times New Roman"/>
          <w:sz w:val="24"/>
        </w:rPr>
      </w:pPr>
      <w:r w:rsidRPr="004D457D">
        <w:rPr>
          <w:rFonts w:ascii="Times New Roman" w:hAnsi="Times New Roman"/>
          <w:sz w:val="24"/>
        </w:rPr>
        <w:t>Z danych zawartych</w:t>
      </w:r>
      <w:r w:rsidR="00006176">
        <w:rPr>
          <w:rFonts w:ascii="Times New Roman" w:hAnsi="Times New Roman"/>
          <w:sz w:val="24"/>
        </w:rPr>
        <w:t xml:space="preserve"> w </w:t>
      </w:r>
      <w:r w:rsidRPr="004D457D">
        <w:rPr>
          <w:rFonts w:ascii="Times New Roman" w:hAnsi="Times New Roman"/>
          <w:sz w:val="24"/>
        </w:rPr>
        <w:t>tabeli 2.11. wynika, że przeciętny roczny udój mleka od 1 krowy</w:t>
      </w:r>
      <w:r w:rsidR="00006176">
        <w:rPr>
          <w:rFonts w:ascii="Times New Roman" w:hAnsi="Times New Roman"/>
          <w:sz w:val="24"/>
        </w:rPr>
        <w:t xml:space="preserve"> w </w:t>
      </w:r>
      <w:r w:rsidRPr="004D457D">
        <w:rPr>
          <w:rFonts w:ascii="Times New Roman" w:hAnsi="Times New Roman"/>
          <w:sz w:val="24"/>
        </w:rPr>
        <w:t>2019 roku wyniósł 4080</w:t>
      </w:r>
      <w:r w:rsidR="00570ED1">
        <w:rPr>
          <w:rFonts w:ascii="Times New Roman" w:hAnsi="Times New Roman"/>
          <w:sz w:val="24"/>
        </w:rPr>
        <w:t xml:space="preserve"> </w:t>
      </w:r>
      <w:r w:rsidRPr="004D457D">
        <w:rPr>
          <w:rFonts w:ascii="Times New Roman" w:hAnsi="Times New Roman"/>
          <w:sz w:val="24"/>
        </w:rPr>
        <w:t>l</w:t>
      </w:r>
      <w:r w:rsidR="00006176">
        <w:rPr>
          <w:rFonts w:ascii="Times New Roman" w:hAnsi="Times New Roman"/>
          <w:sz w:val="24"/>
        </w:rPr>
        <w:t xml:space="preserve"> i </w:t>
      </w:r>
      <w:r w:rsidRPr="004D457D">
        <w:rPr>
          <w:rFonts w:ascii="Times New Roman" w:hAnsi="Times New Roman"/>
          <w:sz w:val="24"/>
        </w:rPr>
        <w:t>był niższy</w:t>
      </w:r>
      <w:r w:rsidR="00006176">
        <w:rPr>
          <w:rFonts w:ascii="Times New Roman" w:hAnsi="Times New Roman"/>
          <w:sz w:val="24"/>
        </w:rPr>
        <w:t xml:space="preserve"> o </w:t>
      </w:r>
      <w:r w:rsidRPr="004D457D">
        <w:rPr>
          <w:rFonts w:ascii="Times New Roman" w:hAnsi="Times New Roman"/>
          <w:sz w:val="24"/>
        </w:rPr>
        <w:t>19 litrów niż</w:t>
      </w:r>
      <w:r w:rsidR="00006176">
        <w:rPr>
          <w:rFonts w:ascii="Times New Roman" w:hAnsi="Times New Roman"/>
          <w:sz w:val="24"/>
        </w:rPr>
        <w:t xml:space="preserve"> w </w:t>
      </w:r>
      <w:r w:rsidRPr="004D457D">
        <w:rPr>
          <w:rFonts w:ascii="Times New Roman" w:hAnsi="Times New Roman"/>
          <w:sz w:val="24"/>
        </w:rPr>
        <w:t>2018 roku. Natomiast przeciętna roczna liczba jaj pozyskanych od 1 kury nioski wyniosła 211 sztuk</w:t>
      </w:r>
      <w:r w:rsidR="00006176">
        <w:rPr>
          <w:rFonts w:ascii="Times New Roman" w:hAnsi="Times New Roman"/>
          <w:sz w:val="24"/>
        </w:rPr>
        <w:t xml:space="preserve"> i </w:t>
      </w:r>
      <w:r w:rsidRPr="004D457D">
        <w:rPr>
          <w:rFonts w:ascii="Times New Roman" w:hAnsi="Times New Roman"/>
          <w:sz w:val="24"/>
        </w:rPr>
        <w:t>była wyższa</w:t>
      </w:r>
      <w:r w:rsidR="00006176">
        <w:rPr>
          <w:rFonts w:ascii="Times New Roman" w:hAnsi="Times New Roman"/>
          <w:sz w:val="24"/>
        </w:rPr>
        <w:t xml:space="preserve"> o </w:t>
      </w:r>
      <w:r w:rsidR="00570ED1">
        <w:rPr>
          <w:rFonts w:ascii="Times New Roman" w:hAnsi="Times New Roman"/>
          <w:sz w:val="24"/>
        </w:rPr>
        <w:t xml:space="preserve">13 </w:t>
      </w:r>
      <w:r w:rsidRPr="004D457D">
        <w:rPr>
          <w:rFonts w:ascii="Times New Roman" w:hAnsi="Times New Roman"/>
          <w:sz w:val="24"/>
        </w:rPr>
        <w:t>sztuk</w:t>
      </w:r>
      <w:r w:rsidR="00006176">
        <w:rPr>
          <w:rFonts w:ascii="Times New Roman" w:hAnsi="Times New Roman"/>
          <w:sz w:val="24"/>
        </w:rPr>
        <w:t xml:space="preserve"> w </w:t>
      </w:r>
      <w:r w:rsidRPr="004D457D">
        <w:rPr>
          <w:rFonts w:ascii="Times New Roman" w:hAnsi="Times New Roman"/>
          <w:sz w:val="24"/>
        </w:rPr>
        <w:t>stosunku do 2018 roku. Wartość skupu produktów pochodzenia zwierzęcego</w:t>
      </w:r>
      <w:r w:rsidR="00006176">
        <w:rPr>
          <w:rFonts w:ascii="Times New Roman" w:hAnsi="Times New Roman"/>
          <w:sz w:val="24"/>
        </w:rPr>
        <w:t xml:space="preserve"> w </w:t>
      </w:r>
      <w:r w:rsidR="00570ED1">
        <w:rPr>
          <w:rFonts w:ascii="Times New Roman" w:hAnsi="Times New Roman"/>
          <w:sz w:val="24"/>
        </w:rPr>
        <w:t>2019 roku wynosiła 536,1 mln. z</w:t>
      </w:r>
      <w:r w:rsidRPr="004D457D">
        <w:rPr>
          <w:rFonts w:ascii="Times New Roman" w:hAnsi="Times New Roman"/>
          <w:sz w:val="24"/>
        </w:rPr>
        <w:t>ł.</w:t>
      </w:r>
      <w:r w:rsidR="00006176">
        <w:rPr>
          <w:rFonts w:ascii="Times New Roman" w:hAnsi="Times New Roman"/>
          <w:sz w:val="24"/>
        </w:rPr>
        <w:t xml:space="preserve"> w </w:t>
      </w:r>
      <w:r w:rsidRPr="004D457D">
        <w:rPr>
          <w:rFonts w:ascii="Times New Roman" w:hAnsi="Times New Roman"/>
          <w:sz w:val="24"/>
        </w:rPr>
        <w:t>stosunku do roku 2018 uległa zmniejszeniu</w:t>
      </w:r>
      <w:r w:rsidR="00006176">
        <w:rPr>
          <w:rFonts w:ascii="Times New Roman" w:hAnsi="Times New Roman"/>
          <w:sz w:val="24"/>
        </w:rPr>
        <w:t xml:space="preserve"> o </w:t>
      </w:r>
      <w:r w:rsidRPr="004D457D">
        <w:rPr>
          <w:rFonts w:ascii="Times New Roman" w:hAnsi="Times New Roman"/>
          <w:sz w:val="24"/>
        </w:rPr>
        <w:t>7,1%.</w:t>
      </w:r>
      <w:r w:rsidR="00006176">
        <w:rPr>
          <w:rFonts w:ascii="Times New Roman" w:hAnsi="Times New Roman"/>
          <w:sz w:val="24"/>
        </w:rPr>
        <w:t xml:space="preserve"> w </w:t>
      </w:r>
      <w:r w:rsidRPr="004D457D">
        <w:rPr>
          <w:rFonts w:ascii="Times New Roman" w:hAnsi="Times New Roman"/>
          <w:sz w:val="24"/>
        </w:rPr>
        <w:t>przeliczeniu na 1 ha UR skup produktów zwierzęcych stanowił 926 zł</w:t>
      </w:r>
      <w:r w:rsidR="00006176">
        <w:rPr>
          <w:rFonts w:ascii="Times New Roman" w:hAnsi="Times New Roman"/>
          <w:sz w:val="24"/>
        </w:rPr>
        <w:t xml:space="preserve"> i </w:t>
      </w:r>
      <w:r w:rsidRPr="004D457D">
        <w:rPr>
          <w:rFonts w:ascii="Times New Roman" w:hAnsi="Times New Roman"/>
          <w:sz w:val="24"/>
        </w:rPr>
        <w:t>był znacznie niższy od wartości skupu tych produktów</w:t>
      </w:r>
      <w:r w:rsidR="00006176">
        <w:rPr>
          <w:rFonts w:ascii="Times New Roman" w:hAnsi="Times New Roman"/>
          <w:sz w:val="24"/>
        </w:rPr>
        <w:t xml:space="preserve"> w </w:t>
      </w:r>
      <w:r w:rsidRPr="004D457D">
        <w:rPr>
          <w:rFonts w:ascii="Times New Roman" w:hAnsi="Times New Roman"/>
          <w:sz w:val="24"/>
        </w:rPr>
        <w:t xml:space="preserve">przeliczeniu na 100 ha UR, który wyniósł 3162 zł. Biorąc pod uwagę </w:t>
      </w:r>
      <w:r w:rsidRPr="004D457D">
        <w:rPr>
          <w:rFonts w:ascii="Times New Roman" w:hAnsi="Times New Roman"/>
          <w:sz w:val="24"/>
        </w:rPr>
        <w:lastRenderedPageBreak/>
        <w:t>wartość tego wskaźnika dla samych gospodarstw indywidualnych, to</w:t>
      </w:r>
      <w:r w:rsidR="00006176">
        <w:rPr>
          <w:rFonts w:ascii="Times New Roman" w:hAnsi="Times New Roman"/>
          <w:sz w:val="24"/>
        </w:rPr>
        <w:t xml:space="preserve"> w </w:t>
      </w:r>
      <w:r w:rsidRPr="004D457D">
        <w:rPr>
          <w:rFonts w:ascii="Times New Roman" w:hAnsi="Times New Roman"/>
          <w:sz w:val="24"/>
        </w:rPr>
        <w:t>województwie kształtował się on na poziomie 925 zł, natomiast</w:t>
      </w:r>
      <w:r w:rsidR="00006176">
        <w:rPr>
          <w:rFonts w:ascii="Times New Roman" w:hAnsi="Times New Roman"/>
          <w:sz w:val="24"/>
        </w:rPr>
        <w:t xml:space="preserve"> w </w:t>
      </w:r>
      <w:r w:rsidRPr="004D457D">
        <w:rPr>
          <w:rFonts w:ascii="Times New Roman" w:hAnsi="Times New Roman"/>
          <w:sz w:val="24"/>
        </w:rPr>
        <w:t>kraju był wyższy aż</w:t>
      </w:r>
      <w:r w:rsidR="00006176">
        <w:rPr>
          <w:rFonts w:ascii="Times New Roman" w:hAnsi="Times New Roman"/>
          <w:sz w:val="24"/>
        </w:rPr>
        <w:t xml:space="preserve"> o </w:t>
      </w:r>
      <w:r w:rsidRPr="004D457D">
        <w:rPr>
          <w:rFonts w:ascii="Times New Roman" w:hAnsi="Times New Roman"/>
          <w:sz w:val="24"/>
        </w:rPr>
        <w:t>2102 zł.</w:t>
      </w:r>
    </w:p>
    <w:p w14:paraId="582C8EBA" w14:textId="77777777" w:rsidR="00B41F41" w:rsidRPr="004D457D" w:rsidRDefault="00B41F41" w:rsidP="006F0DD9">
      <w:pPr>
        <w:spacing w:after="0" w:line="360" w:lineRule="auto"/>
        <w:ind w:firstLine="708"/>
        <w:jc w:val="both"/>
        <w:rPr>
          <w:rFonts w:ascii="Times New Roman" w:hAnsi="Times New Roman"/>
          <w:sz w:val="24"/>
        </w:rPr>
      </w:pPr>
    </w:p>
    <w:p w14:paraId="406C64C4" w14:textId="564AEA4F" w:rsidR="00BA191A" w:rsidRPr="004D457D" w:rsidRDefault="00BA191A" w:rsidP="00D95F20">
      <w:pPr>
        <w:spacing w:after="0" w:line="360" w:lineRule="auto"/>
        <w:jc w:val="both"/>
        <w:rPr>
          <w:rFonts w:ascii="Times New Roman" w:hAnsi="Times New Roman"/>
          <w:sz w:val="24"/>
        </w:rPr>
      </w:pPr>
      <w:r w:rsidRPr="004D457D">
        <w:rPr>
          <w:rFonts w:ascii="Times New Roman" w:hAnsi="Times New Roman"/>
          <w:sz w:val="24"/>
        </w:rPr>
        <w:t>Tabela 2.11. Produkcja mleka krowiego</w:t>
      </w:r>
      <w:r w:rsidR="00006176">
        <w:rPr>
          <w:rFonts w:ascii="Times New Roman" w:hAnsi="Times New Roman"/>
          <w:sz w:val="24"/>
        </w:rPr>
        <w:t xml:space="preserve"> i </w:t>
      </w:r>
      <w:r w:rsidRPr="004D457D">
        <w:rPr>
          <w:rFonts w:ascii="Times New Roman" w:hAnsi="Times New Roman"/>
          <w:sz w:val="24"/>
        </w:rPr>
        <w:t>jaj kurzych</w:t>
      </w:r>
      <w:r w:rsidR="00006176">
        <w:rPr>
          <w:rFonts w:ascii="Times New Roman" w:hAnsi="Times New Roman"/>
          <w:sz w:val="24"/>
        </w:rPr>
        <w:t xml:space="preserve"> w </w:t>
      </w:r>
      <w:r w:rsidRPr="004D457D">
        <w:rPr>
          <w:rFonts w:ascii="Times New Roman" w:hAnsi="Times New Roman"/>
          <w:sz w:val="24"/>
        </w:rPr>
        <w:t>latach 2010-2019</w:t>
      </w:r>
      <w:r w:rsidR="00006176">
        <w:rPr>
          <w:rFonts w:ascii="Times New Roman" w:hAnsi="Times New Roman"/>
          <w:sz w:val="24"/>
        </w:rPr>
        <w:t xml:space="preserve"> w </w:t>
      </w:r>
      <w:r w:rsidRPr="004D457D">
        <w:rPr>
          <w:rFonts w:ascii="Times New Roman" w:hAnsi="Times New Roman"/>
          <w:sz w:val="24"/>
        </w:rPr>
        <w:t>województwie podkarpackim</w:t>
      </w:r>
    </w:p>
    <w:tbl>
      <w:tblPr>
        <w:tblW w:w="90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6"/>
        <w:gridCol w:w="1286"/>
        <w:gridCol w:w="808"/>
        <w:gridCol w:w="808"/>
        <w:gridCol w:w="1052"/>
        <w:gridCol w:w="2156"/>
      </w:tblGrid>
      <w:tr w:rsidR="00BA191A" w:rsidRPr="004D457D" w14:paraId="58D96F69" w14:textId="77777777" w:rsidTr="00432174">
        <w:trPr>
          <w:trHeight w:val="239"/>
        </w:trPr>
        <w:tc>
          <w:tcPr>
            <w:tcW w:w="2926" w:type="dxa"/>
            <w:vMerge w:val="restart"/>
            <w:vAlign w:val="center"/>
            <w:hideMark/>
          </w:tcPr>
          <w:p w14:paraId="19627BF6"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Wyszczególnienie</w:t>
            </w:r>
          </w:p>
        </w:tc>
        <w:tc>
          <w:tcPr>
            <w:tcW w:w="1286" w:type="dxa"/>
            <w:vMerge w:val="restart"/>
            <w:vAlign w:val="center"/>
            <w:hideMark/>
          </w:tcPr>
          <w:p w14:paraId="723A4E27"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2010</w:t>
            </w:r>
          </w:p>
        </w:tc>
        <w:tc>
          <w:tcPr>
            <w:tcW w:w="808" w:type="dxa"/>
            <w:vMerge w:val="restart"/>
            <w:vAlign w:val="center"/>
            <w:hideMark/>
          </w:tcPr>
          <w:p w14:paraId="41D51A71"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2015</w:t>
            </w:r>
          </w:p>
        </w:tc>
        <w:tc>
          <w:tcPr>
            <w:tcW w:w="808" w:type="dxa"/>
            <w:vMerge w:val="restart"/>
            <w:vAlign w:val="center"/>
            <w:hideMark/>
          </w:tcPr>
          <w:p w14:paraId="276426A9"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2018</w:t>
            </w:r>
          </w:p>
        </w:tc>
        <w:tc>
          <w:tcPr>
            <w:tcW w:w="3208" w:type="dxa"/>
            <w:gridSpan w:val="2"/>
            <w:vAlign w:val="center"/>
            <w:hideMark/>
          </w:tcPr>
          <w:p w14:paraId="482BF16B"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2019</w:t>
            </w:r>
          </w:p>
        </w:tc>
      </w:tr>
      <w:tr w:rsidR="00BA191A" w:rsidRPr="004D457D" w14:paraId="004A1769" w14:textId="77777777" w:rsidTr="00432174">
        <w:trPr>
          <w:trHeight w:val="504"/>
        </w:trPr>
        <w:tc>
          <w:tcPr>
            <w:tcW w:w="2926" w:type="dxa"/>
            <w:vMerge/>
            <w:vAlign w:val="center"/>
            <w:hideMark/>
          </w:tcPr>
          <w:p w14:paraId="2893EB4F" w14:textId="77777777" w:rsidR="00BA191A" w:rsidRPr="004D457D" w:rsidRDefault="00BA191A" w:rsidP="00D95F20">
            <w:pPr>
              <w:spacing w:after="0" w:line="240" w:lineRule="auto"/>
              <w:jc w:val="center"/>
              <w:rPr>
                <w:rFonts w:ascii="Times New Roman" w:hAnsi="Times New Roman"/>
                <w:b/>
                <w:bCs/>
              </w:rPr>
            </w:pPr>
          </w:p>
        </w:tc>
        <w:tc>
          <w:tcPr>
            <w:tcW w:w="1286" w:type="dxa"/>
            <w:vMerge/>
            <w:vAlign w:val="center"/>
            <w:hideMark/>
          </w:tcPr>
          <w:p w14:paraId="4DB6F936" w14:textId="77777777" w:rsidR="00BA191A" w:rsidRPr="004D457D" w:rsidRDefault="00BA191A" w:rsidP="00D95F20">
            <w:pPr>
              <w:spacing w:after="0" w:line="240" w:lineRule="auto"/>
              <w:jc w:val="center"/>
              <w:rPr>
                <w:rFonts w:ascii="Times New Roman" w:hAnsi="Times New Roman"/>
                <w:b/>
                <w:bCs/>
              </w:rPr>
            </w:pPr>
          </w:p>
        </w:tc>
        <w:tc>
          <w:tcPr>
            <w:tcW w:w="808" w:type="dxa"/>
            <w:vMerge/>
            <w:vAlign w:val="center"/>
            <w:hideMark/>
          </w:tcPr>
          <w:p w14:paraId="7F835957" w14:textId="77777777" w:rsidR="00BA191A" w:rsidRPr="004D457D" w:rsidRDefault="00BA191A" w:rsidP="00D95F20">
            <w:pPr>
              <w:spacing w:after="0" w:line="240" w:lineRule="auto"/>
              <w:jc w:val="center"/>
              <w:rPr>
                <w:rFonts w:ascii="Times New Roman" w:hAnsi="Times New Roman"/>
                <w:b/>
                <w:bCs/>
              </w:rPr>
            </w:pPr>
          </w:p>
        </w:tc>
        <w:tc>
          <w:tcPr>
            <w:tcW w:w="808" w:type="dxa"/>
            <w:vMerge/>
            <w:vAlign w:val="center"/>
            <w:hideMark/>
          </w:tcPr>
          <w:p w14:paraId="6D075ECE" w14:textId="77777777" w:rsidR="00BA191A" w:rsidRPr="004D457D" w:rsidRDefault="00BA191A" w:rsidP="00D95F20">
            <w:pPr>
              <w:spacing w:after="0" w:line="240" w:lineRule="auto"/>
              <w:jc w:val="center"/>
              <w:rPr>
                <w:rFonts w:ascii="Times New Roman" w:hAnsi="Times New Roman"/>
                <w:b/>
                <w:bCs/>
              </w:rPr>
            </w:pPr>
          </w:p>
        </w:tc>
        <w:tc>
          <w:tcPr>
            <w:tcW w:w="1052" w:type="dxa"/>
            <w:vAlign w:val="center"/>
            <w:hideMark/>
          </w:tcPr>
          <w:p w14:paraId="4ECCFCF2"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ogółem</w:t>
            </w:r>
            <w:r w:rsidRPr="004D457D">
              <w:rPr>
                <w:rFonts w:ascii="Times New Roman" w:hAnsi="Times New Roman"/>
                <w:b/>
                <w:bCs/>
              </w:rPr>
              <w:br/>
            </w:r>
          </w:p>
        </w:tc>
        <w:tc>
          <w:tcPr>
            <w:tcW w:w="2155" w:type="dxa"/>
            <w:vAlign w:val="center"/>
            <w:hideMark/>
          </w:tcPr>
          <w:p w14:paraId="2910B059" w14:textId="77777777" w:rsidR="00BA191A" w:rsidRPr="004D457D" w:rsidRDefault="00BA191A" w:rsidP="00D95F20">
            <w:pPr>
              <w:spacing w:after="0" w:line="240" w:lineRule="auto"/>
              <w:jc w:val="center"/>
              <w:rPr>
                <w:rFonts w:ascii="Times New Roman" w:hAnsi="Times New Roman"/>
                <w:b/>
                <w:bCs/>
              </w:rPr>
            </w:pPr>
            <w:r w:rsidRPr="004D457D">
              <w:rPr>
                <w:rFonts w:ascii="Times New Roman" w:hAnsi="Times New Roman"/>
                <w:b/>
                <w:bCs/>
              </w:rPr>
              <w:t>w tym gospodarstwa indywidualne</w:t>
            </w:r>
          </w:p>
        </w:tc>
      </w:tr>
      <w:tr w:rsidR="00BA191A" w:rsidRPr="004D457D" w14:paraId="0C69E3DD" w14:textId="77777777" w:rsidTr="00432174">
        <w:trPr>
          <w:trHeight w:val="296"/>
        </w:trPr>
        <w:tc>
          <w:tcPr>
            <w:tcW w:w="2926" w:type="dxa"/>
            <w:hideMark/>
          </w:tcPr>
          <w:p w14:paraId="3570B8CA"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Produkcja mleka:</w:t>
            </w:r>
          </w:p>
        </w:tc>
        <w:tc>
          <w:tcPr>
            <w:tcW w:w="1286" w:type="dxa"/>
            <w:hideMark/>
          </w:tcPr>
          <w:p w14:paraId="406DE637"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 </w:t>
            </w:r>
          </w:p>
        </w:tc>
        <w:tc>
          <w:tcPr>
            <w:tcW w:w="808" w:type="dxa"/>
            <w:hideMark/>
          </w:tcPr>
          <w:p w14:paraId="5325A31F"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 </w:t>
            </w:r>
          </w:p>
        </w:tc>
        <w:tc>
          <w:tcPr>
            <w:tcW w:w="808" w:type="dxa"/>
            <w:hideMark/>
          </w:tcPr>
          <w:p w14:paraId="65EFBF9D"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 </w:t>
            </w:r>
          </w:p>
        </w:tc>
        <w:tc>
          <w:tcPr>
            <w:tcW w:w="1052" w:type="dxa"/>
            <w:hideMark/>
          </w:tcPr>
          <w:p w14:paraId="3996E4B2"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 </w:t>
            </w:r>
          </w:p>
        </w:tc>
        <w:tc>
          <w:tcPr>
            <w:tcW w:w="2155" w:type="dxa"/>
            <w:hideMark/>
          </w:tcPr>
          <w:p w14:paraId="6CD04166"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 </w:t>
            </w:r>
          </w:p>
        </w:tc>
      </w:tr>
      <w:tr w:rsidR="00BA191A" w:rsidRPr="004D457D" w14:paraId="58CD916F" w14:textId="77777777" w:rsidTr="00432174">
        <w:trPr>
          <w:trHeight w:val="296"/>
        </w:trPr>
        <w:tc>
          <w:tcPr>
            <w:tcW w:w="2926" w:type="dxa"/>
            <w:hideMark/>
          </w:tcPr>
          <w:p w14:paraId="555747DC" w14:textId="77777777" w:rsidR="00BA191A" w:rsidRPr="004D457D" w:rsidRDefault="00BA191A" w:rsidP="00D95F20">
            <w:pPr>
              <w:spacing w:after="0" w:line="240" w:lineRule="auto"/>
              <w:jc w:val="both"/>
              <w:rPr>
                <w:rFonts w:ascii="Times New Roman" w:hAnsi="Times New Roman"/>
              </w:rPr>
            </w:pPr>
            <w:r w:rsidRPr="004D457D">
              <w:rPr>
                <w:rFonts w:ascii="Times New Roman" w:hAnsi="Times New Roman"/>
              </w:rPr>
              <w:t>w milionach litrów</w:t>
            </w:r>
          </w:p>
        </w:tc>
        <w:tc>
          <w:tcPr>
            <w:tcW w:w="1286" w:type="dxa"/>
            <w:hideMark/>
          </w:tcPr>
          <w:p w14:paraId="106CB411"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217,9</w:t>
            </w:r>
          </w:p>
        </w:tc>
        <w:tc>
          <w:tcPr>
            <w:tcW w:w="808" w:type="dxa"/>
            <w:hideMark/>
          </w:tcPr>
          <w:p w14:paraId="3544AE4B"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230,4</w:t>
            </w:r>
          </w:p>
        </w:tc>
        <w:tc>
          <w:tcPr>
            <w:tcW w:w="808" w:type="dxa"/>
            <w:hideMark/>
          </w:tcPr>
          <w:p w14:paraId="26DF3CFA"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180,0</w:t>
            </w:r>
          </w:p>
        </w:tc>
        <w:tc>
          <w:tcPr>
            <w:tcW w:w="1052" w:type="dxa"/>
            <w:hideMark/>
          </w:tcPr>
          <w:p w14:paraId="5D331278"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160,9</w:t>
            </w:r>
          </w:p>
        </w:tc>
        <w:tc>
          <w:tcPr>
            <w:tcW w:w="2155" w:type="dxa"/>
            <w:hideMark/>
          </w:tcPr>
          <w:p w14:paraId="0B5862A9"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152,3</w:t>
            </w:r>
          </w:p>
        </w:tc>
      </w:tr>
      <w:tr w:rsidR="00BA191A" w:rsidRPr="004D457D" w14:paraId="57560A8A" w14:textId="77777777" w:rsidTr="00432174">
        <w:trPr>
          <w:trHeight w:val="311"/>
        </w:trPr>
        <w:tc>
          <w:tcPr>
            <w:tcW w:w="2926" w:type="dxa"/>
            <w:hideMark/>
          </w:tcPr>
          <w:p w14:paraId="61513753" w14:textId="39395314" w:rsidR="00BA191A" w:rsidRPr="004D457D" w:rsidRDefault="00BA191A" w:rsidP="00D95F20">
            <w:pPr>
              <w:spacing w:after="0" w:line="240" w:lineRule="auto"/>
              <w:jc w:val="both"/>
              <w:rPr>
                <w:rFonts w:ascii="Times New Roman" w:hAnsi="Times New Roman"/>
              </w:rPr>
            </w:pPr>
            <w:r w:rsidRPr="004D457D">
              <w:rPr>
                <w:rFonts w:ascii="Times New Roman" w:hAnsi="Times New Roman"/>
              </w:rPr>
              <w:t>na 100 ha użytków rolnych</w:t>
            </w:r>
            <w:r w:rsidR="00006176">
              <w:rPr>
                <w:rFonts w:ascii="Times New Roman" w:hAnsi="Times New Roman"/>
              </w:rPr>
              <w:t xml:space="preserve"> w </w:t>
            </w:r>
            <w:r w:rsidRPr="004D457D">
              <w:rPr>
                <w:rFonts w:ascii="Times New Roman" w:hAnsi="Times New Roman"/>
              </w:rPr>
              <w:t>tys. l</w:t>
            </w:r>
          </w:p>
        </w:tc>
        <w:tc>
          <w:tcPr>
            <w:tcW w:w="1286" w:type="dxa"/>
            <w:hideMark/>
          </w:tcPr>
          <w:p w14:paraId="03C4497E"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44,6</w:t>
            </w:r>
          </w:p>
        </w:tc>
        <w:tc>
          <w:tcPr>
            <w:tcW w:w="808" w:type="dxa"/>
            <w:hideMark/>
          </w:tcPr>
          <w:p w14:paraId="1C440E30"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40,1</w:t>
            </w:r>
          </w:p>
        </w:tc>
        <w:tc>
          <w:tcPr>
            <w:tcW w:w="808" w:type="dxa"/>
            <w:hideMark/>
          </w:tcPr>
          <w:p w14:paraId="79E10FBD"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32,8</w:t>
            </w:r>
          </w:p>
        </w:tc>
        <w:tc>
          <w:tcPr>
            <w:tcW w:w="1052" w:type="dxa"/>
            <w:hideMark/>
          </w:tcPr>
          <w:p w14:paraId="4A25D0BA"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27,8</w:t>
            </w:r>
          </w:p>
        </w:tc>
        <w:tc>
          <w:tcPr>
            <w:tcW w:w="2155" w:type="dxa"/>
            <w:hideMark/>
          </w:tcPr>
          <w:p w14:paraId="27C54E35"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27,4</w:t>
            </w:r>
          </w:p>
        </w:tc>
      </w:tr>
      <w:tr w:rsidR="00BA191A" w:rsidRPr="004D457D" w14:paraId="3E154ACC" w14:textId="77777777" w:rsidTr="00432174">
        <w:trPr>
          <w:trHeight w:val="281"/>
        </w:trPr>
        <w:tc>
          <w:tcPr>
            <w:tcW w:w="2926" w:type="dxa"/>
            <w:hideMark/>
          </w:tcPr>
          <w:p w14:paraId="1ADF2E52" w14:textId="747A9E32" w:rsidR="00BA191A" w:rsidRPr="004D457D" w:rsidRDefault="00BA191A" w:rsidP="00D95F20">
            <w:pPr>
              <w:spacing w:after="0" w:line="240" w:lineRule="auto"/>
              <w:jc w:val="both"/>
              <w:rPr>
                <w:rFonts w:ascii="Times New Roman" w:hAnsi="Times New Roman"/>
              </w:rPr>
            </w:pPr>
            <w:r w:rsidRPr="004D457D">
              <w:rPr>
                <w:rFonts w:ascii="Times New Roman" w:hAnsi="Times New Roman"/>
              </w:rPr>
              <w:t>Przeciętny roczny udój mleka od 1 krowy</w:t>
            </w:r>
            <w:r w:rsidR="00006176">
              <w:rPr>
                <w:rFonts w:ascii="Times New Roman" w:hAnsi="Times New Roman"/>
              </w:rPr>
              <w:t xml:space="preserve"> w </w:t>
            </w:r>
            <w:r w:rsidRPr="004D457D">
              <w:rPr>
                <w:rFonts w:ascii="Times New Roman" w:hAnsi="Times New Roman"/>
              </w:rPr>
              <w:t>l</w:t>
            </w:r>
          </w:p>
        </w:tc>
        <w:tc>
          <w:tcPr>
            <w:tcW w:w="1286" w:type="dxa"/>
            <w:hideMark/>
          </w:tcPr>
          <w:p w14:paraId="7F00BFA0"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3581</w:t>
            </w:r>
          </w:p>
        </w:tc>
        <w:tc>
          <w:tcPr>
            <w:tcW w:w="808" w:type="dxa"/>
            <w:hideMark/>
          </w:tcPr>
          <w:p w14:paraId="5AC45409"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4302</w:t>
            </w:r>
          </w:p>
        </w:tc>
        <w:tc>
          <w:tcPr>
            <w:tcW w:w="808" w:type="dxa"/>
            <w:hideMark/>
          </w:tcPr>
          <w:p w14:paraId="38D8C14D"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4099</w:t>
            </w:r>
          </w:p>
        </w:tc>
        <w:tc>
          <w:tcPr>
            <w:tcW w:w="1052" w:type="dxa"/>
            <w:hideMark/>
          </w:tcPr>
          <w:p w14:paraId="6E7C6D41"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4080</w:t>
            </w:r>
          </w:p>
        </w:tc>
        <w:tc>
          <w:tcPr>
            <w:tcW w:w="2155" w:type="dxa"/>
            <w:hideMark/>
          </w:tcPr>
          <w:p w14:paraId="36783EFD"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4017</w:t>
            </w:r>
          </w:p>
        </w:tc>
      </w:tr>
      <w:tr w:rsidR="00BA191A" w:rsidRPr="004D457D" w14:paraId="3E4CEF14" w14:textId="77777777" w:rsidTr="00432174">
        <w:trPr>
          <w:trHeight w:val="281"/>
        </w:trPr>
        <w:tc>
          <w:tcPr>
            <w:tcW w:w="2926" w:type="dxa"/>
            <w:hideMark/>
          </w:tcPr>
          <w:p w14:paraId="51E35A9C" w14:textId="5A2110D4" w:rsidR="00BA191A" w:rsidRPr="004D457D" w:rsidRDefault="00BA191A" w:rsidP="00D95F20">
            <w:pPr>
              <w:spacing w:after="0" w:line="240" w:lineRule="auto"/>
              <w:jc w:val="both"/>
              <w:rPr>
                <w:rFonts w:ascii="Times New Roman" w:hAnsi="Times New Roman"/>
              </w:rPr>
            </w:pPr>
            <w:r w:rsidRPr="004D457D">
              <w:rPr>
                <w:rFonts w:ascii="Times New Roman" w:hAnsi="Times New Roman"/>
              </w:rPr>
              <w:t>Produkcja jaj</w:t>
            </w:r>
            <w:r w:rsidR="00006176">
              <w:rPr>
                <w:rFonts w:ascii="Times New Roman" w:hAnsi="Times New Roman"/>
              </w:rPr>
              <w:t xml:space="preserve"> w </w:t>
            </w:r>
            <w:r w:rsidRPr="004D457D">
              <w:rPr>
                <w:rFonts w:ascii="Times New Roman" w:hAnsi="Times New Roman"/>
              </w:rPr>
              <w:t>mln szt.</w:t>
            </w:r>
          </w:p>
        </w:tc>
        <w:tc>
          <w:tcPr>
            <w:tcW w:w="1286" w:type="dxa"/>
            <w:hideMark/>
          </w:tcPr>
          <w:p w14:paraId="1A17FF19"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321,7</w:t>
            </w:r>
          </w:p>
        </w:tc>
        <w:tc>
          <w:tcPr>
            <w:tcW w:w="808" w:type="dxa"/>
            <w:hideMark/>
          </w:tcPr>
          <w:p w14:paraId="25A20F31"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265,8</w:t>
            </w:r>
          </w:p>
        </w:tc>
        <w:tc>
          <w:tcPr>
            <w:tcW w:w="808" w:type="dxa"/>
            <w:hideMark/>
          </w:tcPr>
          <w:p w14:paraId="552D8B9D"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375,5</w:t>
            </w:r>
          </w:p>
        </w:tc>
        <w:tc>
          <w:tcPr>
            <w:tcW w:w="1052" w:type="dxa"/>
            <w:hideMark/>
          </w:tcPr>
          <w:p w14:paraId="4F51E472"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372,3</w:t>
            </w:r>
          </w:p>
        </w:tc>
        <w:tc>
          <w:tcPr>
            <w:tcW w:w="2155" w:type="dxa"/>
            <w:hideMark/>
          </w:tcPr>
          <w:p w14:paraId="13B5BE29"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365,8</w:t>
            </w:r>
          </w:p>
        </w:tc>
      </w:tr>
      <w:tr w:rsidR="00BA191A" w:rsidRPr="004D457D" w14:paraId="78055E0C" w14:textId="77777777" w:rsidTr="00432174">
        <w:trPr>
          <w:trHeight w:val="284"/>
        </w:trPr>
        <w:tc>
          <w:tcPr>
            <w:tcW w:w="2926" w:type="dxa"/>
            <w:hideMark/>
          </w:tcPr>
          <w:p w14:paraId="287CB758" w14:textId="35CAC2AC" w:rsidR="00BA191A" w:rsidRPr="004D457D" w:rsidRDefault="00BA191A" w:rsidP="00D95F20">
            <w:pPr>
              <w:spacing w:after="0" w:line="240" w:lineRule="auto"/>
              <w:jc w:val="both"/>
              <w:rPr>
                <w:rFonts w:ascii="Times New Roman" w:hAnsi="Times New Roman"/>
              </w:rPr>
            </w:pPr>
            <w:r w:rsidRPr="004D457D">
              <w:rPr>
                <w:rFonts w:ascii="Times New Roman" w:hAnsi="Times New Roman"/>
              </w:rPr>
              <w:t>Przeciętna roczna liczba jaj od 1 kury nioski</w:t>
            </w:r>
            <w:r w:rsidR="00006176">
              <w:rPr>
                <w:rFonts w:ascii="Times New Roman" w:hAnsi="Times New Roman"/>
              </w:rPr>
              <w:t xml:space="preserve"> w </w:t>
            </w:r>
            <w:r w:rsidRPr="004D457D">
              <w:rPr>
                <w:rFonts w:ascii="Times New Roman" w:hAnsi="Times New Roman"/>
              </w:rPr>
              <w:t>szt.</w:t>
            </w:r>
          </w:p>
        </w:tc>
        <w:tc>
          <w:tcPr>
            <w:tcW w:w="1286" w:type="dxa"/>
            <w:hideMark/>
          </w:tcPr>
          <w:p w14:paraId="53928615"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169</w:t>
            </w:r>
          </w:p>
        </w:tc>
        <w:tc>
          <w:tcPr>
            <w:tcW w:w="808" w:type="dxa"/>
            <w:hideMark/>
          </w:tcPr>
          <w:p w14:paraId="372EA8AC"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158</w:t>
            </w:r>
          </w:p>
        </w:tc>
        <w:tc>
          <w:tcPr>
            <w:tcW w:w="808" w:type="dxa"/>
            <w:hideMark/>
          </w:tcPr>
          <w:p w14:paraId="1409AE8C"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192</w:t>
            </w:r>
          </w:p>
        </w:tc>
        <w:tc>
          <w:tcPr>
            <w:tcW w:w="1052" w:type="dxa"/>
            <w:hideMark/>
          </w:tcPr>
          <w:p w14:paraId="5279DF17"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211</w:t>
            </w:r>
          </w:p>
        </w:tc>
        <w:tc>
          <w:tcPr>
            <w:tcW w:w="2155" w:type="dxa"/>
            <w:hideMark/>
          </w:tcPr>
          <w:p w14:paraId="287051F8" w14:textId="77777777" w:rsidR="00BA191A" w:rsidRPr="004D457D" w:rsidRDefault="00BA191A" w:rsidP="00D95F20">
            <w:pPr>
              <w:spacing w:after="0" w:line="240" w:lineRule="auto"/>
              <w:jc w:val="right"/>
              <w:rPr>
                <w:rFonts w:ascii="Times New Roman" w:hAnsi="Times New Roman"/>
              </w:rPr>
            </w:pPr>
            <w:r w:rsidRPr="004D457D">
              <w:rPr>
                <w:rFonts w:ascii="Times New Roman" w:hAnsi="Times New Roman"/>
              </w:rPr>
              <w:t>211</w:t>
            </w:r>
          </w:p>
        </w:tc>
      </w:tr>
    </w:tbl>
    <w:p w14:paraId="00F5F317" w14:textId="5E539F13" w:rsidR="00BA191A" w:rsidRPr="004D457D" w:rsidRDefault="00BA191A" w:rsidP="00D95F20">
      <w:pPr>
        <w:spacing w:after="0" w:line="240" w:lineRule="auto"/>
        <w:rPr>
          <w:rFonts w:ascii="Times New Roman" w:hAnsi="Times New Roman"/>
          <w:sz w:val="20"/>
        </w:rPr>
      </w:pPr>
      <w:r w:rsidRPr="004D457D">
        <w:rPr>
          <w:rFonts w:ascii="Times New Roman" w:hAnsi="Times New Roman"/>
          <w:sz w:val="20"/>
        </w:rPr>
        <w:t>Źródło: Opracowanie własne na podstawie danych: Rolnictwo</w:t>
      </w:r>
      <w:r w:rsidR="00006176">
        <w:rPr>
          <w:rFonts w:ascii="Times New Roman" w:hAnsi="Times New Roman"/>
          <w:sz w:val="20"/>
        </w:rPr>
        <w:t xml:space="preserve"> w </w:t>
      </w:r>
      <w:r w:rsidRPr="004D457D">
        <w:rPr>
          <w:rFonts w:ascii="Times New Roman" w:hAnsi="Times New Roman"/>
          <w:sz w:val="20"/>
        </w:rPr>
        <w:t xml:space="preserve">województwie podkarpackim </w:t>
      </w:r>
      <w:r w:rsidRPr="004D457D">
        <w:rPr>
          <w:rFonts w:ascii="Times New Roman" w:hAnsi="Times New Roman"/>
          <w:sz w:val="20"/>
        </w:rPr>
        <w:br/>
        <w:t>w 2019 r. GUS, 2020</w:t>
      </w:r>
    </w:p>
    <w:p w14:paraId="767B6F3A" w14:textId="77777777" w:rsidR="00BA191A" w:rsidRPr="004D457D" w:rsidRDefault="00BA191A" w:rsidP="00D95F20">
      <w:pPr>
        <w:spacing w:after="0" w:line="360" w:lineRule="auto"/>
        <w:jc w:val="both"/>
        <w:rPr>
          <w:rFonts w:ascii="Times New Roman" w:hAnsi="Times New Roman"/>
        </w:rPr>
      </w:pPr>
    </w:p>
    <w:p w14:paraId="7866F4E9" w14:textId="3D196EFA" w:rsidR="00107909" w:rsidRPr="00AF6D32" w:rsidRDefault="00A62D6E" w:rsidP="00A62D6E">
      <w:pPr>
        <w:spacing w:after="0" w:line="360" w:lineRule="auto"/>
        <w:ind w:firstLine="708"/>
        <w:jc w:val="both"/>
        <w:rPr>
          <w:rFonts w:ascii="Times New Roman" w:hAnsi="Times New Roman"/>
          <w:sz w:val="24"/>
          <w:szCs w:val="24"/>
        </w:rPr>
      </w:pPr>
      <w:r w:rsidRPr="00AF6D32">
        <w:rPr>
          <w:rFonts w:ascii="Times New Roman" w:hAnsi="Times New Roman"/>
          <w:sz w:val="24"/>
          <w:szCs w:val="24"/>
        </w:rPr>
        <w:t>Odnotowany</w:t>
      </w:r>
      <w:r w:rsidR="00006176">
        <w:rPr>
          <w:rFonts w:ascii="Times New Roman" w:hAnsi="Times New Roman"/>
          <w:sz w:val="24"/>
          <w:szCs w:val="24"/>
        </w:rPr>
        <w:t xml:space="preserve"> w </w:t>
      </w:r>
      <w:r w:rsidRPr="00AF6D32">
        <w:rPr>
          <w:rFonts w:ascii="Times New Roman" w:hAnsi="Times New Roman"/>
          <w:sz w:val="24"/>
          <w:szCs w:val="24"/>
        </w:rPr>
        <w:t>latach 2002 - 2019 drastyczny spadek pogłowia podstawowych gatunków zwierząt na Podkarpaciu oraz malejąca liczba gospodarstw prowadzących ich chów sprawia, że województwo podkarpackie należy do regionów</w:t>
      </w:r>
      <w:r w:rsidR="00006176">
        <w:rPr>
          <w:rFonts w:ascii="Times New Roman" w:hAnsi="Times New Roman"/>
          <w:sz w:val="24"/>
          <w:szCs w:val="24"/>
        </w:rPr>
        <w:t xml:space="preserve"> w </w:t>
      </w:r>
      <w:r w:rsidRPr="00AF6D32">
        <w:rPr>
          <w:rFonts w:ascii="Times New Roman" w:hAnsi="Times New Roman"/>
          <w:sz w:val="24"/>
          <w:szCs w:val="24"/>
        </w:rPr>
        <w:t>kraju, gdzie te niekorzystne tendencje przebiegały najbardziej intensywnie. Wysokie spadki pogłowia zwierząt gospodarskich</w:t>
      </w:r>
      <w:r w:rsidR="00006176">
        <w:rPr>
          <w:rFonts w:ascii="Times New Roman" w:hAnsi="Times New Roman"/>
          <w:sz w:val="24"/>
          <w:szCs w:val="24"/>
        </w:rPr>
        <w:t xml:space="preserve"> w </w:t>
      </w:r>
      <w:r w:rsidRPr="00AF6D32">
        <w:rPr>
          <w:rFonts w:ascii="Times New Roman" w:hAnsi="Times New Roman"/>
          <w:sz w:val="24"/>
          <w:szCs w:val="24"/>
        </w:rPr>
        <w:t>województwie podkarpackim świadczą</w:t>
      </w:r>
      <w:r w:rsidR="00006176">
        <w:rPr>
          <w:rFonts w:ascii="Times New Roman" w:hAnsi="Times New Roman"/>
          <w:sz w:val="24"/>
          <w:szCs w:val="24"/>
        </w:rPr>
        <w:t xml:space="preserve"> o </w:t>
      </w:r>
      <w:r w:rsidRPr="00AF6D32">
        <w:rPr>
          <w:rFonts w:ascii="Times New Roman" w:hAnsi="Times New Roman"/>
          <w:sz w:val="24"/>
          <w:szCs w:val="24"/>
        </w:rPr>
        <w:t>zmniejszającym się udziale produkcji zwierzęcej</w:t>
      </w:r>
      <w:r w:rsidR="00006176">
        <w:rPr>
          <w:rFonts w:ascii="Times New Roman" w:hAnsi="Times New Roman"/>
          <w:sz w:val="24"/>
          <w:szCs w:val="24"/>
        </w:rPr>
        <w:t xml:space="preserve"> w </w:t>
      </w:r>
      <w:r w:rsidRPr="00AF6D32">
        <w:rPr>
          <w:rFonts w:ascii="Times New Roman" w:hAnsi="Times New Roman"/>
          <w:sz w:val="24"/>
          <w:szCs w:val="24"/>
        </w:rPr>
        <w:t>produkcji rolniczej ogółem</w:t>
      </w:r>
      <w:r w:rsidR="00006176">
        <w:rPr>
          <w:rFonts w:ascii="Times New Roman" w:hAnsi="Times New Roman"/>
          <w:sz w:val="24"/>
          <w:szCs w:val="24"/>
        </w:rPr>
        <w:t xml:space="preserve"> i </w:t>
      </w:r>
      <w:r w:rsidRPr="00AF6D32">
        <w:rPr>
          <w:rFonts w:ascii="Times New Roman" w:hAnsi="Times New Roman"/>
          <w:sz w:val="24"/>
          <w:szCs w:val="24"/>
        </w:rPr>
        <w:t>niekorzystnych perspektywach co do dalszego jej rozwoju</w:t>
      </w:r>
      <w:r w:rsidR="00006176">
        <w:rPr>
          <w:rFonts w:ascii="Times New Roman" w:hAnsi="Times New Roman"/>
          <w:sz w:val="24"/>
          <w:szCs w:val="24"/>
        </w:rPr>
        <w:t xml:space="preserve"> i </w:t>
      </w:r>
      <w:r w:rsidRPr="00AF6D32">
        <w:rPr>
          <w:rFonts w:ascii="Times New Roman" w:hAnsi="Times New Roman"/>
          <w:sz w:val="24"/>
          <w:szCs w:val="24"/>
        </w:rPr>
        <w:t>możliwości konkurowania</w:t>
      </w:r>
      <w:r w:rsidR="00006176">
        <w:rPr>
          <w:rFonts w:ascii="Times New Roman" w:hAnsi="Times New Roman"/>
          <w:sz w:val="24"/>
          <w:szCs w:val="24"/>
        </w:rPr>
        <w:t xml:space="preserve"> z </w:t>
      </w:r>
      <w:r w:rsidRPr="00AF6D32">
        <w:rPr>
          <w:rFonts w:ascii="Times New Roman" w:hAnsi="Times New Roman"/>
          <w:sz w:val="24"/>
          <w:szCs w:val="24"/>
        </w:rPr>
        <w:t>innymi regionami. Zmiany te determinują wprowadzenie regionalnego programu wsparcia chowu</w:t>
      </w:r>
      <w:r w:rsidR="00006176">
        <w:rPr>
          <w:rFonts w:ascii="Times New Roman" w:hAnsi="Times New Roman"/>
          <w:sz w:val="24"/>
          <w:szCs w:val="24"/>
        </w:rPr>
        <w:t xml:space="preserve"> i </w:t>
      </w:r>
      <w:r w:rsidRPr="00AF6D32">
        <w:rPr>
          <w:rFonts w:ascii="Times New Roman" w:hAnsi="Times New Roman"/>
          <w:sz w:val="24"/>
          <w:szCs w:val="24"/>
        </w:rPr>
        <w:t xml:space="preserve">hodowli zwierząt trawożernych na Podkarpaciu, który może wpływać korzystnie na poprawę sytuacji </w:t>
      </w:r>
      <w:r w:rsidR="00006176">
        <w:rPr>
          <w:rFonts w:ascii="Times New Roman" w:hAnsi="Times New Roman"/>
          <w:sz w:val="24"/>
          <w:szCs w:val="24"/>
        </w:rPr>
        <w:t xml:space="preserve"> w </w:t>
      </w:r>
      <w:r w:rsidRPr="00AF6D32">
        <w:rPr>
          <w:rFonts w:ascii="Times New Roman" w:hAnsi="Times New Roman"/>
          <w:sz w:val="24"/>
          <w:szCs w:val="24"/>
        </w:rPr>
        <w:t>tym sektorze produkcji rolniczej.</w:t>
      </w:r>
    </w:p>
    <w:p w14:paraId="20CE8928" w14:textId="77777777" w:rsidR="00B41F41" w:rsidRPr="004D457D" w:rsidRDefault="00B41F41" w:rsidP="00A62D6E">
      <w:pPr>
        <w:spacing w:after="0" w:line="360" w:lineRule="auto"/>
        <w:ind w:firstLine="708"/>
        <w:jc w:val="both"/>
        <w:rPr>
          <w:rFonts w:ascii="Times New Roman" w:hAnsi="Times New Roman"/>
        </w:rPr>
      </w:pPr>
    </w:p>
    <w:p w14:paraId="2E707669" w14:textId="782077BA" w:rsidR="0039552D" w:rsidRPr="004D457D" w:rsidRDefault="00F86C4A" w:rsidP="0039552D">
      <w:pPr>
        <w:pStyle w:val="Nagwek2"/>
        <w:ind w:left="0"/>
        <w:rPr>
          <w:rFonts w:ascii="Times New Roman" w:hAnsi="Times New Roman" w:cs="Times New Roman"/>
          <w:b/>
          <w:color w:val="auto"/>
          <w:sz w:val="24"/>
          <w:szCs w:val="24"/>
        </w:rPr>
      </w:pPr>
      <w:bookmarkStart w:id="6" w:name="_Toc63014432"/>
      <w:r w:rsidRPr="004D457D">
        <w:rPr>
          <w:rFonts w:ascii="Times New Roman" w:hAnsi="Times New Roman" w:cs="Times New Roman"/>
          <w:b/>
          <w:color w:val="auto"/>
          <w:sz w:val="24"/>
          <w:szCs w:val="24"/>
        </w:rPr>
        <w:t>II.3</w:t>
      </w:r>
      <w:r w:rsidR="0039552D" w:rsidRPr="004D457D">
        <w:rPr>
          <w:rFonts w:ascii="Times New Roman" w:hAnsi="Times New Roman" w:cs="Times New Roman"/>
          <w:b/>
          <w:color w:val="auto"/>
          <w:sz w:val="24"/>
          <w:szCs w:val="24"/>
        </w:rPr>
        <w:t xml:space="preserve">. </w:t>
      </w:r>
      <w:r w:rsidR="00107909" w:rsidRPr="004D457D">
        <w:rPr>
          <w:rFonts w:ascii="Times New Roman" w:hAnsi="Times New Roman" w:cs="Times New Roman"/>
          <w:b/>
          <w:color w:val="auto"/>
          <w:sz w:val="24"/>
          <w:szCs w:val="24"/>
        </w:rPr>
        <w:t>Rola przeżuwaczy</w:t>
      </w:r>
      <w:r w:rsidR="00006176">
        <w:rPr>
          <w:rFonts w:ascii="Times New Roman" w:hAnsi="Times New Roman" w:cs="Times New Roman"/>
          <w:b/>
          <w:color w:val="auto"/>
          <w:sz w:val="24"/>
          <w:szCs w:val="24"/>
        </w:rPr>
        <w:t xml:space="preserve"> i </w:t>
      </w:r>
      <w:r w:rsidR="00107909" w:rsidRPr="004D457D">
        <w:rPr>
          <w:rFonts w:ascii="Times New Roman" w:hAnsi="Times New Roman" w:cs="Times New Roman"/>
          <w:b/>
          <w:color w:val="auto"/>
          <w:sz w:val="24"/>
          <w:szCs w:val="24"/>
        </w:rPr>
        <w:t>koni</w:t>
      </w:r>
      <w:r w:rsidR="00006176">
        <w:rPr>
          <w:rFonts w:ascii="Times New Roman" w:hAnsi="Times New Roman" w:cs="Times New Roman"/>
          <w:b/>
          <w:color w:val="auto"/>
          <w:sz w:val="24"/>
          <w:szCs w:val="24"/>
        </w:rPr>
        <w:t xml:space="preserve"> w </w:t>
      </w:r>
      <w:r w:rsidR="00107909" w:rsidRPr="004D457D">
        <w:rPr>
          <w:rFonts w:ascii="Times New Roman" w:hAnsi="Times New Roman" w:cs="Times New Roman"/>
          <w:b/>
          <w:color w:val="auto"/>
          <w:sz w:val="24"/>
          <w:szCs w:val="24"/>
        </w:rPr>
        <w:t>kształtowaniu środowiska przyrodniczego łąk</w:t>
      </w:r>
      <w:r w:rsidR="00006176">
        <w:rPr>
          <w:rFonts w:ascii="Times New Roman" w:hAnsi="Times New Roman" w:cs="Times New Roman"/>
          <w:b/>
          <w:color w:val="auto"/>
          <w:sz w:val="24"/>
          <w:szCs w:val="24"/>
        </w:rPr>
        <w:t xml:space="preserve"> i </w:t>
      </w:r>
      <w:r w:rsidR="00107909" w:rsidRPr="004D457D">
        <w:rPr>
          <w:rFonts w:ascii="Times New Roman" w:hAnsi="Times New Roman" w:cs="Times New Roman"/>
          <w:b/>
          <w:color w:val="auto"/>
          <w:sz w:val="24"/>
          <w:szCs w:val="24"/>
        </w:rPr>
        <w:t>pastwis</w:t>
      </w:r>
      <w:r w:rsidR="0039552D" w:rsidRPr="004D457D">
        <w:rPr>
          <w:rFonts w:ascii="Times New Roman" w:hAnsi="Times New Roman" w:cs="Times New Roman"/>
          <w:b/>
          <w:color w:val="auto"/>
          <w:sz w:val="24"/>
          <w:szCs w:val="24"/>
        </w:rPr>
        <w:t>k</w:t>
      </w:r>
      <w:bookmarkEnd w:id="6"/>
    </w:p>
    <w:p w14:paraId="2B7B5A6F" w14:textId="77777777" w:rsidR="0039552D" w:rsidRPr="004D457D" w:rsidRDefault="0039552D" w:rsidP="0039552D">
      <w:pPr>
        <w:pStyle w:val="Nagwek2"/>
        <w:ind w:left="0"/>
        <w:rPr>
          <w:rFonts w:ascii="Times New Roman" w:hAnsi="Times New Roman" w:cs="Times New Roman"/>
          <w:b/>
          <w:color w:val="auto"/>
          <w:sz w:val="24"/>
          <w:szCs w:val="24"/>
        </w:rPr>
      </w:pPr>
    </w:p>
    <w:p w14:paraId="36492852" w14:textId="22FF6264" w:rsidR="00107909" w:rsidRPr="004D457D" w:rsidRDefault="00107909" w:rsidP="006A50AC">
      <w:pPr>
        <w:rPr>
          <w:rFonts w:ascii="Times New Roman" w:hAnsi="Times New Roman"/>
          <w:b/>
          <w:i/>
          <w:sz w:val="24"/>
          <w:szCs w:val="24"/>
        </w:rPr>
      </w:pPr>
      <w:r w:rsidRPr="004D457D">
        <w:rPr>
          <w:rFonts w:ascii="Times New Roman" w:hAnsi="Times New Roman"/>
          <w:b/>
          <w:i/>
          <w:sz w:val="24"/>
          <w:szCs w:val="24"/>
        </w:rPr>
        <w:t>Wypas dawniej</w:t>
      </w:r>
      <w:r w:rsidR="00006176">
        <w:rPr>
          <w:rFonts w:ascii="Times New Roman" w:hAnsi="Times New Roman"/>
          <w:b/>
          <w:i/>
          <w:sz w:val="24"/>
          <w:szCs w:val="24"/>
        </w:rPr>
        <w:t xml:space="preserve"> a </w:t>
      </w:r>
      <w:r w:rsidRPr="004D457D">
        <w:rPr>
          <w:rFonts w:ascii="Times New Roman" w:hAnsi="Times New Roman"/>
          <w:b/>
          <w:i/>
          <w:sz w:val="24"/>
          <w:szCs w:val="24"/>
        </w:rPr>
        <w:t>dziś</w:t>
      </w:r>
    </w:p>
    <w:p w14:paraId="2F9C9D05" w14:textId="11D78F06" w:rsidR="00107909" w:rsidRPr="004D457D" w:rsidRDefault="00107909" w:rsidP="0039552D">
      <w:pPr>
        <w:spacing w:after="0" w:line="360" w:lineRule="auto"/>
        <w:ind w:firstLine="708"/>
        <w:jc w:val="both"/>
        <w:rPr>
          <w:rFonts w:ascii="Times New Roman" w:hAnsi="Times New Roman"/>
          <w:sz w:val="24"/>
          <w:szCs w:val="24"/>
        </w:rPr>
      </w:pPr>
      <w:r w:rsidRPr="004D457D">
        <w:rPr>
          <w:rFonts w:ascii="Times New Roman" w:hAnsi="Times New Roman"/>
          <w:sz w:val="24"/>
          <w:szCs w:val="24"/>
        </w:rPr>
        <w:t>Jeżeli spojrzy się choćby na ogólne opracowania analizujące gospodarkę rolną dawniej [Bujak 1908], to zwraca uwagę duże znaczenie hodowli</w:t>
      </w:r>
      <w:r w:rsidR="00006176">
        <w:rPr>
          <w:rFonts w:ascii="Times New Roman" w:hAnsi="Times New Roman"/>
          <w:sz w:val="24"/>
          <w:szCs w:val="24"/>
        </w:rPr>
        <w:t xml:space="preserve"> w </w:t>
      </w:r>
      <w:r w:rsidRPr="004D457D">
        <w:rPr>
          <w:rFonts w:ascii="Times New Roman" w:hAnsi="Times New Roman"/>
          <w:sz w:val="24"/>
          <w:szCs w:val="24"/>
        </w:rPr>
        <w:t>poprzednich wiekach.</w:t>
      </w:r>
      <w:r w:rsidR="00006176">
        <w:rPr>
          <w:rFonts w:ascii="Times New Roman" w:hAnsi="Times New Roman"/>
          <w:sz w:val="24"/>
          <w:szCs w:val="24"/>
        </w:rPr>
        <w:t xml:space="preserve"> o </w:t>
      </w:r>
      <w:r w:rsidRPr="004D457D">
        <w:rPr>
          <w:rFonts w:ascii="Times New Roman" w:hAnsi="Times New Roman"/>
          <w:sz w:val="24"/>
          <w:szCs w:val="24"/>
        </w:rPr>
        <w:t>hodowli tylko koni ww</w:t>
      </w:r>
      <w:r w:rsidR="003236D8">
        <w:rPr>
          <w:rFonts w:ascii="Times New Roman" w:hAnsi="Times New Roman"/>
          <w:sz w:val="24"/>
          <w:szCs w:val="24"/>
        </w:rPr>
        <w:t>.</w:t>
      </w:r>
      <w:r w:rsidRPr="004D457D">
        <w:rPr>
          <w:rFonts w:ascii="Times New Roman" w:hAnsi="Times New Roman"/>
          <w:sz w:val="24"/>
          <w:szCs w:val="24"/>
        </w:rPr>
        <w:t xml:space="preserve"> autor pisze: „</w:t>
      </w:r>
      <w:r w:rsidRPr="004D457D">
        <w:rPr>
          <w:rFonts w:ascii="Times New Roman" w:hAnsi="Times New Roman"/>
          <w:i/>
          <w:sz w:val="24"/>
          <w:szCs w:val="24"/>
        </w:rPr>
        <w:t>Galicja hodowała</w:t>
      </w:r>
      <w:r w:rsidR="00006176">
        <w:rPr>
          <w:rFonts w:ascii="Times New Roman" w:hAnsi="Times New Roman"/>
          <w:i/>
          <w:sz w:val="24"/>
          <w:szCs w:val="24"/>
        </w:rPr>
        <w:t xml:space="preserve"> w </w:t>
      </w:r>
      <w:r w:rsidRPr="004D457D">
        <w:rPr>
          <w:rFonts w:ascii="Times New Roman" w:hAnsi="Times New Roman"/>
          <w:i/>
          <w:sz w:val="24"/>
          <w:szCs w:val="24"/>
        </w:rPr>
        <w:t>r. 1900-nym 50% koni całego państwa austriackiego … ilość koni świadczy przede wszystkim</w:t>
      </w:r>
      <w:r w:rsidR="00006176">
        <w:rPr>
          <w:rFonts w:ascii="Times New Roman" w:hAnsi="Times New Roman"/>
          <w:i/>
          <w:sz w:val="24"/>
          <w:szCs w:val="24"/>
        </w:rPr>
        <w:t xml:space="preserve"> o </w:t>
      </w:r>
      <w:r w:rsidRPr="004D457D">
        <w:rPr>
          <w:rFonts w:ascii="Times New Roman" w:hAnsi="Times New Roman"/>
          <w:i/>
          <w:sz w:val="24"/>
          <w:szCs w:val="24"/>
        </w:rPr>
        <w:t xml:space="preserve">zamiłowaniu naszych włościan do trzymania koni nie zawsze </w:t>
      </w:r>
      <w:proofErr w:type="spellStart"/>
      <w:r w:rsidRPr="004D457D">
        <w:rPr>
          <w:rFonts w:ascii="Times New Roman" w:hAnsi="Times New Roman"/>
          <w:i/>
          <w:sz w:val="24"/>
          <w:szCs w:val="24"/>
        </w:rPr>
        <w:t>uzasadnionem</w:t>
      </w:r>
      <w:proofErr w:type="spellEnd"/>
      <w:r w:rsidRPr="004D457D">
        <w:rPr>
          <w:rFonts w:ascii="Times New Roman" w:hAnsi="Times New Roman"/>
          <w:i/>
          <w:sz w:val="24"/>
          <w:szCs w:val="24"/>
        </w:rPr>
        <w:t xml:space="preserve"> gospodarczo</w:t>
      </w:r>
      <w:r w:rsidRPr="004D457D">
        <w:rPr>
          <w:rFonts w:ascii="Times New Roman" w:hAnsi="Times New Roman"/>
          <w:sz w:val="24"/>
          <w:szCs w:val="24"/>
        </w:rPr>
        <w:t>”.</w:t>
      </w:r>
      <w:r w:rsidR="00006176">
        <w:rPr>
          <w:rFonts w:ascii="Times New Roman" w:hAnsi="Times New Roman"/>
          <w:sz w:val="24"/>
          <w:szCs w:val="24"/>
        </w:rPr>
        <w:t xml:space="preserve"> w </w:t>
      </w:r>
      <w:r w:rsidRPr="004D457D">
        <w:rPr>
          <w:rFonts w:ascii="Times New Roman" w:hAnsi="Times New Roman"/>
          <w:sz w:val="24"/>
          <w:szCs w:val="24"/>
        </w:rPr>
        <w:t>roku 1900-nym</w:t>
      </w:r>
      <w:r w:rsidR="00006176">
        <w:rPr>
          <w:rFonts w:ascii="Times New Roman" w:hAnsi="Times New Roman"/>
          <w:sz w:val="24"/>
          <w:szCs w:val="24"/>
        </w:rPr>
        <w:t xml:space="preserve"> w </w:t>
      </w:r>
      <w:r w:rsidRPr="004D457D">
        <w:rPr>
          <w:rFonts w:ascii="Times New Roman" w:hAnsi="Times New Roman"/>
          <w:sz w:val="24"/>
          <w:szCs w:val="24"/>
        </w:rPr>
        <w:t xml:space="preserve">Galicji </w:t>
      </w:r>
      <w:r w:rsidRPr="004D457D">
        <w:rPr>
          <w:rFonts w:ascii="Times New Roman" w:hAnsi="Times New Roman"/>
          <w:sz w:val="24"/>
          <w:szCs w:val="24"/>
        </w:rPr>
        <w:lastRenderedPageBreak/>
        <w:t>hodowano: 869 000 koni, 2 718 000 bydła</w:t>
      </w:r>
      <w:r w:rsidR="00006176">
        <w:rPr>
          <w:rFonts w:ascii="Times New Roman" w:hAnsi="Times New Roman"/>
          <w:sz w:val="24"/>
          <w:szCs w:val="24"/>
        </w:rPr>
        <w:t xml:space="preserve"> i </w:t>
      </w:r>
      <w:r w:rsidRPr="004D457D">
        <w:rPr>
          <w:rFonts w:ascii="Times New Roman" w:hAnsi="Times New Roman"/>
          <w:sz w:val="24"/>
          <w:szCs w:val="24"/>
        </w:rPr>
        <w:t>1 254 000 świń. Dochód</w:t>
      </w:r>
      <w:r w:rsidR="00006176">
        <w:rPr>
          <w:rFonts w:ascii="Times New Roman" w:hAnsi="Times New Roman"/>
          <w:sz w:val="24"/>
          <w:szCs w:val="24"/>
        </w:rPr>
        <w:t xml:space="preserve"> z </w:t>
      </w:r>
      <w:r w:rsidRPr="004D457D">
        <w:rPr>
          <w:rFonts w:ascii="Times New Roman" w:hAnsi="Times New Roman"/>
          <w:sz w:val="24"/>
          <w:szCs w:val="24"/>
        </w:rPr>
        <w:t>hodowli przeważał nad dochodem wprost</w:t>
      </w:r>
      <w:r w:rsidR="00006176">
        <w:rPr>
          <w:rFonts w:ascii="Times New Roman" w:hAnsi="Times New Roman"/>
          <w:sz w:val="24"/>
          <w:szCs w:val="24"/>
        </w:rPr>
        <w:t xml:space="preserve"> z </w:t>
      </w:r>
      <w:r w:rsidRPr="004D457D">
        <w:rPr>
          <w:rFonts w:ascii="Times New Roman" w:hAnsi="Times New Roman"/>
          <w:sz w:val="24"/>
          <w:szCs w:val="24"/>
        </w:rPr>
        <w:t>produkcji roślinnej płynącym. Stabilność oddziaływania tych zwierząt przez wiele wieków (XV – XX) była istotnym czynnikiem oddziaływującym na łąki</w:t>
      </w:r>
      <w:r w:rsidR="00006176">
        <w:rPr>
          <w:rFonts w:ascii="Times New Roman" w:hAnsi="Times New Roman"/>
          <w:sz w:val="24"/>
          <w:szCs w:val="24"/>
        </w:rPr>
        <w:t xml:space="preserve"> i </w:t>
      </w:r>
      <w:r w:rsidRPr="004D457D">
        <w:rPr>
          <w:rFonts w:ascii="Times New Roman" w:hAnsi="Times New Roman"/>
          <w:sz w:val="24"/>
          <w:szCs w:val="24"/>
        </w:rPr>
        <w:t>pastwiska.</w:t>
      </w:r>
      <w:r w:rsidR="00006176">
        <w:rPr>
          <w:rFonts w:ascii="Times New Roman" w:hAnsi="Times New Roman"/>
          <w:sz w:val="24"/>
          <w:szCs w:val="24"/>
        </w:rPr>
        <w:t xml:space="preserve"> w </w:t>
      </w:r>
      <w:r w:rsidRPr="004D457D">
        <w:rPr>
          <w:rFonts w:ascii="Times New Roman" w:hAnsi="Times New Roman"/>
          <w:sz w:val="24"/>
          <w:szCs w:val="24"/>
        </w:rPr>
        <w:t>tym czasie ukonstytuowały się, bogate gatunkami roślin</w:t>
      </w:r>
      <w:r w:rsidR="00006176">
        <w:rPr>
          <w:rFonts w:ascii="Times New Roman" w:hAnsi="Times New Roman"/>
          <w:sz w:val="24"/>
          <w:szCs w:val="24"/>
        </w:rPr>
        <w:t xml:space="preserve"> i </w:t>
      </w:r>
      <w:r w:rsidRPr="004D457D">
        <w:rPr>
          <w:rFonts w:ascii="Times New Roman" w:hAnsi="Times New Roman"/>
          <w:sz w:val="24"/>
          <w:szCs w:val="24"/>
        </w:rPr>
        <w:t>zwierząt, różnorodne zespoły zbiorowisk łąkowych</w:t>
      </w:r>
      <w:r w:rsidR="00006176">
        <w:rPr>
          <w:rFonts w:ascii="Times New Roman" w:hAnsi="Times New Roman"/>
          <w:sz w:val="24"/>
          <w:szCs w:val="24"/>
        </w:rPr>
        <w:t xml:space="preserve"> i </w:t>
      </w:r>
      <w:r w:rsidRPr="004D457D">
        <w:rPr>
          <w:rFonts w:ascii="Times New Roman" w:hAnsi="Times New Roman"/>
          <w:sz w:val="24"/>
          <w:szCs w:val="24"/>
        </w:rPr>
        <w:t>pastwiskowych. Ilość gatunków roślin tu obecnych znacznie przewyższa gatunki naturalnych lasów</w:t>
      </w:r>
      <w:r w:rsidR="00006176">
        <w:rPr>
          <w:rFonts w:ascii="Times New Roman" w:hAnsi="Times New Roman"/>
          <w:sz w:val="24"/>
          <w:szCs w:val="24"/>
        </w:rPr>
        <w:t xml:space="preserve"> w </w:t>
      </w:r>
      <w:r w:rsidRPr="004D457D">
        <w:rPr>
          <w:rFonts w:ascii="Times New Roman" w:hAnsi="Times New Roman"/>
          <w:sz w:val="24"/>
          <w:szCs w:val="24"/>
        </w:rPr>
        <w:t>otoczeniu.</w:t>
      </w:r>
      <w:r w:rsidR="00006176">
        <w:rPr>
          <w:rFonts w:ascii="Times New Roman" w:hAnsi="Times New Roman"/>
          <w:sz w:val="24"/>
          <w:szCs w:val="24"/>
        </w:rPr>
        <w:t xml:space="preserve"> w </w:t>
      </w:r>
      <w:r w:rsidRPr="004D457D">
        <w:rPr>
          <w:rFonts w:ascii="Times New Roman" w:hAnsi="Times New Roman"/>
          <w:sz w:val="24"/>
          <w:szCs w:val="24"/>
        </w:rPr>
        <w:t>opracowaniu Warszewiczowej - Karpaty Polskie</w:t>
      </w:r>
      <w:r w:rsidR="00006176">
        <w:rPr>
          <w:rFonts w:ascii="Times New Roman" w:hAnsi="Times New Roman"/>
          <w:sz w:val="24"/>
          <w:szCs w:val="24"/>
        </w:rPr>
        <w:t xml:space="preserve"> z </w:t>
      </w:r>
      <w:r w:rsidRPr="004D457D">
        <w:rPr>
          <w:rFonts w:ascii="Times New Roman" w:hAnsi="Times New Roman"/>
          <w:sz w:val="24"/>
          <w:szCs w:val="24"/>
        </w:rPr>
        <w:t>1995 roku: można przeczytać – „</w:t>
      </w:r>
      <w:r w:rsidRPr="004D457D">
        <w:rPr>
          <w:rFonts w:ascii="Times New Roman" w:hAnsi="Times New Roman"/>
          <w:i/>
          <w:sz w:val="24"/>
          <w:szCs w:val="24"/>
        </w:rPr>
        <w:t>Więcej niż połowę (51%) obszaru Karpat zajmują użytki rolne (1 mln ha),</w:t>
      </w:r>
      <w:r w:rsidR="00006176">
        <w:rPr>
          <w:rFonts w:ascii="Times New Roman" w:hAnsi="Times New Roman"/>
          <w:i/>
          <w:sz w:val="24"/>
          <w:szCs w:val="24"/>
        </w:rPr>
        <w:t xml:space="preserve"> w </w:t>
      </w:r>
      <w:r w:rsidRPr="004D457D">
        <w:rPr>
          <w:rFonts w:ascii="Times New Roman" w:hAnsi="Times New Roman"/>
          <w:i/>
          <w:sz w:val="24"/>
          <w:szCs w:val="24"/>
        </w:rPr>
        <w:t>tym 37% grunty orne, 12,6% trwałe użytki zielone. Użytki trawiaste – 248 000 ha,</w:t>
      </w:r>
      <w:r w:rsidR="00006176">
        <w:rPr>
          <w:rFonts w:ascii="Times New Roman" w:hAnsi="Times New Roman"/>
          <w:i/>
          <w:sz w:val="24"/>
          <w:szCs w:val="24"/>
        </w:rPr>
        <w:t xml:space="preserve"> z </w:t>
      </w:r>
      <w:r w:rsidRPr="004D457D">
        <w:rPr>
          <w:rFonts w:ascii="Times New Roman" w:hAnsi="Times New Roman"/>
          <w:i/>
          <w:sz w:val="24"/>
          <w:szCs w:val="24"/>
        </w:rPr>
        <w:t>czego 85 000 ha to łąki</w:t>
      </w:r>
      <w:r w:rsidR="00006176">
        <w:rPr>
          <w:rFonts w:ascii="Times New Roman" w:hAnsi="Times New Roman"/>
          <w:i/>
          <w:sz w:val="24"/>
          <w:szCs w:val="24"/>
        </w:rPr>
        <w:t xml:space="preserve"> a </w:t>
      </w:r>
      <w:r w:rsidRPr="004D457D">
        <w:rPr>
          <w:rFonts w:ascii="Times New Roman" w:hAnsi="Times New Roman"/>
          <w:i/>
          <w:sz w:val="24"/>
          <w:szCs w:val="24"/>
        </w:rPr>
        <w:t>163 000 ha pastwiska</w:t>
      </w:r>
      <w:r w:rsidRPr="004D457D">
        <w:rPr>
          <w:rFonts w:ascii="Times New Roman" w:hAnsi="Times New Roman"/>
          <w:sz w:val="24"/>
          <w:szCs w:val="24"/>
        </w:rPr>
        <w:t>”.</w:t>
      </w:r>
    </w:p>
    <w:p w14:paraId="26408A61" w14:textId="20EF410D" w:rsidR="00107909" w:rsidRPr="004D457D" w:rsidRDefault="00107909" w:rsidP="0039552D">
      <w:pPr>
        <w:spacing w:after="0" w:line="360" w:lineRule="auto"/>
        <w:ind w:firstLine="708"/>
        <w:jc w:val="both"/>
        <w:rPr>
          <w:rFonts w:ascii="Times New Roman" w:hAnsi="Times New Roman"/>
          <w:sz w:val="24"/>
          <w:szCs w:val="24"/>
        </w:rPr>
      </w:pPr>
      <w:r w:rsidRPr="004D457D">
        <w:rPr>
          <w:rFonts w:ascii="Times New Roman" w:hAnsi="Times New Roman"/>
          <w:sz w:val="24"/>
          <w:szCs w:val="24"/>
        </w:rPr>
        <w:t>Zmiany po II wojnie światowej niestety nie były korzystne dla podkarpackich łąk</w:t>
      </w:r>
      <w:r w:rsidR="00006176">
        <w:rPr>
          <w:rFonts w:ascii="Times New Roman" w:hAnsi="Times New Roman"/>
          <w:sz w:val="24"/>
          <w:szCs w:val="24"/>
        </w:rPr>
        <w:t xml:space="preserve"> i </w:t>
      </w:r>
      <w:r w:rsidRPr="004D457D">
        <w:rPr>
          <w:rFonts w:ascii="Times New Roman" w:hAnsi="Times New Roman"/>
          <w:sz w:val="24"/>
          <w:szCs w:val="24"/>
        </w:rPr>
        <w:t>pastwisk. Socjalistyczne metody gospodarowania, nadmierne melioracje, nadmierne nawożenie mineralne na łąkach, komasacje, odgórne zasady polityki rolnej, podsiewanie obcymi gatunkami</w:t>
      </w:r>
      <w:r w:rsidR="00006176">
        <w:rPr>
          <w:rFonts w:ascii="Times New Roman" w:hAnsi="Times New Roman"/>
          <w:sz w:val="24"/>
          <w:szCs w:val="24"/>
        </w:rPr>
        <w:t xml:space="preserve"> w </w:t>
      </w:r>
      <w:r w:rsidRPr="004D457D">
        <w:rPr>
          <w:rFonts w:ascii="Times New Roman" w:hAnsi="Times New Roman"/>
          <w:sz w:val="24"/>
          <w:szCs w:val="24"/>
        </w:rPr>
        <w:t>celu zwiększenia produkcji, zmiany własności (PGR-y, Zakłady Karne, Spółdzielnie Produkcyjne), przetasowania ludności to wpływy</w:t>
      </w:r>
      <w:r w:rsidR="00006176">
        <w:rPr>
          <w:rFonts w:ascii="Times New Roman" w:hAnsi="Times New Roman"/>
          <w:sz w:val="24"/>
          <w:szCs w:val="24"/>
        </w:rPr>
        <w:t xml:space="preserve"> z </w:t>
      </w:r>
      <w:r w:rsidRPr="004D457D">
        <w:rPr>
          <w:rFonts w:ascii="Times New Roman" w:hAnsi="Times New Roman"/>
          <w:sz w:val="24"/>
          <w:szCs w:val="24"/>
        </w:rPr>
        <w:t xml:space="preserve">czasów PRL-u. </w:t>
      </w:r>
    </w:p>
    <w:p w14:paraId="1509829C" w14:textId="0BCE02D6" w:rsidR="00107909" w:rsidRPr="004D457D" w:rsidRDefault="00107909" w:rsidP="0039552D">
      <w:pPr>
        <w:spacing w:after="0" w:line="360" w:lineRule="auto"/>
        <w:ind w:firstLine="708"/>
        <w:jc w:val="both"/>
        <w:rPr>
          <w:rFonts w:ascii="Times New Roman" w:hAnsi="Times New Roman"/>
          <w:sz w:val="24"/>
          <w:szCs w:val="24"/>
        </w:rPr>
      </w:pPr>
      <w:r w:rsidRPr="004D457D">
        <w:rPr>
          <w:rFonts w:ascii="Times New Roman" w:hAnsi="Times New Roman"/>
          <w:sz w:val="24"/>
          <w:szCs w:val="24"/>
        </w:rPr>
        <w:t>Po wejściu Polski do Unii Europejskiej pojawiły się kolejne czynniki negatywnie oddziaływujące na łąki</w:t>
      </w:r>
      <w:r w:rsidR="00006176">
        <w:rPr>
          <w:rFonts w:ascii="Times New Roman" w:hAnsi="Times New Roman"/>
          <w:sz w:val="24"/>
          <w:szCs w:val="24"/>
        </w:rPr>
        <w:t xml:space="preserve"> i </w:t>
      </w:r>
      <w:r w:rsidRPr="004D457D">
        <w:rPr>
          <w:rFonts w:ascii="Times New Roman" w:hAnsi="Times New Roman"/>
          <w:sz w:val="24"/>
          <w:szCs w:val="24"/>
        </w:rPr>
        <w:t>pastwiska. Należą do nich: wspieranie zalesiania łąk</w:t>
      </w:r>
      <w:r w:rsidR="00006176">
        <w:rPr>
          <w:rFonts w:ascii="Times New Roman" w:hAnsi="Times New Roman"/>
          <w:sz w:val="24"/>
          <w:szCs w:val="24"/>
        </w:rPr>
        <w:t xml:space="preserve"> i </w:t>
      </w:r>
      <w:r w:rsidRPr="004D457D">
        <w:rPr>
          <w:rFonts w:ascii="Times New Roman" w:hAnsi="Times New Roman"/>
          <w:sz w:val="24"/>
          <w:szCs w:val="24"/>
        </w:rPr>
        <w:t>pól (dotacja przez 15 lat), spadek opłacalności produkcji zwierzęcej, nadmierna intensyfikacja produkcji zwierzęcej, wymuszająca rezygnację</w:t>
      </w:r>
      <w:r w:rsidR="00006176">
        <w:rPr>
          <w:rFonts w:ascii="Times New Roman" w:hAnsi="Times New Roman"/>
          <w:sz w:val="24"/>
          <w:szCs w:val="24"/>
        </w:rPr>
        <w:t xml:space="preserve"> z </w:t>
      </w:r>
      <w:r w:rsidRPr="004D457D">
        <w:rPr>
          <w:rFonts w:ascii="Times New Roman" w:hAnsi="Times New Roman"/>
          <w:sz w:val="24"/>
          <w:szCs w:val="24"/>
        </w:rPr>
        <w:t>pastwiskowego chowu zwierząt, zmiana pól uprawnych na łąki porolne – „morze łąk”, kiepsko koszonych</w:t>
      </w:r>
      <w:r w:rsidR="00006176">
        <w:rPr>
          <w:rFonts w:ascii="Times New Roman" w:hAnsi="Times New Roman"/>
          <w:sz w:val="24"/>
          <w:szCs w:val="24"/>
        </w:rPr>
        <w:t xml:space="preserve"> o </w:t>
      </w:r>
      <w:r w:rsidRPr="004D457D">
        <w:rPr>
          <w:rFonts w:ascii="Times New Roman" w:hAnsi="Times New Roman"/>
          <w:sz w:val="24"/>
          <w:szCs w:val="24"/>
        </w:rPr>
        <w:t xml:space="preserve">zredukowanym składzie gatunkowym. Niektóre programy rolno-środowiskowe degradująco wpłynęły na różnorodność biotyczną łąk (łąki </w:t>
      </w:r>
      <w:proofErr w:type="spellStart"/>
      <w:r w:rsidRPr="004D457D">
        <w:rPr>
          <w:rFonts w:ascii="Times New Roman" w:hAnsi="Times New Roman"/>
          <w:sz w:val="24"/>
          <w:szCs w:val="24"/>
        </w:rPr>
        <w:t>derkaczowe</w:t>
      </w:r>
      <w:proofErr w:type="spellEnd"/>
      <w:r w:rsidRPr="004D457D">
        <w:rPr>
          <w:rFonts w:ascii="Times New Roman" w:hAnsi="Times New Roman"/>
          <w:sz w:val="24"/>
          <w:szCs w:val="24"/>
        </w:rPr>
        <w:t>), oraz przyczyniły się do wzrostu obecności chwastów łąkowych</w:t>
      </w:r>
      <w:r w:rsidR="00006176">
        <w:rPr>
          <w:rFonts w:ascii="Times New Roman" w:hAnsi="Times New Roman"/>
          <w:sz w:val="24"/>
          <w:szCs w:val="24"/>
        </w:rPr>
        <w:t xml:space="preserve"> i </w:t>
      </w:r>
      <w:r w:rsidRPr="004D457D">
        <w:rPr>
          <w:rFonts w:ascii="Times New Roman" w:hAnsi="Times New Roman"/>
          <w:sz w:val="24"/>
          <w:szCs w:val="24"/>
        </w:rPr>
        <w:t>gatunków inwazyjnych na łąkach, Inne niekorzystne zjawiska to: ograniczanie produkcji rolniczej (spadek pogłowia bydła</w:t>
      </w:r>
      <w:r w:rsidR="00006176">
        <w:rPr>
          <w:rFonts w:ascii="Times New Roman" w:hAnsi="Times New Roman"/>
          <w:sz w:val="24"/>
          <w:szCs w:val="24"/>
        </w:rPr>
        <w:t xml:space="preserve"> i </w:t>
      </w:r>
      <w:r w:rsidRPr="004D457D">
        <w:rPr>
          <w:rFonts w:ascii="Times New Roman" w:hAnsi="Times New Roman"/>
          <w:sz w:val="24"/>
          <w:szCs w:val="24"/>
        </w:rPr>
        <w:t>owiec), zalew rynku spożywczego żywnością</w:t>
      </w:r>
      <w:r w:rsidR="00006176">
        <w:rPr>
          <w:rFonts w:ascii="Times New Roman" w:hAnsi="Times New Roman"/>
          <w:sz w:val="24"/>
          <w:szCs w:val="24"/>
        </w:rPr>
        <w:t xml:space="preserve"> o </w:t>
      </w:r>
      <w:r w:rsidRPr="004D457D">
        <w:rPr>
          <w:rFonts w:ascii="Times New Roman" w:hAnsi="Times New Roman"/>
          <w:sz w:val="24"/>
          <w:szCs w:val="24"/>
        </w:rPr>
        <w:t>obniżonej jakości (mleko UHT, chemiczne konserwanty, GMO), zmiana właścicieli użytków rolnych na dużą skalę, oraz ponad 10% emigracja zarobkowa do krajów starej UE. Efektem tych zmian są; zaspokajanie zapotrzebowania województwa podkarpackiego na produkty mleczne na poziomie zaledwie 40%, duże zmiany</w:t>
      </w:r>
      <w:r w:rsidR="00006176">
        <w:rPr>
          <w:rFonts w:ascii="Times New Roman" w:hAnsi="Times New Roman"/>
          <w:sz w:val="24"/>
          <w:szCs w:val="24"/>
        </w:rPr>
        <w:t xml:space="preserve"> w </w:t>
      </w:r>
      <w:r w:rsidRPr="004D457D">
        <w:rPr>
          <w:rFonts w:ascii="Times New Roman" w:hAnsi="Times New Roman"/>
          <w:sz w:val="24"/>
          <w:szCs w:val="24"/>
        </w:rPr>
        <w:t>składzie zbiorowisk wskutek zaniechania wypasu,</w:t>
      </w:r>
      <w:r w:rsidR="00006176">
        <w:rPr>
          <w:rFonts w:ascii="Times New Roman" w:hAnsi="Times New Roman"/>
          <w:sz w:val="24"/>
          <w:szCs w:val="24"/>
        </w:rPr>
        <w:t xml:space="preserve"> w </w:t>
      </w:r>
      <w:r w:rsidRPr="004D457D">
        <w:rPr>
          <w:rFonts w:ascii="Times New Roman" w:hAnsi="Times New Roman"/>
          <w:sz w:val="24"/>
          <w:szCs w:val="24"/>
        </w:rPr>
        <w:t>tym inwazyjny rozwój gatunków obcych. Podkarpacie jest uważane za region peryferyjny nie tyle</w:t>
      </w:r>
      <w:r w:rsidR="00006176">
        <w:rPr>
          <w:rFonts w:ascii="Times New Roman" w:hAnsi="Times New Roman"/>
          <w:sz w:val="24"/>
          <w:szCs w:val="24"/>
        </w:rPr>
        <w:t xml:space="preserve"> z </w:t>
      </w:r>
      <w:r w:rsidRPr="004D457D">
        <w:rPr>
          <w:rFonts w:ascii="Times New Roman" w:hAnsi="Times New Roman"/>
          <w:sz w:val="24"/>
          <w:szCs w:val="24"/>
        </w:rPr>
        <w:t>powodu położenia geograficznego, ale przede wszystkim ze względu na niski poziom rozwoju gospodarczego, na tle innych regionów</w:t>
      </w:r>
      <w:r w:rsidR="00006176">
        <w:rPr>
          <w:rFonts w:ascii="Times New Roman" w:hAnsi="Times New Roman"/>
          <w:sz w:val="24"/>
          <w:szCs w:val="24"/>
        </w:rPr>
        <w:t xml:space="preserve"> w </w:t>
      </w:r>
      <w:r w:rsidRPr="004D457D">
        <w:rPr>
          <w:rFonts w:ascii="Times New Roman" w:hAnsi="Times New Roman"/>
          <w:sz w:val="24"/>
          <w:szCs w:val="24"/>
        </w:rPr>
        <w:t>Polsce, również ze względu na mały udział rolnictwa</w:t>
      </w:r>
      <w:r w:rsidR="00006176">
        <w:rPr>
          <w:rFonts w:ascii="Times New Roman" w:hAnsi="Times New Roman"/>
          <w:sz w:val="24"/>
          <w:szCs w:val="24"/>
        </w:rPr>
        <w:t xml:space="preserve"> w </w:t>
      </w:r>
      <w:r w:rsidRPr="004D457D">
        <w:rPr>
          <w:rFonts w:ascii="Times New Roman" w:hAnsi="Times New Roman"/>
          <w:sz w:val="24"/>
          <w:szCs w:val="24"/>
        </w:rPr>
        <w:t>tworzeniu PKB.</w:t>
      </w:r>
      <w:r w:rsidR="00006176">
        <w:rPr>
          <w:rFonts w:ascii="Times New Roman" w:hAnsi="Times New Roman"/>
          <w:sz w:val="24"/>
          <w:szCs w:val="24"/>
        </w:rPr>
        <w:t xml:space="preserve"> w </w:t>
      </w:r>
      <w:r w:rsidRPr="004D457D">
        <w:rPr>
          <w:rFonts w:ascii="Times New Roman" w:hAnsi="Times New Roman"/>
          <w:sz w:val="24"/>
          <w:szCs w:val="24"/>
        </w:rPr>
        <w:t>2010 roku wskaźnik ten dla Podkarpacia wynosił zaledwie 67,7% przeciętnego wskaźnika dla całej Polski</w:t>
      </w:r>
      <w:r w:rsidR="00006176">
        <w:rPr>
          <w:rFonts w:ascii="Times New Roman" w:hAnsi="Times New Roman"/>
          <w:sz w:val="24"/>
          <w:szCs w:val="24"/>
        </w:rPr>
        <w:t xml:space="preserve"> i </w:t>
      </w:r>
      <w:r w:rsidRPr="004D457D">
        <w:rPr>
          <w:rFonts w:ascii="Times New Roman" w:hAnsi="Times New Roman"/>
          <w:sz w:val="24"/>
          <w:szCs w:val="24"/>
        </w:rPr>
        <w:t>był najniższy spośród wszystkich województw [Czudec, Cierpiał-Wolan 2013]. Jako jedną</w:t>
      </w:r>
      <w:r w:rsidR="00006176">
        <w:rPr>
          <w:rFonts w:ascii="Times New Roman" w:hAnsi="Times New Roman"/>
          <w:sz w:val="24"/>
          <w:szCs w:val="24"/>
        </w:rPr>
        <w:t xml:space="preserve"> z </w:t>
      </w:r>
      <w:r w:rsidRPr="004D457D">
        <w:rPr>
          <w:rFonts w:ascii="Times New Roman" w:hAnsi="Times New Roman"/>
          <w:sz w:val="24"/>
          <w:szCs w:val="24"/>
        </w:rPr>
        <w:t>przyczyn niewielkiego gospodarczego znaczenia rolnictwa na Podkarpaciu wskazuje się słabe wykorzystanie jego zasobów,</w:t>
      </w:r>
      <w:r w:rsidR="00006176">
        <w:rPr>
          <w:rFonts w:ascii="Times New Roman" w:hAnsi="Times New Roman"/>
          <w:sz w:val="24"/>
          <w:szCs w:val="24"/>
        </w:rPr>
        <w:t xml:space="preserve"> w </w:t>
      </w:r>
      <w:r w:rsidRPr="004D457D">
        <w:rPr>
          <w:rFonts w:ascii="Times New Roman" w:hAnsi="Times New Roman"/>
          <w:sz w:val="24"/>
          <w:szCs w:val="24"/>
        </w:rPr>
        <w:t xml:space="preserve">tym zwłaszcza </w:t>
      </w:r>
      <w:r w:rsidRPr="004D457D">
        <w:rPr>
          <w:rFonts w:ascii="Times New Roman" w:hAnsi="Times New Roman"/>
          <w:sz w:val="24"/>
          <w:szCs w:val="24"/>
        </w:rPr>
        <w:lastRenderedPageBreak/>
        <w:t>ziemi rolniczej</w:t>
      </w:r>
      <w:r w:rsidR="00006176">
        <w:rPr>
          <w:rFonts w:ascii="Times New Roman" w:hAnsi="Times New Roman"/>
          <w:sz w:val="24"/>
          <w:szCs w:val="24"/>
        </w:rPr>
        <w:t xml:space="preserve"> i </w:t>
      </w:r>
      <w:r w:rsidRPr="004D457D">
        <w:rPr>
          <w:rFonts w:ascii="Times New Roman" w:hAnsi="Times New Roman"/>
          <w:sz w:val="24"/>
          <w:szCs w:val="24"/>
        </w:rPr>
        <w:t>kapitału ludzkiego [tamże]. Jako przykład można podać obsadę bydła</w:t>
      </w:r>
      <w:r w:rsidR="00006176">
        <w:rPr>
          <w:rFonts w:ascii="Times New Roman" w:hAnsi="Times New Roman"/>
          <w:sz w:val="24"/>
          <w:szCs w:val="24"/>
        </w:rPr>
        <w:t xml:space="preserve"> w </w:t>
      </w:r>
      <w:r w:rsidRPr="004D457D">
        <w:rPr>
          <w:rFonts w:ascii="Times New Roman" w:hAnsi="Times New Roman"/>
          <w:sz w:val="24"/>
          <w:szCs w:val="24"/>
        </w:rPr>
        <w:t>przeliczeniu na 100 ha użytków rolnych. Średnio</w:t>
      </w:r>
      <w:r w:rsidR="00006176">
        <w:rPr>
          <w:rFonts w:ascii="Times New Roman" w:hAnsi="Times New Roman"/>
          <w:sz w:val="24"/>
          <w:szCs w:val="24"/>
        </w:rPr>
        <w:t xml:space="preserve"> w </w:t>
      </w:r>
      <w:r w:rsidRPr="004D457D">
        <w:rPr>
          <w:rFonts w:ascii="Times New Roman" w:hAnsi="Times New Roman"/>
          <w:sz w:val="24"/>
          <w:szCs w:val="24"/>
        </w:rPr>
        <w:t xml:space="preserve">Polsce wynosi ona 37,6 </w:t>
      </w:r>
      <w:r w:rsidR="003F7436">
        <w:rPr>
          <w:rFonts w:ascii="Times New Roman" w:hAnsi="Times New Roman"/>
          <w:sz w:val="24"/>
          <w:szCs w:val="24"/>
        </w:rPr>
        <w:t>szt.</w:t>
      </w:r>
      <w:r w:rsidR="00006176">
        <w:rPr>
          <w:rFonts w:ascii="Times New Roman" w:hAnsi="Times New Roman"/>
          <w:sz w:val="24"/>
          <w:szCs w:val="24"/>
        </w:rPr>
        <w:t xml:space="preserve"> a </w:t>
      </w:r>
      <w:r w:rsidRPr="004D457D">
        <w:rPr>
          <w:rFonts w:ascii="Times New Roman" w:hAnsi="Times New Roman"/>
          <w:sz w:val="24"/>
          <w:szCs w:val="24"/>
        </w:rPr>
        <w:t>na Podkarpaciu zaledwie 17,4</w:t>
      </w:r>
      <w:r w:rsidR="003F7436">
        <w:rPr>
          <w:rFonts w:ascii="Times New Roman" w:hAnsi="Times New Roman"/>
          <w:sz w:val="24"/>
          <w:szCs w:val="24"/>
        </w:rPr>
        <w:t xml:space="preserve"> szt.</w:t>
      </w:r>
      <w:r w:rsidRPr="004D457D">
        <w:rPr>
          <w:rFonts w:ascii="Times New Roman" w:hAnsi="Times New Roman"/>
          <w:sz w:val="24"/>
          <w:szCs w:val="24"/>
        </w:rPr>
        <w:t>. Szczególnie duży regres</w:t>
      </w:r>
      <w:r w:rsidR="00006176">
        <w:rPr>
          <w:rFonts w:ascii="Times New Roman" w:hAnsi="Times New Roman"/>
          <w:sz w:val="24"/>
          <w:szCs w:val="24"/>
        </w:rPr>
        <w:t xml:space="preserve"> w </w:t>
      </w:r>
      <w:r w:rsidRPr="004D457D">
        <w:rPr>
          <w:rFonts w:ascii="Times New Roman" w:hAnsi="Times New Roman"/>
          <w:sz w:val="24"/>
          <w:szCs w:val="24"/>
        </w:rPr>
        <w:t>produkcji zwierzęcej nastąpił</w:t>
      </w:r>
      <w:r w:rsidR="00006176">
        <w:rPr>
          <w:rFonts w:ascii="Times New Roman" w:hAnsi="Times New Roman"/>
          <w:sz w:val="24"/>
          <w:szCs w:val="24"/>
        </w:rPr>
        <w:t xml:space="preserve"> w </w:t>
      </w:r>
      <w:r w:rsidRPr="004D457D">
        <w:rPr>
          <w:rFonts w:ascii="Times New Roman" w:hAnsi="Times New Roman"/>
          <w:sz w:val="24"/>
          <w:szCs w:val="24"/>
        </w:rPr>
        <w:t>latach 2002–2010.</w:t>
      </w:r>
      <w:r w:rsidR="00006176">
        <w:rPr>
          <w:rFonts w:ascii="Times New Roman" w:hAnsi="Times New Roman"/>
          <w:sz w:val="24"/>
          <w:szCs w:val="24"/>
        </w:rPr>
        <w:t xml:space="preserve"> o </w:t>
      </w:r>
      <w:r w:rsidRPr="004D457D">
        <w:rPr>
          <w:rFonts w:ascii="Times New Roman" w:hAnsi="Times New Roman"/>
          <w:sz w:val="24"/>
          <w:szCs w:val="24"/>
        </w:rPr>
        <w:t>blisko 60% spadła liczba gospodarstw prowadzących chów</w:t>
      </w:r>
      <w:r w:rsidR="00006176">
        <w:rPr>
          <w:rFonts w:ascii="Times New Roman" w:hAnsi="Times New Roman"/>
          <w:sz w:val="24"/>
          <w:szCs w:val="24"/>
        </w:rPr>
        <w:t xml:space="preserve"> i </w:t>
      </w:r>
      <w:r w:rsidRPr="004D457D">
        <w:rPr>
          <w:rFonts w:ascii="Times New Roman" w:hAnsi="Times New Roman"/>
          <w:sz w:val="24"/>
          <w:szCs w:val="24"/>
        </w:rPr>
        <w:t xml:space="preserve">hodowlę bydła [tamże]. Niestety spadek pogłowia bydła na Podkarpaciu wciąż się utrzymuje </w:t>
      </w:r>
      <w:r w:rsidR="00006176">
        <w:rPr>
          <w:rFonts w:ascii="Times New Roman" w:hAnsi="Times New Roman"/>
          <w:sz w:val="24"/>
          <w:szCs w:val="24"/>
        </w:rPr>
        <w:br/>
      </w:r>
      <w:r w:rsidRPr="004D457D">
        <w:rPr>
          <w:rFonts w:ascii="Times New Roman" w:hAnsi="Times New Roman"/>
          <w:sz w:val="24"/>
          <w:szCs w:val="24"/>
        </w:rPr>
        <w:t>[GUS</w:t>
      </w:r>
      <w:r w:rsidR="00570ED1">
        <w:rPr>
          <w:rFonts w:ascii="Times New Roman" w:hAnsi="Times New Roman"/>
          <w:sz w:val="24"/>
          <w:szCs w:val="24"/>
        </w:rPr>
        <w:t xml:space="preserve"> 2020</w:t>
      </w:r>
      <w:r w:rsidRPr="004D457D">
        <w:rPr>
          <w:rFonts w:ascii="Times New Roman" w:hAnsi="Times New Roman"/>
          <w:sz w:val="24"/>
          <w:szCs w:val="24"/>
        </w:rPr>
        <w:t>].</w:t>
      </w:r>
    </w:p>
    <w:p w14:paraId="28E44635" w14:textId="5B3D616D" w:rsidR="00107909" w:rsidRPr="004D457D" w:rsidRDefault="00107909" w:rsidP="0039552D">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W opracowaniu zespołu </w:t>
      </w:r>
      <w:proofErr w:type="spellStart"/>
      <w:r w:rsidRPr="004D457D">
        <w:rPr>
          <w:rFonts w:ascii="Times New Roman" w:hAnsi="Times New Roman"/>
          <w:sz w:val="24"/>
          <w:szCs w:val="24"/>
        </w:rPr>
        <w:t>Brejta</w:t>
      </w:r>
      <w:proofErr w:type="spellEnd"/>
      <w:r w:rsidRPr="004D457D">
        <w:rPr>
          <w:rFonts w:ascii="Times New Roman" w:hAnsi="Times New Roman"/>
          <w:sz w:val="24"/>
          <w:szCs w:val="24"/>
        </w:rPr>
        <w:t>, Miejski, Trela</w:t>
      </w:r>
      <w:r w:rsidR="00006176">
        <w:rPr>
          <w:rFonts w:ascii="Times New Roman" w:hAnsi="Times New Roman"/>
          <w:sz w:val="24"/>
          <w:szCs w:val="24"/>
        </w:rPr>
        <w:t xml:space="preserve"> z </w:t>
      </w:r>
      <w:r w:rsidRPr="004D457D">
        <w:rPr>
          <w:rFonts w:ascii="Times New Roman" w:hAnsi="Times New Roman"/>
          <w:sz w:val="24"/>
          <w:szCs w:val="24"/>
        </w:rPr>
        <w:t>2014 czytamy: „</w:t>
      </w:r>
      <w:r w:rsidRPr="004D457D">
        <w:rPr>
          <w:rFonts w:ascii="Times New Roman" w:hAnsi="Times New Roman"/>
          <w:i/>
          <w:sz w:val="24"/>
          <w:szCs w:val="24"/>
        </w:rPr>
        <w:t>W rejonie podkarpackim znajduje się ponad 200 tys. ha użytków zielonych,</w:t>
      </w:r>
      <w:r w:rsidR="00006176">
        <w:rPr>
          <w:rFonts w:ascii="Times New Roman" w:hAnsi="Times New Roman"/>
          <w:i/>
          <w:sz w:val="24"/>
          <w:szCs w:val="24"/>
        </w:rPr>
        <w:t xml:space="preserve"> z </w:t>
      </w:r>
      <w:r w:rsidRPr="004D457D">
        <w:rPr>
          <w:rFonts w:ascii="Times New Roman" w:hAnsi="Times New Roman"/>
          <w:i/>
          <w:sz w:val="24"/>
          <w:szCs w:val="24"/>
        </w:rPr>
        <w:t>których nieznaczna część jest wykorzystana. Produkcja mleka</w:t>
      </w:r>
      <w:r w:rsidR="00006176">
        <w:rPr>
          <w:rFonts w:ascii="Times New Roman" w:hAnsi="Times New Roman"/>
          <w:i/>
          <w:sz w:val="24"/>
          <w:szCs w:val="24"/>
        </w:rPr>
        <w:t xml:space="preserve"> w </w:t>
      </w:r>
      <w:r w:rsidRPr="004D457D">
        <w:rPr>
          <w:rFonts w:ascii="Times New Roman" w:hAnsi="Times New Roman"/>
          <w:i/>
          <w:sz w:val="24"/>
          <w:szCs w:val="24"/>
        </w:rPr>
        <w:t>tym rejonie,</w:t>
      </w:r>
      <w:r w:rsidR="00006176">
        <w:rPr>
          <w:rFonts w:ascii="Times New Roman" w:hAnsi="Times New Roman"/>
          <w:i/>
          <w:sz w:val="24"/>
          <w:szCs w:val="24"/>
        </w:rPr>
        <w:t xml:space="preserve"> w </w:t>
      </w:r>
      <w:r w:rsidRPr="004D457D">
        <w:rPr>
          <w:rFonts w:ascii="Times New Roman" w:hAnsi="Times New Roman"/>
          <w:i/>
          <w:sz w:val="24"/>
          <w:szCs w:val="24"/>
        </w:rPr>
        <w:t>małych gospodarstwach chłopskich, jest mało opłacalna. Brak odpowiedniego zaplecza do pozyskiwania mleka surowego dobrej jakości powinien sprzyjać produkcji żywca wołowego – jednak ta produkcja jest na minimalnym poziomie. Województwo podkarpackie użytkuje około 96 t</w:t>
      </w:r>
      <w:r w:rsidR="00570ED1">
        <w:rPr>
          <w:rFonts w:ascii="Times New Roman" w:hAnsi="Times New Roman"/>
          <w:i/>
          <w:sz w:val="24"/>
          <w:szCs w:val="24"/>
        </w:rPr>
        <w:t>ys. sztuk bydła (w tym 65 tys. k</w:t>
      </w:r>
      <w:r w:rsidRPr="004D457D">
        <w:rPr>
          <w:rFonts w:ascii="Times New Roman" w:hAnsi="Times New Roman"/>
          <w:i/>
          <w:sz w:val="24"/>
          <w:szCs w:val="24"/>
        </w:rPr>
        <w:t>rów)</w:t>
      </w:r>
      <w:r w:rsidRPr="004D457D">
        <w:rPr>
          <w:rFonts w:ascii="Times New Roman" w:hAnsi="Times New Roman"/>
          <w:sz w:val="24"/>
          <w:szCs w:val="24"/>
        </w:rPr>
        <w:t>”.</w:t>
      </w:r>
      <w:r w:rsidR="00006176">
        <w:rPr>
          <w:rFonts w:ascii="Times New Roman" w:hAnsi="Times New Roman"/>
          <w:sz w:val="24"/>
          <w:szCs w:val="24"/>
        </w:rPr>
        <w:t xml:space="preserve"> z </w:t>
      </w:r>
      <w:r w:rsidRPr="004D457D">
        <w:rPr>
          <w:rFonts w:ascii="Times New Roman" w:hAnsi="Times New Roman"/>
          <w:sz w:val="24"/>
          <w:szCs w:val="24"/>
        </w:rPr>
        <w:t>powyższej pracy wynika, że na ponad połowie powierzchni użytków zielonych nie ma zwierząt trawożernych. To znaczy, że dochodzi do zaniku wielu gatunków</w:t>
      </w:r>
      <w:r w:rsidR="00006176">
        <w:rPr>
          <w:rFonts w:ascii="Times New Roman" w:hAnsi="Times New Roman"/>
          <w:sz w:val="24"/>
          <w:szCs w:val="24"/>
        </w:rPr>
        <w:t xml:space="preserve"> z </w:t>
      </w:r>
      <w:r w:rsidRPr="004D457D">
        <w:rPr>
          <w:rFonts w:ascii="Times New Roman" w:hAnsi="Times New Roman"/>
          <w:sz w:val="24"/>
          <w:szCs w:val="24"/>
        </w:rPr>
        <w:t>uwagi na postępującą dominację traw</w:t>
      </w:r>
      <w:r w:rsidR="00006176">
        <w:rPr>
          <w:rFonts w:ascii="Times New Roman" w:hAnsi="Times New Roman"/>
          <w:sz w:val="24"/>
          <w:szCs w:val="24"/>
        </w:rPr>
        <w:t xml:space="preserve"> i </w:t>
      </w:r>
      <w:r w:rsidRPr="004D457D">
        <w:rPr>
          <w:rFonts w:ascii="Times New Roman" w:hAnsi="Times New Roman"/>
          <w:sz w:val="24"/>
          <w:szCs w:val="24"/>
        </w:rPr>
        <w:t xml:space="preserve">gatunków </w:t>
      </w:r>
      <w:proofErr w:type="spellStart"/>
      <w:r w:rsidRPr="004D457D">
        <w:rPr>
          <w:rFonts w:ascii="Times New Roman" w:hAnsi="Times New Roman"/>
          <w:sz w:val="24"/>
          <w:szCs w:val="24"/>
        </w:rPr>
        <w:t>ziołoroślowych</w:t>
      </w:r>
      <w:proofErr w:type="spellEnd"/>
      <w:r w:rsidRPr="004D457D">
        <w:rPr>
          <w:rFonts w:ascii="Times New Roman" w:hAnsi="Times New Roman"/>
          <w:sz w:val="24"/>
          <w:szCs w:val="24"/>
        </w:rPr>
        <w:t>. To znaczy, że uruchamia się sukcesja wtórna</w:t>
      </w:r>
      <w:r w:rsidR="00006176">
        <w:rPr>
          <w:rFonts w:ascii="Times New Roman" w:hAnsi="Times New Roman"/>
          <w:sz w:val="24"/>
          <w:szCs w:val="24"/>
        </w:rPr>
        <w:t xml:space="preserve"> w </w:t>
      </w:r>
      <w:r w:rsidRPr="004D457D">
        <w:rPr>
          <w:rFonts w:ascii="Times New Roman" w:hAnsi="Times New Roman"/>
          <w:sz w:val="24"/>
          <w:szCs w:val="24"/>
        </w:rPr>
        <w:t>kierunku zbiorowisk zaroślowo-leśnych. To znaczy, że tracimy różnorodność roślin na łąkach</w:t>
      </w:r>
      <w:r w:rsidR="00006176">
        <w:rPr>
          <w:rFonts w:ascii="Times New Roman" w:hAnsi="Times New Roman"/>
          <w:sz w:val="24"/>
          <w:szCs w:val="24"/>
        </w:rPr>
        <w:t xml:space="preserve"> i </w:t>
      </w:r>
      <w:r w:rsidRPr="004D457D">
        <w:rPr>
          <w:rFonts w:ascii="Times New Roman" w:hAnsi="Times New Roman"/>
          <w:sz w:val="24"/>
          <w:szCs w:val="24"/>
        </w:rPr>
        <w:t>pastwiskach</w:t>
      </w:r>
      <w:r w:rsidR="00006176">
        <w:rPr>
          <w:rFonts w:ascii="Times New Roman" w:hAnsi="Times New Roman"/>
          <w:sz w:val="24"/>
          <w:szCs w:val="24"/>
        </w:rPr>
        <w:t xml:space="preserve"> i w </w:t>
      </w:r>
      <w:r w:rsidRPr="004D457D">
        <w:rPr>
          <w:rFonts w:ascii="Times New Roman" w:hAnsi="Times New Roman"/>
          <w:sz w:val="24"/>
          <w:szCs w:val="24"/>
        </w:rPr>
        <w:t>konsekwencji różnorodność kręgowców</w:t>
      </w:r>
      <w:r w:rsidR="00006176">
        <w:rPr>
          <w:rFonts w:ascii="Times New Roman" w:hAnsi="Times New Roman"/>
          <w:sz w:val="24"/>
          <w:szCs w:val="24"/>
        </w:rPr>
        <w:t xml:space="preserve"> i </w:t>
      </w:r>
      <w:r w:rsidRPr="004D457D">
        <w:rPr>
          <w:rFonts w:ascii="Times New Roman" w:hAnsi="Times New Roman"/>
          <w:sz w:val="24"/>
          <w:szCs w:val="24"/>
        </w:rPr>
        <w:t>bezkręgowców.</w:t>
      </w:r>
    </w:p>
    <w:p w14:paraId="7778A12E" w14:textId="7A7F2AE4" w:rsidR="007D32FF" w:rsidRDefault="00107909" w:rsidP="00107909">
      <w:pPr>
        <w:spacing w:line="360" w:lineRule="auto"/>
        <w:ind w:firstLine="708"/>
        <w:jc w:val="both"/>
        <w:rPr>
          <w:rFonts w:ascii="Times New Roman" w:hAnsi="Times New Roman"/>
          <w:sz w:val="24"/>
          <w:szCs w:val="24"/>
        </w:rPr>
      </w:pPr>
      <w:r w:rsidRPr="004D457D">
        <w:rPr>
          <w:rFonts w:ascii="Times New Roman" w:hAnsi="Times New Roman"/>
          <w:sz w:val="24"/>
          <w:szCs w:val="24"/>
        </w:rPr>
        <w:t>Wniosek końcowy można wyrazić wielką potrzebą restytucji chowu</w:t>
      </w:r>
      <w:r w:rsidR="00006176">
        <w:rPr>
          <w:rFonts w:ascii="Times New Roman" w:hAnsi="Times New Roman"/>
          <w:sz w:val="24"/>
          <w:szCs w:val="24"/>
        </w:rPr>
        <w:t xml:space="preserve"> i </w:t>
      </w:r>
      <w:r w:rsidRPr="004D457D">
        <w:rPr>
          <w:rFonts w:ascii="Times New Roman" w:hAnsi="Times New Roman"/>
          <w:sz w:val="24"/>
          <w:szCs w:val="24"/>
        </w:rPr>
        <w:t>hodowli nie tylko</w:t>
      </w:r>
      <w:r w:rsidR="00006176">
        <w:rPr>
          <w:rFonts w:ascii="Times New Roman" w:hAnsi="Times New Roman"/>
          <w:sz w:val="24"/>
          <w:szCs w:val="24"/>
        </w:rPr>
        <w:t xml:space="preserve"> z </w:t>
      </w:r>
      <w:r w:rsidRPr="004D457D">
        <w:rPr>
          <w:rFonts w:ascii="Times New Roman" w:hAnsi="Times New Roman"/>
          <w:sz w:val="24"/>
          <w:szCs w:val="24"/>
        </w:rPr>
        <w:t>uwagi na zapotrzebowanie na dobre produkty spożywcze</w:t>
      </w:r>
      <w:r w:rsidR="00006176">
        <w:rPr>
          <w:rFonts w:ascii="Times New Roman" w:hAnsi="Times New Roman"/>
          <w:sz w:val="24"/>
          <w:szCs w:val="24"/>
        </w:rPr>
        <w:t xml:space="preserve"> i </w:t>
      </w:r>
      <w:r w:rsidRPr="004D457D">
        <w:rPr>
          <w:rFonts w:ascii="Times New Roman" w:hAnsi="Times New Roman"/>
          <w:sz w:val="24"/>
          <w:szCs w:val="24"/>
        </w:rPr>
        <w:t>sytuację gospodarczą drobnych gospodarstw, ale</w:t>
      </w:r>
      <w:r w:rsidR="00006176">
        <w:rPr>
          <w:rFonts w:ascii="Times New Roman" w:hAnsi="Times New Roman"/>
          <w:sz w:val="24"/>
          <w:szCs w:val="24"/>
        </w:rPr>
        <w:t xml:space="preserve"> i z </w:t>
      </w:r>
      <w:r w:rsidRPr="004D457D">
        <w:rPr>
          <w:rFonts w:ascii="Times New Roman" w:hAnsi="Times New Roman"/>
          <w:sz w:val="24"/>
          <w:szCs w:val="24"/>
        </w:rPr>
        <w:t>powodów ochrony różnorodności biotycznej na trwałych użytkach zielonych.</w:t>
      </w:r>
    </w:p>
    <w:p w14:paraId="5866272F" w14:textId="656A4E43" w:rsidR="00107909" w:rsidRPr="004D457D" w:rsidRDefault="007D32FF" w:rsidP="007D32FF">
      <w:pPr>
        <w:spacing w:after="0" w:line="360" w:lineRule="auto"/>
        <w:ind w:firstLine="708"/>
        <w:jc w:val="center"/>
        <w:rPr>
          <w:rFonts w:ascii="Times New Roman" w:hAnsi="Times New Roman"/>
          <w:sz w:val="24"/>
          <w:szCs w:val="24"/>
        </w:rPr>
      </w:pPr>
      <w:r w:rsidRPr="004D457D">
        <w:rPr>
          <w:rFonts w:ascii="Times New Roman" w:hAnsi="Times New Roman"/>
          <w:noProof/>
          <w:sz w:val="24"/>
          <w:szCs w:val="24"/>
          <w:lang w:eastAsia="pl-PL"/>
        </w:rPr>
        <w:drawing>
          <wp:inline distT="0" distB="0" distL="0" distR="0" wp14:anchorId="773F3144" wp14:editId="7E4A41CB">
            <wp:extent cx="4438000" cy="2962275"/>
            <wp:effectExtent l="0" t="0" r="1270" b="0"/>
            <wp:docPr id="40" name="Obraz 40" descr="F:\ARCHIWUM BOTANICZNE MAŁE\Rośliny naczyniowe JPG\ZBIOROWISKA\ŁĄKI\Wypas\Wypas Osławica 18 10 1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RCHIWUM BOTANICZNE MAŁE\Rośliny naczyniowe JPG\ZBIOROWISKA\ŁĄKI\Wypas\Wypas Osławica 18 10 14 (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59054" cy="2976328"/>
                    </a:xfrm>
                    <a:prstGeom prst="rect">
                      <a:avLst/>
                    </a:prstGeom>
                    <a:noFill/>
                    <a:ln>
                      <a:noFill/>
                    </a:ln>
                  </pic:spPr>
                </pic:pic>
              </a:graphicData>
            </a:graphic>
          </wp:inline>
        </w:drawing>
      </w:r>
    </w:p>
    <w:p w14:paraId="61FA1E4C" w14:textId="77777777" w:rsidR="00566CDE" w:rsidRPr="004D457D" w:rsidRDefault="00107909" w:rsidP="007D32FF">
      <w:pPr>
        <w:spacing w:after="0" w:line="360" w:lineRule="auto"/>
        <w:ind w:left="1276"/>
        <w:jc w:val="both"/>
        <w:rPr>
          <w:rFonts w:ascii="Times New Roman" w:hAnsi="Times New Roman"/>
          <w:sz w:val="24"/>
          <w:szCs w:val="24"/>
        </w:rPr>
      </w:pPr>
      <w:r w:rsidRPr="004D457D">
        <w:rPr>
          <w:rFonts w:ascii="Times New Roman" w:hAnsi="Times New Roman"/>
          <w:sz w:val="24"/>
          <w:szCs w:val="24"/>
        </w:rPr>
        <w:t xml:space="preserve">Fot. </w:t>
      </w:r>
      <w:r w:rsidR="0039552D" w:rsidRPr="004D457D">
        <w:rPr>
          <w:rFonts w:ascii="Times New Roman" w:hAnsi="Times New Roman"/>
          <w:sz w:val="24"/>
          <w:szCs w:val="24"/>
        </w:rPr>
        <w:t>2.</w:t>
      </w:r>
      <w:r w:rsidRPr="004D457D">
        <w:rPr>
          <w:rFonts w:ascii="Times New Roman" w:hAnsi="Times New Roman"/>
          <w:sz w:val="24"/>
          <w:szCs w:val="24"/>
        </w:rPr>
        <w:t>1. Osławica</w:t>
      </w:r>
      <w:r w:rsidR="0039552D" w:rsidRPr="004D457D">
        <w:rPr>
          <w:rFonts w:ascii="Times New Roman" w:hAnsi="Times New Roman"/>
          <w:sz w:val="24"/>
          <w:szCs w:val="24"/>
        </w:rPr>
        <w:t xml:space="preserve"> - w</w:t>
      </w:r>
      <w:r w:rsidRPr="004D457D">
        <w:rPr>
          <w:rFonts w:ascii="Times New Roman" w:hAnsi="Times New Roman"/>
          <w:sz w:val="24"/>
          <w:szCs w:val="24"/>
        </w:rPr>
        <w:t>ypas owiec</w:t>
      </w:r>
    </w:p>
    <w:p w14:paraId="53693CD9" w14:textId="77777777" w:rsidR="006A50AC" w:rsidRPr="004D457D" w:rsidRDefault="006A50AC" w:rsidP="006A50AC">
      <w:pPr>
        <w:spacing w:after="0" w:line="360" w:lineRule="auto"/>
        <w:jc w:val="both"/>
        <w:rPr>
          <w:rFonts w:ascii="Times New Roman" w:hAnsi="Times New Roman"/>
          <w:b/>
          <w:i/>
          <w:sz w:val="24"/>
          <w:szCs w:val="24"/>
        </w:rPr>
      </w:pPr>
      <w:r w:rsidRPr="004D457D">
        <w:rPr>
          <w:rFonts w:ascii="Times New Roman" w:hAnsi="Times New Roman"/>
          <w:b/>
          <w:i/>
          <w:sz w:val="24"/>
          <w:szCs w:val="24"/>
        </w:rPr>
        <w:lastRenderedPageBreak/>
        <w:t>Wpływ wypasu na bioróżnorodność</w:t>
      </w:r>
    </w:p>
    <w:p w14:paraId="0750389D" w14:textId="794F89A1" w:rsidR="00107909" w:rsidRPr="004D457D" w:rsidRDefault="00107909" w:rsidP="006A50AC">
      <w:pPr>
        <w:spacing w:after="0" w:line="360" w:lineRule="auto"/>
        <w:ind w:firstLine="708"/>
        <w:jc w:val="both"/>
        <w:rPr>
          <w:rFonts w:ascii="Times New Roman" w:hAnsi="Times New Roman"/>
          <w:sz w:val="24"/>
          <w:szCs w:val="24"/>
        </w:rPr>
      </w:pPr>
      <w:r w:rsidRPr="004D457D">
        <w:rPr>
          <w:rFonts w:ascii="Times New Roman" w:hAnsi="Times New Roman"/>
          <w:sz w:val="24"/>
          <w:szCs w:val="24"/>
        </w:rPr>
        <w:t>Wypas korzystnie wpływa na bioróżnorodność łąk</w:t>
      </w:r>
      <w:r w:rsidR="00006176">
        <w:rPr>
          <w:rFonts w:ascii="Times New Roman" w:hAnsi="Times New Roman"/>
          <w:sz w:val="24"/>
          <w:szCs w:val="24"/>
        </w:rPr>
        <w:t xml:space="preserve"> i </w:t>
      </w:r>
      <w:r w:rsidRPr="004D457D">
        <w:rPr>
          <w:rFonts w:ascii="Times New Roman" w:hAnsi="Times New Roman"/>
          <w:sz w:val="24"/>
          <w:szCs w:val="24"/>
        </w:rPr>
        <w:t>pastwisk (zgryzanie, nawożenie</w:t>
      </w:r>
      <w:r w:rsidR="00006176">
        <w:rPr>
          <w:rFonts w:ascii="Times New Roman" w:hAnsi="Times New Roman"/>
          <w:sz w:val="24"/>
          <w:szCs w:val="24"/>
        </w:rPr>
        <w:t xml:space="preserve"> i </w:t>
      </w:r>
      <w:r w:rsidRPr="004D457D">
        <w:rPr>
          <w:rFonts w:ascii="Times New Roman" w:hAnsi="Times New Roman"/>
          <w:sz w:val="24"/>
          <w:szCs w:val="24"/>
        </w:rPr>
        <w:t xml:space="preserve">rozsiewanie roślin </w:t>
      </w:r>
      <w:proofErr w:type="spellStart"/>
      <w:r w:rsidRPr="004D457D">
        <w:rPr>
          <w:rFonts w:ascii="Times New Roman" w:hAnsi="Times New Roman"/>
          <w:sz w:val="24"/>
          <w:szCs w:val="24"/>
        </w:rPr>
        <w:t>endo</w:t>
      </w:r>
      <w:proofErr w:type="spellEnd"/>
      <w:r w:rsidRPr="004D457D">
        <w:rPr>
          <w:rFonts w:ascii="Times New Roman" w:hAnsi="Times New Roman"/>
          <w:sz w:val="24"/>
          <w:szCs w:val="24"/>
        </w:rPr>
        <w:t>-</w:t>
      </w:r>
      <w:r w:rsidR="00006176">
        <w:rPr>
          <w:rFonts w:ascii="Times New Roman" w:hAnsi="Times New Roman"/>
          <w:sz w:val="24"/>
          <w:szCs w:val="24"/>
        </w:rPr>
        <w:t xml:space="preserve"> i </w:t>
      </w:r>
      <w:proofErr w:type="spellStart"/>
      <w:r w:rsidRPr="004D457D">
        <w:rPr>
          <w:rFonts w:ascii="Times New Roman" w:hAnsi="Times New Roman"/>
          <w:sz w:val="24"/>
          <w:szCs w:val="24"/>
        </w:rPr>
        <w:t>egzozoochoryczne</w:t>
      </w:r>
      <w:proofErr w:type="spellEnd"/>
      <w:r w:rsidRPr="004D457D">
        <w:rPr>
          <w:rFonts w:ascii="Times New Roman" w:hAnsi="Times New Roman"/>
          <w:sz w:val="24"/>
          <w:szCs w:val="24"/>
        </w:rPr>
        <w:t>). Uważa się, że duża różnorodność biologiczna jest ważna, ponieważ zwiększa stabilność większości rodzajów ekosystemów [</w:t>
      </w:r>
      <w:proofErr w:type="spellStart"/>
      <w:r w:rsidRPr="004D457D">
        <w:rPr>
          <w:rFonts w:ascii="Times New Roman" w:hAnsi="Times New Roman"/>
          <w:sz w:val="24"/>
          <w:szCs w:val="24"/>
        </w:rPr>
        <w:t>Balvanera</w:t>
      </w:r>
      <w:proofErr w:type="spellEnd"/>
      <w:r w:rsidR="00006176">
        <w:rPr>
          <w:rFonts w:ascii="Times New Roman" w:hAnsi="Times New Roman"/>
          <w:sz w:val="24"/>
          <w:szCs w:val="24"/>
        </w:rPr>
        <w:t xml:space="preserve"> i </w:t>
      </w:r>
      <w:proofErr w:type="spellStart"/>
      <w:r w:rsidRPr="004D457D">
        <w:rPr>
          <w:rFonts w:ascii="Times New Roman" w:hAnsi="Times New Roman"/>
          <w:sz w:val="24"/>
          <w:szCs w:val="24"/>
        </w:rPr>
        <w:t>wsp</w:t>
      </w:r>
      <w:proofErr w:type="spellEnd"/>
      <w:r w:rsidRPr="004D457D">
        <w:rPr>
          <w:rFonts w:ascii="Times New Roman" w:hAnsi="Times New Roman"/>
          <w:sz w:val="24"/>
          <w:szCs w:val="24"/>
        </w:rPr>
        <w:t>. 2006]</w:t>
      </w:r>
      <w:r w:rsidR="00006176">
        <w:rPr>
          <w:rFonts w:ascii="Times New Roman" w:hAnsi="Times New Roman"/>
          <w:sz w:val="24"/>
          <w:szCs w:val="24"/>
        </w:rPr>
        <w:t xml:space="preserve"> i </w:t>
      </w:r>
      <w:r w:rsidRPr="004D457D">
        <w:rPr>
          <w:rFonts w:ascii="Times New Roman" w:hAnsi="Times New Roman"/>
          <w:sz w:val="24"/>
          <w:szCs w:val="24"/>
        </w:rPr>
        <w:t>zwiększa zrównoważony rozwój zasobów [Klaus</w:t>
      </w:r>
      <w:r w:rsidR="00006176">
        <w:rPr>
          <w:rFonts w:ascii="Times New Roman" w:hAnsi="Times New Roman"/>
          <w:sz w:val="24"/>
          <w:szCs w:val="24"/>
        </w:rPr>
        <w:t xml:space="preserve"> i </w:t>
      </w:r>
      <w:r w:rsidRPr="004D457D">
        <w:rPr>
          <w:rFonts w:ascii="Times New Roman" w:hAnsi="Times New Roman"/>
          <w:sz w:val="24"/>
          <w:szCs w:val="24"/>
        </w:rPr>
        <w:t>in. 2001]. Stan ten powstał</w:t>
      </w:r>
      <w:r w:rsidR="00006176">
        <w:rPr>
          <w:rFonts w:ascii="Times New Roman" w:hAnsi="Times New Roman"/>
          <w:sz w:val="24"/>
          <w:szCs w:val="24"/>
        </w:rPr>
        <w:t xml:space="preserve"> w </w:t>
      </w:r>
      <w:r w:rsidRPr="004D457D">
        <w:rPr>
          <w:rFonts w:ascii="Times New Roman" w:hAnsi="Times New Roman"/>
          <w:sz w:val="24"/>
          <w:szCs w:val="24"/>
        </w:rPr>
        <w:t>wyniku wielowiekowe</w:t>
      </w:r>
      <w:r w:rsidR="00570ED1">
        <w:rPr>
          <w:rFonts w:ascii="Times New Roman" w:hAnsi="Times New Roman"/>
          <w:sz w:val="24"/>
          <w:szCs w:val="24"/>
        </w:rPr>
        <w:t>j gospodarki na terenie Karpat  p</w:t>
      </w:r>
      <w:r w:rsidRPr="004D457D">
        <w:rPr>
          <w:rFonts w:ascii="Times New Roman" w:hAnsi="Times New Roman"/>
          <w:sz w:val="24"/>
          <w:szCs w:val="24"/>
        </w:rPr>
        <w:t>olskich. Poza własnymi obserwacjami [Szewczyk</w:t>
      </w:r>
      <w:r w:rsidR="00006176">
        <w:rPr>
          <w:rFonts w:ascii="Times New Roman" w:hAnsi="Times New Roman"/>
          <w:sz w:val="24"/>
          <w:szCs w:val="24"/>
        </w:rPr>
        <w:t xml:space="preserve"> i </w:t>
      </w:r>
      <w:r w:rsidRPr="004D457D">
        <w:rPr>
          <w:rFonts w:ascii="Times New Roman" w:hAnsi="Times New Roman"/>
          <w:sz w:val="24"/>
          <w:szCs w:val="24"/>
        </w:rPr>
        <w:t xml:space="preserve">inni 2014, </w:t>
      </w:r>
      <w:r w:rsidRPr="004D457D">
        <w:rPr>
          <w:rFonts w:ascii="Times New Roman" w:hAnsi="Times New Roman"/>
          <w:iCs/>
          <w:sz w:val="24"/>
          <w:szCs w:val="24"/>
        </w:rPr>
        <w:t>Szewczyk 2017, Kawęcka 2017] można też wesprzeć się wynikami wielu autorów potwierdzających korzystny wpływ wypasu na różnorodność biologiczną [</w:t>
      </w:r>
      <w:proofErr w:type="spellStart"/>
      <w:r w:rsidRPr="004D457D">
        <w:rPr>
          <w:rFonts w:ascii="Times New Roman" w:hAnsi="Times New Roman"/>
          <w:sz w:val="24"/>
          <w:szCs w:val="24"/>
        </w:rPr>
        <w:t>Austrheim</w:t>
      </w:r>
      <w:proofErr w:type="spellEnd"/>
      <w:r w:rsidRPr="004D457D">
        <w:rPr>
          <w:rFonts w:ascii="Times New Roman" w:hAnsi="Times New Roman"/>
          <w:sz w:val="24"/>
          <w:szCs w:val="24"/>
        </w:rPr>
        <w:t xml:space="preserve">, Eriksson 2001, Bakker1985, </w:t>
      </w:r>
      <w:proofErr w:type="spellStart"/>
      <w:r w:rsidRPr="004D457D">
        <w:rPr>
          <w:rFonts w:ascii="Times New Roman" w:hAnsi="Times New Roman"/>
          <w:sz w:val="24"/>
          <w:szCs w:val="24"/>
        </w:rPr>
        <w:t>Cingolani</w:t>
      </w:r>
      <w:proofErr w:type="spellEnd"/>
      <w:r w:rsidR="00006176">
        <w:rPr>
          <w:rFonts w:ascii="Times New Roman" w:hAnsi="Times New Roman"/>
          <w:sz w:val="24"/>
          <w:szCs w:val="24"/>
        </w:rPr>
        <w:t xml:space="preserve"> i </w:t>
      </w:r>
      <w:r w:rsidRPr="004D457D">
        <w:rPr>
          <w:rFonts w:ascii="Times New Roman" w:hAnsi="Times New Roman"/>
          <w:sz w:val="24"/>
          <w:szCs w:val="24"/>
        </w:rPr>
        <w:t xml:space="preserve">in. 2005, Hart 2001, </w:t>
      </w:r>
      <w:proofErr w:type="spellStart"/>
      <w:r w:rsidRPr="004D457D">
        <w:rPr>
          <w:rFonts w:ascii="Times New Roman" w:hAnsi="Times New Roman"/>
          <w:sz w:val="24"/>
          <w:szCs w:val="24"/>
        </w:rPr>
        <w:t>Kohyani</w:t>
      </w:r>
      <w:proofErr w:type="spellEnd"/>
      <w:r w:rsidRPr="004D457D">
        <w:rPr>
          <w:rFonts w:ascii="Times New Roman" w:hAnsi="Times New Roman"/>
          <w:sz w:val="24"/>
          <w:szCs w:val="24"/>
        </w:rPr>
        <w:t xml:space="preserve"> 2011,Pollock</w:t>
      </w:r>
      <w:r w:rsidR="00006176">
        <w:rPr>
          <w:rFonts w:ascii="Times New Roman" w:hAnsi="Times New Roman"/>
          <w:sz w:val="24"/>
          <w:szCs w:val="24"/>
        </w:rPr>
        <w:t xml:space="preserve"> i </w:t>
      </w:r>
      <w:r w:rsidRPr="004D457D">
        <w:rPr>
          <w:rFonts w:ascii="Times New Roman" w:hAnsi="Times New Roman"/>
          <w:sz w:val="24"/>
          <w:szCs w:val="24"/>
        </w:rPr>
        <w:t xml:space="preserve">in. 2013, </w:t>
      </w:r>
      <w:proofErr w:type="spellStart"/>
      <w:r w:rsidRPr="004D457D">
        <w:rPr>
          <w:rFonts w:ascii="Times New Roman" w:hAnsi="Times New Roman"/>
          <w:sz w:val="24"/>
          <w:szCs w:val="24"/>
        </w:rPr>
        <w:t>Hellströmm</w:t>
      </w:r>
      <w:proofErr w:type="spellEnd"/>
      <w:r w:rsidR="00006176">
        <w:rPr>
          <w:rFonts w:ascii="Times New Roman" w:hAnsi="Times New Roman"/>
          <w:sz w:val="24"/>
          <w:szCs w:val="24"/>
        </w:rPr>
        <w:t xml:space="preserve"> i </w:t>
      </w:r>
      <w:r w:rsidRPr="004D457D">
        <w:rPr>
          <w:rFonts w:ascii="Times New Roman" w:hAnsi="Times New Roman"/>
          <w:sz w:val="24"/>
          <w:szCs w:val="24"/>
        </w:rPr>
        <w:t xml:space="preserve">in. 2009, Martin, </w:t>
      </w:r>
      <w:proofErr w:type="spellStart"/>
      <w:r w:rsidRPr="004D457D">
        <w:rPr>
          <w:rFonts w:ascii="Times New Roman" w:hAnsi="Times New Roman"/>
          <w:sz w:val="24"/>
          <w:szCs w:val="24"/>
        </w:rPr>
        <w:t>Possingham</w:t>
      </w:r>
      <w:proofErr w:type="spellEnd"/>
      <w:r w:rsidRPr="004D457D">
        <w:rPr>
          <w:rFonts w:ascii="Times New Roman" w:hAnsi="Times New Roman"/>
          <w:sz w:val="24"/>
          <w:szCs w:val="24"/>
        </w:rPr>
        <w:t xml:space="preserve"> 2005, </w:t>
      </w:r>
      <w:proofErr w:type="spellStart"/>
      <w:r w:rsidRPr="004D457D">
        <w:rPr>
          <w:rFonts w:ascii="Times New Roman" w:hAnsi="Times New Roman"/>
          <w:sz w:val="24"/>
          <w:szCs w:val="24"/>
        </w:rPr>
        <w:t>Milchunas</w:t>
      </w:r>
      <w:proofErr w:type="spellEnd"/>
      <w:r w:rsidR="00006176">
        <w:rPr>
          <w:rFonts w:ascii="Times New Roman" w:hAnsi="Times New Roman"/>
          <w:sz w:val="24"/>
          <w:szCs w:val="24"/>
        </w:rPr>
        <w:t xml:space="preserve"> i </w:t>
      </w:r>
      <w:r w:rsidRPr="004D457D">
        <w:rPr>
          <w:rFonts w:ascii="Times New Roman" w:hAnsi="Times New Roman"/>
          <w:sz w:val="24"/>
          <w:szCs w:val="24"/>
        </w:rPr>
        <w:t>in. 1998,</w:t>
      </w:r>
      <w:r w:rsidR="00006176">
        <w:rPr>
          <w:rFonts w:ascii="Times New Roman" w:hAnsi="Times New Roman"/>
          <w:sz w:val="24"/>
          <w:szCs w:val="24"/>
        </w:rPr>
        <w:t xml:space="preserve"> </w:t>
      </w:r>
      <w:proofErr w:type="spellStart"/>
      <w:r w:rsidRPr="004D457D">
        <w:rPr>
          <w:rFonts w:ascii="Times New Roman" w:hAnsi="Times New Roman"/>
          <w:iCs/>
          <w:sz w:val="24"/>
          <w:szCs w:val="24"/>
        </w:rPr>
        <w:t>Loeser</w:t>
      </w:r>
      <w:proofErr w:type="spellEnd"/>
      <w:r w:rsidRPr="004D457D">
        <w:rPr>
          <w:rFonts w:ascii="Times New Roman" w:hAnsi="Times New Roman"/>
          <w:iCs/>
          <w:sz w:val="24"/>
          <w:szCs w:val="24"/>
        </w:rPr>
        <w:t xml:space="preserve"> 2007, Gruszecki, </w:t>
      </w:r>
      <w:proofErr w:type="spellStart"/>
      <w:r w:rsidRPr="004D457D">
        <w:rPr>
          <w:rFonts w:ascii="Times New Roman" w:hAnsi="Times New Roman"/>
          <w:iCs/>
          <w:sz w:val="24"/>
          <w:szCs w:val="24"/>
        </w:rPr>
        <w:t>Junkuszew</w:t>
      </w:r>
      <w:proofErr w:type="spellEnd"/>
      <w:r w:rsidRPr="004D457D">
        <w:rPr>
          <w:rFonts w:ascii="Times New Roman" w:hAnsi="Times New Roman"/>
          <w:iCs/>
          <w:sz w:val="24"/>
          <w:szCs w:val="24"/>
        </w:rPr>
        <w:t xml:space="preserve"> 2019].  </w:t>
      </w:r>
      <w:r w:rsidRPr="004D457D">
        <w:rPr>
          <w:rFonts w:ascii="Times New Roman" w:hAnsi="Times New Roman"/>
          <w:color w:val="212121"/>
          <w:sz w:val="24"/>
          <w:szCs w:val="24"/>
        </w:rPr>
        <w:t>Badano także wpływ wypasu na składniki odżywcze gleby użytków zielonych [</w:t>
      </w:r>
      <w:proofErr w:type="spellStart"/>
      <w:r w:rsidRPr="004D457D">
        <w:rPr>
          <w:rFonts w:ascii="Times New Roman" w:hAnsi="Times New Roman"/>
          <w:sz w:val="24"/>
          <w:szCs w:val="24"/>
        </w:rPr>
        <w:t>Lavado</w:t>
      </w:r>
      <w:proofErr w:type="spellEnd"/>
      <w:r w:rsidR="00006176">
        <w:rPr>
          <w:rFonts w:ascii="Times New Roman" w:hAnsi="Times New Roman"/>
          <w:sz w:val="24"/>
          <w:szCs w:val="24"/>
        </w:rPr>
        <w:t xml:space="preserve"> i </w:t>
      </w:r>
      <w:r w:rsidRPr="004D457D">
        <w:rPr>
          <w:rFonts w:ascii="Times New Roman" w:hAnsi="Times New Roman"/>
          <w:sz w:val="24"/>
          <w:szCs w:val="24"/>
        </w:rPr>
        <w:t>in. 1996</w:t>
      </w:r>
      <w:r w:rsidRPr="004D457D">
        <w:rPr>
          <w:rFonts w:ascii="Times New Roman" w:hAnsi="Times New Roman"/>
          <w:color w:val="212121"/>
          <w:sz w:val="24"/>
          <w:szCs w:val="24"/>
        </w:rPr>
        <w:t>]</w:t>
      </w:r>
      <w:r w:rsidRPr="004D457D">
        <w:rPr>
          <w:rFonts w:ascii="Times New Roman" w:hAnsi="Times New Roman"/>
          <w:iCs/>
          <w:sz w:val="24"/>
          <w:szCs w:val="24"/>
        </w:rPr>
        <w:t>.</w:t>
      </w:r>
      <w:r w:rsidR="00006176">
        <w:rPr>
          <w:rFonts w:ascii="Times New Roman" w:hAnsi="Times New Roman"/>
          <w:iCs/>
          <w:sz w:val="24"/>
          <w:szCs w:val="24"/>
        </w:rPr>
        <w:t xml:space="preserve"> w </w:t>
      </w:r>
      <w:r w:rsidRPr="004D457D">
        <w:rPr>
          <w:rFonts w:ascii="Times New Roman" w:hAnsi="Times New Roman"/>
          <w:iCs/>
          <w:sz w:val="24"/>
          <w:szCs w:val="24"/>
        </w:rPr>
        <w:t>różnych pracach analizuje się długoterminowe eksperymenty wypasu</w:t>
      </w:r>
      <w:r w:rsidR="00006176">
        <w:rPr>
          <w:rFonts w:ascii="Times New Roman" w:hAnsi="Times New Roman"/>
          <w:iCs/>
          <w:sz w:val="24"/>
          <w:szCs w:val="24"/>
        </w:rPr>
        <w:t xml:space="preserve"> w </w:t>
      </w:r>
      <w:r w:rsidRPr="004D457D">
        <w:rPr>
          <w:rFonts w:ascii="Times New Roman" w:hAnsi="Times New Roman"/>
          <w:iCs/>
          <w:sz w:val="24"/>
          <w:szCs w:val="24"/>
        </w:rPr>
        <w:t>celu zbadania powiązań między cechami roślin,</w:t>
      </w:r>
      <w:r w:rsidR="00006176">
        <w:rPr>
          <w:rFonts w:ascii="Times New Roman" w:hAnsi="Times New Roman"/>
          <w:iCs/>
          <w:sz w:val="24"/>
          <w:szCs w:val="24"/>
        </w:rPr>
        <w:t xml:space="preserve"> a </w:t>
      </w:r>
      <w:r w:rsidRPr="004D457D">
        <w:rPr>
          <w:rFonts w:ascii="Times New Roman" w:hAnsi="Times New Roman"/>
          <w:iCs/>
          <w:sz w:val="24"/>
          <w:szCs w:val="24"/>
        </w:rPr>
        <w:t>reakcją na wypas [</w:t>
      </w:r>
      <w:proofErr w:type="spellStart"/>
      <w:r w:rsidRPr="004D457D">
        <w:rPr>
          <w:rFonts w:ascii="Times New Roman" w:hAnsi="Times New Roman"/>
          <w:iCs/>
          <w:sz w:val="24"/>
          <w:szCs w:val="24"/>
        </w:rPr>
        <w:t>Watkinson</w:t>
      </w:r>
      <w:proofErr w:type="spellEnd"/>
      <w:r w:rsidRPr="004D457D">
        <w:rPr>
          <w:rFonts w:ascii="Times New Roman" w:hAnsi="Times New Roman"/>
          <w:iCs/>
          <w:sz w:val="24"/>
          <w:szCs w:val="24"/>
        </w:rPr>
        <w:t xml:space="preserve">, </w:t>
      </w:r>
      <w:proofErr w:type="spellStart"/>
      <w:r w:rsidRPr="004D457D">
        <w:rPr>
          <w:rFonts w:ascii="Times New Roman" w:hAnsi="Times New Roman"/>
          <w:iCs/>
          <w:sz w:val="24"/>
          <w:szCs w:val="24"/>
        </w:rPr>
        <w:t>Ormerod</w:t>
      </w:r>
      <w:proofErr w:type="spellEnd"/>
      <w:r w:rsidRPr="004D457D">
        <w:rPr>
          <w:rFonts w:ascii="Times New Roman" w:hAnsi="Times New Roman"/>
          <w:iCs/>
          <w:sz w:val="24"/>
          <w:szCs w:val="24"/>
        </w:rPr>
        <w:t xml:space="preserve"> 2001], lub konsekwencje porzucenia wypasu dla struktury</w:t>
      </w:r>
      <w:r w:rsidR="00006176">
        <w:rPr>
          <w:rFonts w:ascii="Times New Roman" w:hAnsi="Times New Roman"/>
          <w:iCs/>
          <w:sz w:val="24"/>
          <w:szCs w:val="24"/>
        </w:rPr>
        <w:t xml:space="preserve"> i </w:t>
      </w:r>
      <w:r w:rsidRPr="004D457D">
        <w:rPr>
          <w:rFonts w:ascii="Times New Roman" w:hAnsi="Times New Roman"/>
          <w:iCs/>
          <w:sz w:val="24"/>
          <w:szCs w:val="24"/>
        </w:rPr>
        <w:t xml:space="preserve">różnorodności </w:t>
      </w:r>
      <w:r w:rsidRPr="004D457D">
        <w:rPr>
          <w:rFonts w:ascii="Times New Roman" w:hAnsi="Times New Roman"/>
          <w:sz w:val="24"/>
          <w:szCs w:val="24"/>
        </w:rPr>
        <w:t>biologicznej łąk</w:t>
      </w:r>
      <w:r w:rsidR="00006176">
        <w:rPr>
          <w:rFonts w:ascii="Times New Roman" w:hAnsi="Times New Roman"/>
          <w:sz w:val="24"/>
          <w:szCs w:val="24"/>
        </w:rPr>
        <w:t xml:space="preserve"> i </w:t>
      </w:r>
      <w:r w:rsidRPr="004D457D">
        <w:rPr>
          <w:rFonts w:ascii="Times New Roman" w:hAnsi="Times New Roman"/>
          <w:sz w:val="24"/>
          <w:szCs w:val="24"/>
        </w:rPr>
        <w:t>pastwisk [</w:t>
      </w:r>
      <w:proofErr w:type="spellStart"/>
      <w:r w:rsidRPr="004D457D">
        <w:rPr>
          <w:rFonts w:ascii="Times New Roman" w:hAnsi="Times New Roman"/>
          <w:sz w:val="24"/>
          <w:szCs w:val="24"/>
        </w:rPr>
        <w:t>Laiolo</w:t>
      </w:r>
      <w:proofErr w:type="spellEnd"/>
      <w:r w:rsidR="00006176">
        <w:rPr>
          <w:rFonts w:ascii="Times New Roman" w:hAnsi="Times New Roman"/>
          <w:sz w:val="24"/>
          <w:szCs w:val="24"/>
        </w:rPr>
        <w:t xml:space="preserve"> i </w:t>
      </w:r>
      <w:r w:rsidRPr="004D457D">
        <w:rPr>
          <w:rFonts w:ascii="Times New Roman" w:hAnsi="Times New Roman"/>
          <w:sz w:val="24"/>
          <w:szCs w:val="24"/>
        </w:rPr>
        <w:t xml:space="preserve">in. 2004]. Ogólnie panuje zgodność, co do pozytywnego wpływu, właściwie zarządzanego wypasu różnych zwierząt na skład gatunkowy wypasanych zbiorowisk. </w:t>
      </w:r>
    </w:p>
    <w:p w14:paraId="2B98821A" w14:textId="77777777" w:rsidR="00B41F41" w:rsidRPr="004D457D" w:rsidRDefault="00B41F41" w:rsidP="00107909">
      <w:pPr>
        <w:spacing w:line="360" w:lineRule="auto"/>
        <w:ind w:firstLine="708"/>
        <w:jc w:val="both"/>
        <w:rPr>
          <w:rFonts w:ascii="Times New Roman" w:hAnsi="Times New Roman"/>
          <w:sz w:val="24"/>
          <w:szCs w:val="24"/>
        </w:rPr>
      </w:pPr>
      <w:r w:rsidRPr="004D457D">
        <w:rPr>
          <w:rFonts w:ascii="Times New Roman" w:hAnsi="Times New Roman"/>
          <w:noProof/>
          <w:sz w:val="24"/>
          <w:szCs w:val="24"/>
          <w:lang w:eastAsia="pl-PL"/>
        </w:rPr>
        <w:drawing>
          <wp:anchor distT="0" distB="0" distL="114300" distR="114300" simplePos="0" relativeHeight="251709440" behindDoc="0" locked="0" layoutInCell="1" allowOverlap="1" wp14:anchorId="4AEB8FA8" wp14:editId="49F3100C">
            <wp:simplePos x="0" y="0"/>
            <wp:positionH relativeFrom="column">
              <wp:posOffset>70485</wp:posOffset>
            </wp:positionH>
            <wp:positionV relativeFrom="paragraph">
              <wp:posOffset>177800</wp:posOffset>
            </wp:positionV>
            <wp:extent cx="5473700" cy="3648075"/>
            <wp:effectExtent l="0" t="0" r="0" b="9525"/>
            <wp:wrapSquare wrapText="bothSides"/>
            <wp:docPr id="41" name="Obraz 41" descr="E:\DOKUMENTY\BOTANIKA\PRACE UŻYTECZNE\Odrzechowa Inst Hod\Fotografie\Pol Sur 13 08 03\_MAR9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KUMENTY\BOTANIKA\PRACE UŻYTECZNE\Odrzechowa Inst Hod\Fotografie\Pol Sur 13 08 03\_MAR991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73700" cy="3648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C3F996" w14:textId="77777777" w:rsidR="00107909" w:rsidRPr="004D457D" w:rsidRDefault="00107909" w:rsidP="00EA44A7">
      <w:pPr>
        <w:spacing w:line="360" w:lineRule="auto"/>
        <w:jc w:val="both"/>
        <w:rPr>
          <w:rFonts w:ascii="Times New Roman" w:hAnsi="Times New Roman"/>
          <w:sz w:val="24"/>
          <w:szCs w:val="24"/>
        </w:rPr>
      </w:pPr>
      <w:r w:rsidRPr="004D457D">
        <w:rPr>
          <w:rFonts w:ascii="Times New Roman" w:hAnsi="Times New Roman"/>
          <w:sz w:val="24"/>
          <w:szCs w:val="24"/>
        </w:rPr>
        <w:t xml:space="preserve">Fot. </w:t>
      </w:r>
      <w:r w:rsidR="00566CDE" w:rsidRPr="004D457D">
        <w:rPr>
          <w:rFonts w:ascii="Times New Roman" w:hAnsi="Times New Roman"/>
          <w:sz w:val="24"/>
          <w:szCs w:val="24"/>
        </w:rPr>
        <w:t>2.</w:t>
      </w:r>
      <w:r w:rsidRPr="004D457D">
        <w:rPr>
          <w:rFonts w:ascii="Times New Roman" w:hAnsi="Times New Roman"/>
          <w:sz w:val="24"/>
          <w:szCs w:val="24"/>
        </w:rPr>
        <w:t xml:space="preserve">2. Polany </w:t>
      </w:r>
      <w:proofErr w:type="spellStart"/>
      <w:r w:rsidRPr="004D457D">
        <w:rPr>
          <w:rFonts w:ascii="Times New Roman" w:hAnsi="Times New Roman"/>
          <w:sz w:val="24"/>
          <w:szCs w:val="24"/>
        </w:rPr>
        <w:t>Surowic</w:t>
      </w:r>
      <w:r w:rsidR="00566CDE" w:rsidRPr="004D457D">
        <w:rPr>
          <w:rFonts w:ascii="Times New Roman" w:hAnsi="Times New Roman"/>
          <w:sz w:val="24"/>
          <w:szCs w:val="24"/>
        </w:rPr>
        <w:t>zne</w:t>
      </w:r>
      <w:proofErr w:type="spellEnd"/>
      <w:r w:rsidR="00566CDE" w:rsidRPr="004D457D">
        <w:rPr>
          <w:rFonts w:ascii="Times New Roman" w:hAnsi="Times New Roman"/>
          <w:sz w:val="24"/>
          <w:szCs w:val="24"/>
        </w:rPr>
        <w:t xml:space="preserve"> - bociany białe na pastwisku</w:t>
      </w:r>
    </w:p>
    <w:p w14:paraId="3D4AB6AD" w14:textId="7B5FE709"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lastRenderedPageBreak/>
        <w:t>Ze wzrostem różnorodności roślin, zwiększa się też zróżnicowanie gatunkowe zwierząt – bezkręgowych</w:t>
      </w:r>
      <w:r w:rsidR="00006176">
        <w:rPr>
          <w:rFonts w:ascii="Times New Roman" w:hAnsi="Times New Roman"/>
          <w:sz w:val="24"/>
          <w:szCs w:val="24"/>
        </w:rPr>
        <w:t xml:space="preserve"> i </w:t>
      </w:r>
      <w:r w:rsidRPr="004D457D">
        <w:rPr>
          <w:rFonts w:ascii="Times New Roman" w:hAnsi="Times New Roman"/>
          <w:sz w:val="24"/>
          <w:szCs w:val="24"/>
        </w:rPr>
        <w:t>kręgowców,</w:t>
      </w:r>
      <w:r w:rsidR="00006176">
        <w:rPr>
          <w:rFonts w:ascii="Times New Roman" w:hAnsi="Times New Roman"/>
          <w:sz w:val="24"/>
          <w:szCs w:val="24"/>
        </w:rPr>
        <w:t xml:space="preserve"> a </w:t>
      </w:r>
      <w:r w:rsidRPr="004D457D">
        <w:rPr>
          <w:rFonts w:ascii="Times New Roman" w:hAnsi="Times New Roman"/>
          <w:sz w:val="24"/>
          <w:szCs w:val="24"/>
        </w:rPr>
        <w:t>także grzybów oraz liczebność ich populacji. Rośliny, zwierzęta</w:t>
      </w:r>
      <w:r w:rsidR="00006176">
        <w:rPr>
          <w:rFonts w:ascii="Times New Roman" w:hAnsi="Times New Roman"/>
          <w:sz w:val="24"/>
          <w:szCs w:val="24"/>
        </w:rPr>
        <w:t xml:space="preserve"> i </w:t>
      </w:r>
      <w:r w:rsidRPr="004D457D">
        <w:rPr>
          <w:rFonts w:ascii="Times New Roman" w:hAnsi="Times New Roman"/>
          <w:sz w:val="24"/>
          <w:szCs w:val="24"/>
        </w:rPr>
        <w:t>grzyby oraz siedlisko tworzą ekosystem,</w:t>
      </w:r>
      <w:r w:rsidR="00006176">
        <w:rPr>
          <w:rFonts w:ascii="Times New Roman" w:hAnsi="Times New Roman"/>
          <w:sz w:val="24"/>
          <w:szCs w:val="24"/>
        </w:rPr>
        <w:t xml:space="preserve"> w </w:t>
      </w:r>
      <w:r w:rsidRPr="004D457D">
        <w:rPr>
          <w:rFonts w:ascii="Times New Roman" w:hAnsi="Times New Roman"/>
          <w:sz w:val="24"/>
          <w:szCs w:val="24"/>
        </w:rPr>
        <w:t>którym dynamiczne relacje pomiędzy elementami biotycznymi</w:t>
      </w:r>
      <w:r w:rsidR="00006176">
        <w:rPr>
          <w:rFonts w:ascii="Times New Roman" w:hAnsi="Times New Roman"/>
          <w:sz w:val="24"/>
          <w:szCs w:val="24"/>
        </w:rPr>
        <w:t xml:space="preserve"> i </w:t>
      </w:r>
      <w:r w:rsidRPr="004D457D">
        <w:rPr>
          <w:rFonts w:ascii="Times New Roman" w:hAnsi="Times New Roman"/>
          <w:sz w:val="24"/>
          <w:szCs w:val="24"/>
        </w:rPr>
        <w:t xml:space="preserve">abiotycznymi zapewniają prawidłowe krążenie makro-, </w:t>
      </w:r>
      <w:proofErr w:type="spellStart"/>
      <w:r w:rsidRPr="004D457D">
        <w:rPr>
          <w:rFonts w:ascii="Times New Roman" w:hAnsi="Times New Roman"/>
          <w:sz w:val="24"/>
          <w:szCs w:val="24"/>
        </w:rPr>
        <w:t>mezo</w:t>
      </w:r>
      <w:proofErr w:type="spellEnd"/>
      <w:r w:rsidRPr="004D457D">
        <w:rPr>
          <w:rFonts w:ascii="Times New Roman" w:hAnsi="Times New Roman"/>
          <w:sz w:val="24"/>
          <w:szCs w:val="24"/>
        </w:rPr>
        <w:t>-</w:t>
      </w:r>
      <w:r w:rsidR="00006176">
        <w:rPr>
          <w:rFonts w:ascii="Times New Roman" w:hAnsi="Times New Roman"/>
          <w:sz w:val="24"/>
          <w:szCs w:val="24"/>
        </w:rPr>
        <w:t xml:space="preserve"> i </w:t>
      </w:r>
      <w:r w:rsidRPr="004D457D">
        <w:rPr>
          <w:rFonts w:ascii="Times New Roman" w:hAnsi="Times New Roman"/>
          <w:sz w:val="24"/>
          <w:szCs w:val="24"/>
        </w:rPr>
        <w:t>mikroelementów. Wiele gatunków kręgowców (sowy, duże drapieżniki)</w:t>
      </w:r>
      <w:r w:rsidR="00006176">
        <w:rPr>
          <w:rFonts w:ascii="Times New Roman" w:hAnsi="Times New Roman"/>
          <w:sz w:val="24"/>
          <w:szCs w:val="24"/>
        </w:rPr>
        <w:t xml:space="preserve"> i </w:t>
      </w:r>
      <w:r w:rsidRPr="004D457D">
        <w:rPr>
          <w:rFonts w:ascii="Times New Roman" w:hAnsi="Times New Roman"/>
          <w:sz w:val="24"/>
          <w:szCs w:val="24"/>
        </w:rPr>
        <w:t xml:space="preserve">bezkręgowców </w:t>
      </w:r>
      <w:r w:rsidR="00006176">
        <w:rPr>
          <w:rFonts w:ascii="Times New Roman" w:hAnsi="Times New Roman"/>
          <w:sz w:val="24"/>
          <w:szCs w:val="24"/>
        </w:rPr>
        <w:br/>
      </w:r>
      <w:r w:rsidRPr="004D457D">
        <w:rPr>
          <w:rFonts w:ascii="Times New Roman" w:hAnsi="Times New Roman"/>
          <w:sz w:val="24"/>
          <w:szCs w:val="24"/>
        </w:rPr>
        <w:t>(w tym gatunki związane</w:t>
      </w:r>
      <w:r w:rsidR="00006176">
        <w:rPr>
          <w:rFonts w:ascii="Times New Roman" w:hAnsi="Times New Roman"/>
          <w:sz w:val="24"/>
          <w:szCs w:val="24"/>
        </w:rPr>
        <w:t xml:space="preserve"> z </w:t>
      </w:r>
      <w:r w:rsidRPr="004D457D">
        <w:rPr>
          <w:rFonts w:ascii="Times New Roman" w:hAnsi="Times New Roman"/>
          <w:sz w:val="24"/>
          <w:szCs w:val="24"/>
        </w:rPr>
        <w:t>krowieńcami, rzadkie owady</w:t>
      </w:r>
      <w:r w:rsidR="00006176">
        <w:rPr>
          <w:rFonts w:ascii="Times New Roman" w:hAnsi="Times New Roman"/>
          <w:sz w:val="24"/>
          <w:szCs w:val="24"/>
        </w:rPr>
        <w:t xml:space="preserve"> i </w:t>
      </w:r>
      <w:r w:rsidRPr="004D457D">
        <w:rPr>
          <w:rFonts w:ascii="Times New Roman" w:hAnsi="Times New Roman"/>
          <w:sz w:val="24"/>
          <w:szCs w:val="24"/>
        </w:rPr>
        <w:t>pająki) zwiększają swą obecność [Grzywaczewski 2019]. Takie bogate florystycznie łąki umożliwiają pozyskanie najwyższej jakości wołowiny</w:t>
      </w:r>
      <w:r w:rsidR="00006176">
        <w:rPr>
          <w:rFonts w:ascii="Times New Roman" w:hAnsi="Times New Roman"/>
          <w:sz w:val="24"/>
          <w:szCs w:val="24"/>
        </w:rPr>
        <w:t xml:space="preserve"> i </w:t>
      </w:r>
      <w:r w:rsidRPr="004D457D">
        <w:rPr>
          <w:rFonts w:ascii="Times New Roman" w:hAnsi="Times New Roman"/>
          <w:sz w:val="24"/>
          <w:szCs w:val="24"/>
        </w:rPr>
        <w:t>mleka</w:t>
      </w:r>
      <w:r w:rsidR="00006176">
        <w:rPr>
          <w:rFonts w:ascii="Times New Roman" w:hAnsi="Times New Roman"/>
          <w:sz w:val="24"/>
          <w:szCs w:val="24"/>
        </w:rPr>
        <w:t xml:space="preserve"> z </w:t>
      </w:r>
      <w:r w:rsidRPr="004D457D">
        <w:rPr>
          <w:rFonts w:ascii="Times New Roman" w:hAnsi="Times New Roman"/>
          <w:sz w:val="24"/>
          <w:szCs w:val="24"/>
        </w:rPr>
        <w:t>tych terenów. Wtórnie – są to tereny, gdzie można prowadzić zajęcia dydaktyczne dla studentów</w:t>
      </w:r>
      <w:r w:rsidR="00006176">
        <w:rPr>
          <w:rFonts w:ascii="Times New Roman" w:hAnsi="Times New Roman"/>
          <w:sz w:val="24"/>
          <w:szCs w:val="24"/>
        </w:rPr>
        <w:t xml:space="preserve"> i </w:t>
      </w:r>
      <w:r w:rsidRPr="004D457D">
        <w:rPr>
          <w:rFonts w:ascii="Times New Roman" w:hAnsi="Times New Roman"/>
          <w:sz w:val="24"/>
          <w:szCs w:val="24"/>
        </w:rPr>
        <w:t>uczniów różnego typu szkół. Wtórnie – stwarza to istotne przesłanki do rozwoju działalności agroturystycznej</w:t>
      </w:r>
      <w:r w:rsidR="00006176">
        <w:rPr>
          <w:rFonts w:ascii="Times New Roman" w:hAnsi="Times New Roman"/>
          <w:sz w:val="24"/>
          <w:szCs w:val="24"/>
        </w:rPr>
        <w:t xml:space="preserve"> i </w:t>
      </w:r>
      <w:r w:rsidRPr="004D457D">
        <w:rPr>
          <w:rFonts w:ascii="Times New Roman" w:hAnsi="Times New Roman"/>
          <w:sz w:val="24"/>
          <w:szCs w:val="24"/>
        </w:rPr>
        <w:t>turystyki wiejskiej</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tzw. „zdrową żywność”</w:t>
      </w:r>
      <w:r w:rsidR="00006176">
        <w:rPr>
          <w:rFonts w:ascii="Times New Roman" w:hAnsi="Times New Roman"/>
          <w:sz w:val="24"/>
          <w:szCs w:val="24"/>
        </w:rPr>
        <w:t xml:space="preserve"> i </w:t>
      </w:r>
      <w:r w:rsidRPr="004D457D">
        <w:rPr>
          <w:rFonts w:ascii="Times New Roman" w:hAnsi="Times New Roman"/>
          <w:sz w:val="24"/>
          <w:szCs w:val="24"/>
        </w:rPr>
        <w:t>kulturowo ukształtowany krajobraz. Należy też pamiętać</w:t>
      </w:r>
      <w:r w:rsidR="00006176">
        <w:rPr>
          <w:rFonts w:ascii="Times New Roman" w:hAnsi="Times New Roman"/>
          <w:sz w:val="24"/>
          <w:szCs w:val="24"/>
        </w:rPr>
        <w:t xml:space="preserve"> o </w:t>
      </w:r>
      <w:r w:rsidRPr="004D457D">
        <w:rPr>
          <w:rFonts w:ascii="Times New Roman" w:hAnsi="Times New Roman"/>
          <w:sz w:val="24"/>
          <w:szCs w:val="24"/>
        </w:rPr>
        <w:t>inspiracjach artystycznych, których dostarczają te właśnie – koszone</w:t>
      </w:r>
      <w:r w:rsidR="00006176">
        <w:rPr>
          <w:rFonts w:ascii="Times New Roman" w:hAnsi="Times New Roman"/>
          <w:sz w:val="24"/>
          <w:szCs w:val="24"/>
        </w:rPr>
        <w:t xml:space="preserve"> i </w:t>
      </w:r>
      <w:r w:rsidRPr="004D457D">
        <w:rPr>
          <w:rFonts w:ascii="Times New Roman" w:hAnsi="Times New Roman"/>
          <w:sz w:val="24"/>
          <w:szCs w:val="24"/>
        </w:rPr>
        <w:t>wypasane obszary.</w:t>
      </w:r>
      <w:r w:rsidR="00006176">
        <w:rPr>
          <w:rFonts w:ascii="Times New Roman" w:hAnsi="Times New Roman"/>
          <w:sz w:val="24"/>
          <w:szCs w:val="24"/>
        </w:rPr>
        <w:t xml:space="preserve"> w </w:t>
      </w:r>
      <w:r w:rsidRPr="004D457D">
        <w:rPr>
          <w:rFonts w:ascii="Times New Roman" w:hAnsi="Times New Roman"/>
          <w:sz w:val="24"/>
          <w:szCs w:val="24"/>
        </w:rPr>
        <w:t>sumie jest to silny</w:t>
      </w:r>
      <w:r w:rsidR="00006176">
        <w:rPr>
          <w:rFonts w:ascii="Times New Roman" w:hAnsi="Times New Roman"/>
          <w:sz w:val="24"/>
          <w:szCs w:val="24"/>
        </w:rPr>
        <w:t xml:space="preserve"> i </w:t>
      </w:r>
      <w:r w:rsidRPr="004D457D">
        <w:rPr>
          <w:rFonts w:ascii="Times New Roman" w:hAnsi="Times New Roman"/>
          <w:sz w:val="24"/>
          <w:szCs w:val="24"/>
        </w:rPr>
        <w:t>wieloaspektowy wpływ na różne dziedziny życia ludzi</w:t>
      </w:r>
      <w:r w:rsidR="00006176">
        <w:rPr>
          <w:rFonts w:ascii="Times New Roman" w:hAnsi="Times New Roman"/>
          <w:sz w:val="24"/>
          <w:szCs w:val="24"/>
        </w:rPr>
        <w:t xml:space="preserve"> w </w:t>
      </w:r>
      <w:r w:rsidRPr="004D457D">
        <w:rPr>
          <w:rFonts w:ascii="Times New Roman" w:hAnsi="Times New Roman"/>
          <w:sz w:val="24"/>
          <w:szCs w:val="24"/>
        </w:rPr>
        <w:t>Karpatach.</w:t>
      </w:r>
    </w:p>
    <w:p w14:paraId="764ED3C0" w14:textId="6563D68A"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Obecnie, ogólnie rzecz biorąc, różnorodność krajobrazów</w:t>
      </w:r>
      <w:r w:rsidR="00006176">
        <w:rPr>
          <w:rFonts w:ascii="Times New Roman" w:hAnsi="Times New Roman"/>
          <w:sz w:val="24"/>
          <w:szCs w:val="24"/>
        </w:rPr>
        <w:t xml:space="preserve"> i </w:t>
      </w:r>
      <w:r w:rsidRPr="004D457D">
        <w:rPr>
          <w:rFonts w:ascii="Times New Roman" w:hAnsi="Times New Roman"/>
          <w:sz w:val="24"/>
          <w:szCs w:val="24"/>
        </w:rPr>
        <w:t>bioróżnorodność</w:t>
      </w:r>
      <w:r w:rsidR="00006176">
        <w:rPr>
          <w:rFonts w:ascii="Times New Roman" w:hAnsi="Times New Roman"/>
          <w:sz w:val="24"/>
          <w:szCs w:val="24"/>
        </w:rPr>
        <w:t xml:space="preserve"> w </w:t>
      </w:r>
      <w:r w:rsidRPr="004D457D">
        <w:rPr>
          <w:rFonts w:ascii="Times New Roman" w:hAnsi="Times New Roman"/>
          <w:sz w:val="24"/>
          <w:szCs w:val="24"/>
        </w:rPr>
        <w:t>obrębie obszarów trawiastych zmniejsza się. Ponieważ jest to sprzeczne</w:t>
      </w:r>
      <w:r w:rsidR="00006176">
        <w:rPr>
          <w:rFonts w:ascii="Times New Roman" w:hAnsi="Times New Roman"/>
          <w:sz w:val="24"/>
          <w:szCs w:val="24"/>
        </w:rPr>
        <w:t xml:space="preserve"> z </w:t>
      </w:r>
      <w:r w:rsidRPr="004D457D">
        <w:rPr>
          <w:rFonts w:ascii="Times New Roman" w:hAnsi="Times New Roman"/>
          <w:sz w:val="24"/>
          <w:szCs w:val="24"/>
        </w:rPr>
        <w:t>intencjami gospodarczymi</w:t>
      </w:r>
      <w:r w:rsidR="00006176">
        <w:rPr>
          <w:rFonts w:ascii="Times New Roman" w:hAnsi="Times New Roman"/>
          <w:sz w:val="24"/>
          <w:szCs w:val="24"/>
        </w:rPr>
        <w:t xml:space="preserve"> i </w:t>
      </w:r>
      <w:r w:rsidRPr="004D457D">
        <w:rPr>
          <w:rFonts w:ascii="Times New Roman" w:hAnsi="Times New Roman"/>
          <w:sz w:val="24"/>
          <w:szCs w:val="24"/>
        </w:rPr>
        <w:t>krajowym prawem</w:t>
      </w:r>
      <w:r w:rsidR="00006176">
        <w:rPr>
          <w:rFonts w:ascii="Times New Roman" w:hAnsi="Times New Roman"/>
          <w:sz w:val="24"/>
          <w:szCs w:val="24"/>
        </w:rPr>
        <w:t xml:space="preserve"> z </w:t>
      </w:r>
      <w:r w:rsidRPr="004D457D">
        <w:rPr>
          <w:rFonts w:ascii="Times New Roman" w:hAnsi="Times New Roman"/>
          <w:sz w:val="24"/>
          <w:szCs w:val="24"/>
        </w:rPr>
        <w:t>zakresu ochrony przyrody (np. Krajowa Strategia Ochrony Owadów Zapylających), jak</w:t>
      </w:r>
      <w:r w:rsidR="00006176">
        <w:rPr>
          <w:rFonts w:ascii="Times New Roman" w:hAnsi="Times New Roman"/>
          <w:sz w:val="24"/>
          <w:szCs w:val="24"/>
        </w:rPr>
        <w:t xml:space="preserve"> i </w:t>
      </w:r>
      <w:r w:rsidRPr="004D457D">
        <w:rPr>
          <w:rFonts w:ascii="Times New Roman" w:hAnsi="Times New Roman"/>
          <w:color w:val="212121"/>
          <w:sz w:val="24"/>
          <w:szCs w:val="24"/>
        </w:rPr>
        <w:t>umów międzynarodowych, takich jak konwencja</w:t>
      </w:r>
      <w:r w:rsidR="00006176">
        <w:rPr>
          <w:rFonts w:ascii="Times New Roman" w:hAnsi="Times New Roman"/>
          <w:color w:val="212121"/>
          <w:sz w:val="24"/>
          <w:szCs w:val="24"/>
        </w:rPr>
        <w:t xml:space="preserve"> o </w:t>
      </w:r>
      <w:r w:rsidRPr="004D457D">
        <w:rPr>
          <w:rFonts w:ascii="Times New Roman" w:hAnsi="Times New Roman"/>
          <w:color w:val="212121"/>
          <w:sz w:val="24"/>
          <w:szCs w:val="24"/>
        </w:rPr>
        <w:t>różnorodności biologicznej (CBD)</w:t>
      </w:r>
      <w:r w:rsidRPr="004D457D">
        <w:rPr>
          <w:rFonts w:ascii="Times New Roman" w:hAnsi="Times New Roman"/>
          <w:sz w:val="24"/>
          <w:szCs w:val="24"/>
        </w:rPr>
        <w:t>, warto stwarzać zachęty finansowe, które powinny koncentrować się na promowaniu wysokiej różnorodności biologicznej na poziomie lokalnym</w:t>
      </w:r>
      <w:r w:rsidR="00006176">
        <w:rPr>
          <w:rFonts w:ascii="Times New Roman" w:hAnsi="Times New Roman"/>
          <w:sz w:val="24"/>
          <w:szCs w:val="24"/>
        </w:rPr>
        <w:t xml:space="preserve"> i </w:t>
      </w:r>
      <w:r w:rsidRPr="004D457D">
        <w:rPr>
          <w:rFonts w:ascii="Times New Roman" w:hAnsi="Times New Roman"/>
          <w:sz w:val="24"/>
          <w:szCs w:val="24"/>
        </w:rPr>
        <w:t>krajobrazowym. Jednocześnie przyniesie to korzyści ekonomiczne właścicielom gruntów, krajobrazowe turystom</w:t>
      </w:r>
      <w:r w:rsidR="00006176">
        <w:rPr>
          <w:rFonts w:ascii="Times New Roman" w:hAnsi="Times New Roman"/>
          <w:sz w:val="24"/>
          <w:szCs w:val="24"/>
        </w:rPr>
        <w:t xml:space="preserve"> i </w:t>
      </w:r>
      <w:r w:rsidRPr="004D457D">
        <w:rPr>
          <w:rFonts w:ascii="Times New Roman" w:hAnsi="Times New Roman"/>
          <w:sz w:val="24"/>
          <w:szCs w:val="24"/>
        </w:rPr>
        <w:t>przyczyni się do zachowania cennego dziedzictwa naturalnego</w:t>
      </w:r>
      <w:r w:rsidR="00006176">
        <w:rPr>
          <w:rFonts w:ascii="Times New Roman" w:hAnsi="Times New Roman"/>
          <w:sz w:val="24"/>
          <w:szCs w:val="24"/>
        </w:rPr>
        <w:t xml:space="preserve"> i </w:t>
      </w:r>
      <w:r w:rsidRPr="004D457D">
        <w:rPr>
          <w:rFonts w:ascii="Times New Roman" w:hAnsi="Times New Roman"/>
          <w:sz w:val="24"/>
          <w:szCs w:val="24"/>
        </w:rPr>
        <w:t>kulturowego</w:t>
      </w:r>
      <w:r w:rsidR="00006176">
        <w:rPr>
          <w:rFonts w:ascii="Times New Roman" w:hAnsi="Times New Roman"/>
          <w:sz w:val="24"/>
          <w:szCs w:val="24"/>
        </w:rPr>
        <w:t xml:space="preserve"> w </w:t>
      </w:r>
      <w:r w:rsidRPr="004D457D">
        <w:rPr>
          <w:rFonts w:ascii="Times New Roman" w:hAnsi="Times New Roman"/>
          <w:sz w:val="24"/>
          <w:szCs w:val="24"/>
        </w:rPr>
        <w:t>Karpatach Polskich. Temu celowi również służą kolejne edycje Podkarpackiego Naturalnego Wypasu.</w:t>
      </w:r>
    </w:p>
    <w:p w14:paraId="491E62D6" w14:textId="7BCD1F5D"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Jest to szczególnie ważne,</w:t>
      </w:r>
      <w:r w:rsidR="00006176">
        <w:rPr>
          <w:rFonts w:ascii="Times New Roman" w:hAnsi="Times New Roman"/>
          <w:sz w:val="24"/>
          <w:szCs w:val="24"/>
        </w:rPr>
        <w:t xml:space="preserve"> w </w:t>
      </w:r>
      <w:r w:rsidRPr="004D457D">
        <w:rPr>
          <w:rFonts w:ascii="Times New Roman" w:hAnsi="Times New Roman"/>
          <w:sz w:val="24"/>
          <w:szCs w:val="24"/>
        </w:rPr>
        <w:t>przypadku cennych siedlisk nieleśnych, objętych różnymi formami ochrony. Coraz częściej, aby zapobiec ich zubożeniu gatunkowemu</w:t>
      </w:r>
      <w:r w:rsidR="00006176">
        <w:rPr>
          <w:rFonts w:ascii="Times New Roman" w:hAnsi="Times New Roman"/>
          <w:sz w:val="24"/>
          <w:szCs w:val="24"/>
        </w:rPr>
        <w:t xml:space="preserve"> i </w:t>
      </w:r>
      <w:r w:rsidRPr="004D457D">
        <w:rPr>
          <w:rFonts w:ascii="Times New Roman" w:hAnsi="Times New Roman"/>
          <w:sz w:val="24"/>
          <w:szCs w:val="24"/>
        </w:rPr>
        <w:t>zarastaniu, stosuje się wypas zwierząt gospodarskich jako formę ochrony czynnej [Mirek 2004, Rogalski</w:t>
      </w:r>
      <w:r w:rsidR="00006176">
        <w:rPr>
          <w:rFonts w:ascii="Times New Roman" w:hAnsi="Times New Roman"/>
          <w:sz w:val="24"/>
          <w:szCs w:val="24"/>
        </w:rPr>
        <w:t xml:space="preserve"> i </w:t>
      </w:r>
      <w:r w:rsidRPr="004D457D">
        <w:rPr>
          <w:rFonts w:ascii="Times New Roman" w:hAnsi="Times New Roman"/>
          <w:sz w:val="24"/>
          <w:szCs w:val="24"/>
        </w:rPr>
        <w:t>in. 2001]. Wypas zwierząt gospodarskich ma też duży wpływ na kształtowanie krajobrazu szczególnie</w:t>
      </w:r>
      <w:r w:rsidR="00006176">
        <w:rPr>
          <w:rFonts w:ascii="Times New Roman" w:hAnsi="Times New Roman"/>
          <w:sz w:val="24"/>
          <w:szCs w:val="24"/>
        </w:rPr>
        <w:t xml:space="preserve"> w </w:t>
      </w:r>
      <w:r w:rsidRPr="004D457D">
        <w:rPr>
          <w:rFonts w:ascii="Times New Roman" w:hAnsi="Times New Roman"/>
          <w:sz w:val="24"/>
          <w:szCs w:val="24"/>
        </w:rPr>
        <w:t>Karpatach polskich, gdzie jego znaczenie</w:t>
      </w:r>
      <w:r w:rsidR="00006176">
        <w:rPr>
          <w:rFonts w:ascii="Times New Roman" w:hAnsi="Times New Roman"/>
          <w:sz w:val="24"/>
          <w:szCs w:val="24"/>
        </w:rPr>
        <w:t xml:space="preserve"> w </w:t>
      </w:r>
      <w:r w:rsidRPr="004D457D">
        <w:rPr>
          <w:rFonts w:ascii="Times New Roman" w:hAnsi="Times New Roman"/>
          <w:sz w:val="24"/>
          <w:szCs w:val="24"/>
        </w:rPr>
        <w:t>aspekcie ochrony przyrody, jest równie istotne jak</w:t>
      </w:r>
      <w:r w:rsidR="00006176">
        <w:rPr>
          <w:rFonts w:ascii="Times New Roman" w:hAnsi="Times New Roman"/>
          <w:sz w:val="24"/>
          <w:szCs w:val="24"/>
        </w:rPr>
        <w:t xml:space="preserve"> w </w:t>
      </w:r>
      <w:r w:rsidRPr="004D457D">
        <w:rPr>
          <w:rFonts w:ascii="Times New Roman" w:hAnsi="Times New Roman"/>
          <w:sz w:val="24"/>
          <w:szCs w:val="24"/>
        </w:rPr>
        <w:t>wymiarze gospodarczym. Pasterstwo praktykowane</w:t>
      </w:r>
      <w:r w:rsidR="00006176">
        <w:rPr>
          <w:rFonts w:ascii="Times New Roman" w:hAnsi="Times New Roman"/>
          <w:sz w:val="24"/>
          <w:szCs w:val="24"/>
        </w:rPr>
        <w:t xml:space="preserve"> w </w:t>
      </w:r>
      <w:r w:rsidRPr="004D457D">
        <w:rPr>
          <w:rFonts w:ascii="Times New Roman" w:hAnsi="Times New Roman"/>
          <w:sz w:val="24"/>
          <w:szCs w:val="24"/>
        </w:rPr>
        <w:t xml:space="preserve">górach od wielu wieków było warunkiem obecności wielu gatunków roślin [Gruszecki,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2016, Gruszecki,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2019]. Jego zaniechanie czy zakaz powodowały niekorzystne zmiany</w:t>
      </w:r>
      <w:r w:rsidR="00006176">
        <w:rPr>
          <w:rFonts w:ascii="Times New Roman" w:hAnsi="Times New Roman"/>
          <w:sz w:val="24"/>
          <w:szCs w:val="24"/>
        </w:rPr>
        <w:t xml:space="preserve"> w </w:t>
      </w:r>
      <w:r w:rsidRPr="004D457D">
        <w:rPr>
          <w:rFonts w:ascii="Times New Roman" w:hAnsi="Times New Roman"/>
          <w:sz w:val="24"/>
          <w:szCs w:val="24"/>
        </w:rPr>
        <w:t>różnorodności biologicznej. Jaskrawym przykładem może być wycofanie pasterstwa</w:t>
      </w:r>
      <w:r w:rsidR="00006176">
        <w:rPr>
          <w:rFonts w:ascii="Times New Roman" w:hAnsi="Times New Roman"/>
          <w:sz w:val="24"/>
          <w:szCs w:val="24"/>
        </w:rPr>
        <w:t xml:space="preserve"> w </w:t>
      </w:r>
      <w:r w:rsidRPr="004D457D">
        <w:rPr>
          <w:rFonts w:ascii="Times New Roman" w:hAnsi="Times New Roman"/>
          <w:sz w:val="24"/>
          <w:szCs w:val="24"/>
        </w:rPr>
        <w:t>latach 1960-1980</w:t>
      </w:r>
      <w:r w:rsidR="00006176">
        <w:rPr>
          <w:rFonts w:ascii="Times New Roman" w:hAnsi="Times New Roman"/>
          <w:sz w:val="24"/>
          <w:szCs w:val="24"/>
        </w:rPr>
        <w:t xml:space="preserve"> z </w:t>
      </w:r>
      <w:r w:rsidRPr="004D457D">
        <w:rPr>
          <w:rFonts w:ascii="Times New Roman" w:hAnsi="Times New Roman"/>
          <w:sz w:val="24"/>
          <w:szCs w:val="24"/>
        </w:rPr>
        <w:t xml:space="preserve">tatrzańskich hal [Gruszecki,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2016]. Obecnie</w:t>
      </w:r>
      <w:r w:rsidR="00006176">
        <w:rPr>
          <w:rFonts w:ascii="Times New Roman" w:hAnsi="Times New Roman"/>
          <w:sz w:val="24"/>
          <w:szCs w:val="24"/>
        </w:rPr>
        <w:t xml:space="preserve"> w </w:t>
      </w:r>
      <w:r w:rsidRPr="004D457D">
        <w:rPr>
          <w:rFonts w:ascii="Times New Roman" w:hAnsi="Times New Roman"/>
          <w:sz w:val="24"/>
          <w:szCs w:val="24"/>
        </w:rPr>
        <w:t>Tatrzańskim Parku Narodowym znów wypasa się około 1 200 owiec</w:t>
      </w:r>
      <w:r w:rsidR="00006176">
        <w:rPr>
          <w:rFonts w:ascii="Times New Roman" w:hAnsi="Times New Roman"/>
          <w:sz w:val="24"/>
          <w:szCs w:val="24"/>
        </w:rPr>
        <w:t xml:space="preserve"> i </w:t>
      </w:r>
      <w:r w:rsidRPr="004D457D">
        <w:rPr>
          <w:rFonts w:ascii="Times New Roman" w:hAnsi="Times New Roman"/>
          <w:sz w:val="24"/>
          <w:szCs w:val="24"/>
        </w:rPr>
        <w:t>krów na obszarze ponad 150 ha,</w:t>
      </w:r>
      <w:r w:rsidR="00006176">
        <w:rPr>
          <w:rFonts w:ascii="Times New Roman" w:hAnsi="Times New Roman"/>
          <w:sz w:val="24"/>
          <w:szCs w:val="24"/>
        </w:rPr>
        <w:t xml:space="preserve"> </w:t>
      </w:r>
      <w:r w:rsidR="00006176">
        <w:rPr>
          <w:rFonts w:ascii="Times New Roman" w:hAnsi="Times New Roman"/>
          <w:sz w:val="24"/>
          <w:szCs w:val="24"/>
        </w:rPr>
        <w:lastRenderedPageBreak/>
        <w:t>z </w:t>
      </w:r>
      <w:r w:rsidRPr="004D457D">
        <w:rPr>
          <w:rFonts w:ascii="Times New Roman" w:hAnsi="Times New Roman"/>
          <w:sz w:val="24"/>
          <w:szCs w:val="24"/>
        </w:rPr>
        <w:t>korzyścią dla różnorodności gatunkowej</w:t>
      </w:r>
      <w:r w:rsidR="00006176">
        <w:rPr>
          <w:rFonts w:ascii="Times New Roman" w:hAnsi="Times New Roman"/>
          <w:sz w:val="24"/>
          <w:szCs w:val="24"/>
        </w:rPr>
        <w:t xml:space="preserve"> i </w:t>
      </w:r>
      <w:r w:rsidRPr="004D457D">
        <w:rPr>
          <w:rFonts w:ascii="Times New Roman" w:hAnsi="Times New Roman"/>
          <w:sz w:val="24"/>
          <w:szCs w:val="24"/>
        </w:rPr>
        <w:t>utrzymania zróżnicowanego krajobrazu. Docenia się też zachowanie kultury</w:t>
      </w:r>
      <w:r w:rsidR="00006176">
        <w:rPr>
          <w:rFonts w:ascii="Times New Roman" w:hAnsi="Times New Roman"/>
          <w:sz w:val="24"/>
          <w:szCs w:val="24"/>
        </w:rPr>
        <w:t xml:space="preserve"> i </w:t>
      </w:r>
      <w:r w:rsidRPr="004D457D">
        <w:rPr>
          <w:rFonts w:ascii="Times New Roman" w:hAnsi="Times New Roman"/>
          <w:sz w:val="24"/>
          <w:szCs w:val="24"/>
        </w:rPr>
        <w:t>tradycji pasterskich istniejących pod Tatrami od czasów średniowiecza [Szewczyk 2006]. Znaczenie wypasu dla środowiska przyrodniczego kompleksowo omawia rozdział X</w:t>
      </w:r>
      <w:r w:rsidR="00006176">
        <w:rPr>
          <w:rFonts w:ascii="Times New Roman" w:hAnsi="Times New Roman"/>
          <w:sz w:val="24"/>
          <w:szCs w:val="24"/>
        </w:rPr>
        <w:t xml:space="preserve"> w </w:t>
      </w:r>
      <w:r w:rsidRPr="004D457D">
        <w:rPr>
          <w:rFonts w:ascii="Times New Roman" w:hAnsi="Times New Roman"/>
          <w:sz w:val="24"/>
          <w:szCs w:val="24"/>
        </w:rPr>
        <w:t>monografii „Przeżuwacze</w:t>
      </w:r>
      <w:r w:rsidR="00006176">
        <w:rPr>
          <w:rFonts w:ascii="Times New Roman" w:hAnsi="Times New Roman"/>
          <w:sz w:val="24"/>
          <w:szCs w:val="24"/>
        </w:rPr>
        <w:t xml:space="preserve"> w </w:t>
      </w:r>
      <w:r w:rsidRPr="004D457D">
        <w:rPr>
          <w:rFonts w:ascii="Times New Roman" w:hAnsi="Times New Roman"/>
          <w:sz w:val="24"/>
          <w:szCs w:val="24"/>
        </w:rPr>
        <w:t>czynnej ochronie środowiska” wydanej</w:t>
      </w:r>
      <w:r w:rsidR="00006176">
        <w:rPr>
          <w:rFonts w:ascii="Times New Roman" w:hAnsi="Times New Roman"/>
          <w:sz w:val="24"/>
          <w:szCs w:val="24"/>
        </w:rPr>
        <w:t xml:space="preserve"> w </w:t>
      </w:r>
      <w:r w:rsidRPr="004D457D">
        <w:rPr>
          <w:rFonts w:ascii="Times New Roman" w:hAnsi="Times New Roman"/>
          <w:sz w:val="24"/>
          <w:szCs w:val="24"/>
        </w:rPr>
        <w:t>2016 r., pod redakcją Tomasza M. Gruszeckiego</w:t>
      </w:r>
      <w:r w:rsidR="00006176">
        <w:rPr>
          <w:rFonts w:ascii="Times New Roman" w:hAnsi="Times New Roman"/>
          <w:sz w:val="24"/>
          <w:szCs w:val="24"/>
        </w:rPr>
        <w:t xml:space="preserve"> i </w:t>
      </w:r>
      <w:r w:rsidRPr="004D457D">
        <w:rPr>
          <w:rFonts w:ascii="Times New Roman" w:hAnsi="Times New Roman"/>
          <w:sz w:val="24"/>
          <w:szCs w:val="24"/>
        </w:rPr>
        <w:t xml:space="preserve">Andrzeja </w:t>
      </w:r>
      <w:proofErr w:type="spellStart"/>
      <w:r w:rsidRPr="004D457D">
        <w:rPr>
          <w:rFonts w:ascii="Times New Roman" w:hAnsi="Times New Roman"/>
          <w:sz w:val="24"/>
          <w:szCs w:val="24"/>
        </w:rPr>
        <w:t>Junkuszewa</w:t>
      </w:r>
      <w:proofErr w:type="spellEnd"/>
      <w:r w:rsidR="00006176">
        <w:rPr>
          <w:rFonts w:ascii="Times New Roman" w:hAnsi="Times New Roman"/>
          <w:sz w:val="24"/>
          <w:szCs w:val="24"/>
        </w:rPr>
        <w:t xml:space="preserve"> z </w:t>
      </w:r>
      <w:r w:rsidRPr="004D457D">
        <w:rPr>
          <w:rFonts w:ascii="Times New Roman" w:hAnsi="Times New Roman"/>
          <w:sz w:val="24"/>
          <w:szCs w:val="24"/>
        </w:rPr>
        <w:t>Uniwersytetu Przyrodniczego</w:t>
      </w:r>
      <w:r w:rsidR="00006176">
        <w:rPr>
          <w:rFonts w:ascii="Times New Roman" w:hAnsi="Times New Roman"/>
          <w:sz w:val="24"/>
          <w:szCs w:val="24"/>
        </w:rPr>
        <w:t xml:space="preserve"> w </w:t>
      </w:r>
      <w:r w:rsidRPr="004D457D">
        <w:rPr>
          <w:rFonts w:ascii="Times New Roman" w:hAnsi="Times New Roman"/>
          <w:sz w:val="24"/>
          <w:szCs w:val="24"/>
        </w:rPr>
        <w:t>Lublinie, oraz tych samych autorów „Rasy rodzime</w:t>
      </w:r>
      <w:r w:rsidR="00006176">
        <w:rPr>
          <w:rFonts w:ascii="Times New Roman" w:hAnsi="Times New Roman"/>
          <w:sz w:val="24"/>
          <w:szCs w:val="24"/>
        </w:rPr>
        <w:t xml:space="preserve"> w </w:t>
      </w:r>
      <w:r w:rsidRPr="004D457D">
        <w:rPr>
          <w:rFonts w:ascii="Times New Roman" w:hAnsi="Times New Roman"/>
          <w:sz w:val="24"/>
          <w:szCs w:val="24"/>
        </w:rPr>
        <w:t>ochronie przyrody</w:t>
      </w:r>
      <w:r w:rsidR="00006176">
        <w:rPr>
          <w:rFonts w:ascii="Times New Roman" w:hAnsi="Times New Roman"/>
          <w:sz w:val="24"/>
          <w:szCs w:val="24"/>
        </w:rPr>
        <w:t xml:space="preserve"> i </w:t>
      </w:r>
      <w:r w:rsidRPr="004D457D">
        <w:rPr>
          <w:rFonts w:ascii="Times New Roman" w:hAnsi="Times New Roman"/>
          <w:sz w:val="24"/>
          <w:szCs w:val="24"/>
        </w:rPr>
        <w:t>produkcji żywności prozdrowotnej”</w:t>
      </w:r>
      <w:r w:rsidR="00006176">
        <w:rPr>
          <w:rFonts w:ascii="Times New Roman" w:hAnsi="Times New Roman"/>
          <w:sz w:val="24"/>
          <w:szCs w:val="24"/>
        </w:rPr>
        <w:t xml:space="preserve"> z </w:t>
      </w:r>
      <w:r w:rsidRPr="004D457D">
        <w:rPr>
          <w:rFonts w:ascii="Times New Roman" w:hAnsi="Times New Roman"/>
          <w:sz w:val="24"/>
          <w:szCs w:val="24"/>
        </w:rPr>
        <w:t>2019 roku.</w:t>
      </w:r>
    </w:p>
    <w:p w14:paraId="2DC28FC6" w14:textId="77777777" w:rsidR="00566CDE" w:rsidRPr="004D457D" w:rsidRDefault="00566CDE" w:rsidP="00566CDE">
      <w:pPr>
        <w:pStyle w:val="Nagwek2"/>
        <w:spacing w:line="360" w:lineRule="auto"/>
        <w:ind w:left="0"/>
        <w:jc w:val="both"/>
        <w:rPr>
          <w:rFonts w:ascii="Times New Roman" w:eastAsia="Calibri" w:hAnsi="Times New Roman" w:cs="Times New Roman"/>
          <w:color w:val="auto"/>
          <w:sz w:val="24"/>
          <w:szCs w:val="24"/>
        </w:rPr>
      </w:pPr>
    </w:p>
    <w:p w14:paraId="1C126537" w14:textId="77777777" w:rsidR="00566CDE" w:rsidRPr="004D457D" w:rsidRDefault="00566CDE" w:rsidP="006A50AC">
      <w:pPr>
        <w:rPr>
          <w:rFonts w:ascii="Times New Roman" w:hAnsi="Times New Roman"/>
          <w:b/>
          <w:i/>
          <w:sz w:val="24"/>
          <w:szCs w:val="24"/>
        </w:rPr>
      </w:pPr>
      <w:r w:rsidRPr="004D457D">
        <w:rPr>
          <w:rFonts w:ascii="Times New Roman" w:hAnsi="Times New Roman"/>
          <w:b/>
          <w:i/>
          <w:sz w:val="24"/>
          <w:szCs w:val="24"/>
        </w:rPr>
        <w:t>Wpływ wypasu na rośli</w:t>
      </w:r>
      <w:r w:rsidR="00107909" w:rsidRPr="004D457D">
        <w:rPr>
          <w:rFonts w:ascii="Times New Roman" w:hAnsi="Times New Roman"/>
          <w:b/>
          <w:i/>
          <w:sz w:val="24"/>
          <w:szCs w:val="24"/>
        </w:rPr>
        <w:t>ny inwazyjne</w:t>
      </w:r>
    </w:p>
    <w:p w14:paraId="08C1B0FF" w14:textId="3893E397" w:rsidR="00107909" w:rsidRPr="004D457D" w:rsidRDefault="00566CDE" w:rsidP="00107909">
      <w:pPr>
        <w:spacing w:after="0" w:line="360" w:lineRule="auto"/>
        <w:ind w:firstLine="708"/>
        <w:jc w:val="both"/>
        <w:rPr>
          <w:rFonts w:ascii="Times New Roman" w:hAnsi="Times New Roman"/>
          <w:sz w:val="24"/>
          <w:szCs w:val="24"/>
        </w:rPr>
      </w:pPr>
      <w:r w:rsidRPr="004D457D">
        <w:rPr>
          <w:rFonts w:ascii="Times New Roman" w:hAnsi="Times New Roman"/>
          <w:noProof/>
          <w:sz w:val="24"/>
          <w:szCs w:val="24"/>
          <w:lang w:eastAsia="pl-PL"/>
        </w:rPr>
        <w:drawing>
          <wp:anchor distT="0" distB="0" distL="114300" distR="114300" simplePos="0" relativeHeight="251710464" behindDoc="0" locked="0" layoutInCell="1" allowOverlap="1" wp14:anchorId="0CBB8B68" wp14:editId="11DFCF9A">
            <wp:simplePos x="0" y="0"/>
            <wp:positionH relativeFrom="column">
              <wp:posOffset>238125</wp:posOffset>
            </wp:positionH>
            <wp:positionV relativeFrom="paragraph">
              <wp:posOffset>2579370</wp:posOffset>
            </wp:positionV>
            <wp:extent cx="5414645" cy="3614420"/>
            <wp:effectExtent l="0" t="0" r="0" b="5080"/>
            <wp:wrapSquare wrapText="bothSides"/>
            <wp:docPr id="42" name="Obraz 42" descr="F:\ARCHIWUM BOTANICZNE MAŁE\Rośliny naczyniowe JPG\HH\Hera sos a wypas 18 08 03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RCHIWUM BOTANICZNE MAŁE\Rośliny naczyniowe JPG\HH\Hera sos a wypas 18 08 03 (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14645" cy="3614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7909" w:rsidRPr="004D457D">
        <w:rPr>
          <w:rFonts w:ascii="Times New Roman" w:hAnsi="Times New Roman"/>
          <w:sz w:val="24"/>
          <w:szCs w:val="24"/>
        </w:rPr>
        <w:t>Nieco oddzielnym zagadnieniem jest wpływ wypasu na zagrożenie, jakim są gatunki inwazyjne,</w:t>
      </w:r>
      <w:r w:rsidR="00006176">
        <w:rPr>
          <w:rFonts w:ascii="Times New Roman" w:hAnsi="Times New Roman"/>
          <w:sz w:val="24"/>
          <w:szCs w:val="24"/>
        </w:rPr>
        <w:t xml:space="preserve"> a w </w:t>
      </w:r>
      <w:r w:rsidR="00107909" w:rsidRPr="004D457D">
        <w:rPr>
          <w:rFonts w:ascii="Times New Roman" w:hAnsi="Times New Roman"/>
          <w:sz w:val="24"/>
          <w:szCs w:val="24"/>
        </w:rPr>
        <w:t>szczególności rośliny inwazyjne. Nie wszyscy dostrzegają, że bardzo duża liczba gatunków inwazyjnych otrzymała swoją szansę</w:t>
      </w:r>
      <w:r w:rsidR="00006176">
        <w:rPr>
          <w:rFonts w:ascii="Times New Roman" w:hAnsi="Times New Roman"/>
          <w:sz w:val="24"/>
          <w:szCs w:val="24"/>
        </w:rPr>
        <w:t xml:space="preserve"> w </w:t>
      </w:r>
      <w:r w:rsidR="00107909" w:rsidRPr="004D457D">
        <w:rPr>
          <w:rFonts w:ascii="Times New Roman" w:hAnsi="Times New Roman"/>
          <w:sz w:val="24"/>
          <w:szCs w:val="24"/>
        </w:rPr>
        <w:t>wyniku zmiany sposobu użytkowania terenów rolniczych,</w:t>
      </w:r>
      <w:r w:rsidR="00006176">
        <w:rPr>
          <w:rFonts w:ascii="Times New Roman" w:hAnsi="Times New Roman"/>
          <w:sz w:val="24"/>
          <w:szCs w:val="24"/>
        </w:rPr>
        <w:t xml:space="preserve"> w </w:t>
      </w:r>
      <w:r w:rsidR="00107909" w:rsidRPr="004D457D">
        <w:rPr>
          <w:rFonts w:ascii="Times New Roman" w:hAnsi="Times New Roman"/>
          <w:sz w:val="24"/>
          <w:szCs w:val="24"/>
        </w:rPr>
        <w:t>tym przede wszystkim</w:t>
      </w:r>
      <w:r w:rsidR="00006176">
        <w:rPr>
          <w:rFonts w:ascii="Times New Roman" w:hAnsi="Times New Roman"/>
          <w:sz w:val="24"/>
          <w:szCs w:val="24"/>
        </w:rPr>
        <w:t xml:space="preserve"> w </w:t>
      </w:r>
      <w:r w:rsidR="00107909" w:rsidRPr="004D457D">
        <w:rPr>
          <w:rFonts w:ascii="Times New Roman" w:hAnsi="Times New Roman"/>
          <w:sz w:val="24"/>
          <w:szCs w:val="24"/>
        </w:rPr>
        <w:t>jego zaniechaniu. Ograniczamy się tutaj, zgodnie</w:t>
      </w:r>
      <w:r w:rsidR="00006176">
        <w:rPr>
          <w:rFonts w:ascii="Times New Roman" w:hAnsi="Times New Roman"/>
          <w:sz w:val="24"/>
          <w:szCs w:val="24"/>
        </w:rPr>
        <w:t xml:space="preserve"> z </w:t>
      </w:r>
      <w:r w:rsidR="00107909" w:rsidRPr="004D457D">
        <w:rPr>
          <w:rFonts w:ascii="Times New Roman" w:hAnsi="Times New Roman"/>
          <w:sz w:val="24"/>
          <w:szCs w:val="24"/>
        </w:rPr>
        <w:t>tematem do zmiany użytkowania trwałych użytków zielonych. Uwzględniając literaturę dotyczącą roślin inwazyjnych rozprzestrzeniających się na łąkach</w:t>
      </w:r>
      <w:r w:rsidR="00006176">
        <w:rPr>
          <w:rFonts w:ascii="Times New Roman" w:hAnsi="Times New Roman"/>
          <w:sz w:val="24"/>
          <w:szCs w:val="24"/>
        </w:rPr>
        <w:t xml:space="preserve"> i </w:t>
      </w:r>
      <w:r w:rsidR="00107909" w:rsidRPr="004D457D">
        <w:rPr>
          <w:rFonts w:ascii="Times New Roman" w:hAnsi="Times New Roman"/>
          <w:sz w:val="24"/>
          <w:szCs w:val="24"/>
        </w:rPr>
        <w:t xml:space="preserve">pastwiskach, należy wymienić; </w:t>
      </w:r>
      <w:proofErr w:type="spellStart"/>
      <w:r w:rsidR="00107909" w:rsidRPr="004D457D">
        <w:rPr>
          <w:rFonts w:ascii="Times New Roman" w:hAnsi="Times New Roman"/>
          <w:i/>
          <w:sz w:val="24"/>
          <w:szCs w:val="24"/>
        </w:rPr>
        <w:t>Heracleum</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mantegazzianum</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Heracleum</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sosnowskyi</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Rudbeckia</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laciniata</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Rumex</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confertus</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Solidago</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gigantea</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Solidago</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canadensis</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Solidago</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graminifolia</w:t>
      </w:r>
      <w:proofErr w:type="spellEnd"/>
      <w:r w:rsidR="00107909" w:rsidRPr="004D457D">
        <w:rPr>
          <w:rFonts w:ascii="Times New Roman" w:hAnsi="Times New Roman"/>
          <w:sz w:val="24"/>
          <w:szCs w:val="24"/>
        </w:rPr>
        <w:t>, które powodują znaczący spadek różnorodności fitocenoz łąkowych [Nowak, Kącki 2009, Moroń</w:t>
      </w:r>
      <w:r w:rsidR="00006176">
        <w:rPr>
          <w:rFonts w:ascii="Times New Roman" w:hAnsi="Times New Roman"/>
          <w:sz w:val="24"/>
          <w:szCs w:val="24"/>
        </w:rPr>
        <w:t xml:space="preserve"> i </w:t>
      </w:r>
      <w:r w:rsidR="00107909" w:rsidRPr="004D457D">
        <w:rPr>
          <w:rFonts w:ascii="Times New Roman" w:hAnsi="Times New Roman"/>
          <w:sz w:val="24"/>
          <w:szCs w:val="24"/>
        </w:rPr>
        <w:t xml:space="preserve">inni 2009]. </w:t>
      </w:r>
    </w:p>
    <w:p w14:paraId="3A74BA87" w14:textId="122E40BA" w:rsidR="00107909" w:rsidRPr="004D457D" w:rsidRDefault="00107909" w:rsidP="007D32FF">
      <w:pPr>
        <w:spacing w:after="0" w:line="360" w:lineRule="auto"/>
        <w:jc w:val="both"/>
        <w:rPr>
          <w:rFonts w:ascii="Times New Roman" w:hAnsi="Times New Roman"/>
          <w:sz w:val="24"/>
          <w:szCs w:val="24"/>
        </w:rPr>
      </w:pPr>
      <w:r w:rsidRPr="004D457D">
        <w:rPr>
          <w:rFonts w:ascii="Times New Roman" w:hAnsi="Times New Roman"/>
          <w:sz w:val="24"/>
          <w:szCs w:val="24"/>
        </w:rPr>
        <w:t xml:space="preserve">Fot. </w:t>
      </w:r>
      <w:r w:rsidR="00566CDE" w:rsidRPr="004D457D">
        <w:rPr>
          <w:rFonts w:ascii="Times New Roman" w:hAnsi="Times New Roman"/>
          <w:sz w:val="24"/>
          <w:szCs w:val="24"/>
        </w:rPr>
        <w:t>2.</w:t>
      </w:r>
      <w:r w:rsidRPr="004D457D">
        <w:rPr>
          <w:rFonts w:ascii="Times New Roman" w:hAnsi="Times New Roman"/>
          <w:sz w:val="24"/>
          <w:szCs w:val="24"/>
        </w:rPr>
        <w:t>3. P</w:t>
      </w:r>
      <w:r w:rsidR="00566CDE" w:rsidRPr="004D457D">
        <w:rPr>
          <w:rFonts w:ascii="Times New Roman" w:hAnsi="Times New Roman"/>
          <w:sz w:val="24"/>
          <w:szCs w:val="24"/>
        </w:rPr>
        <w:t xml:space="preserve">łonna - </w:t>
      </w:r>
      <w:r w:rsidRPr="004D457D">
        <w:rPr>
          <w:rFonts w:ascii="Times New Roman" w:hAnsi="Times New Roman"/>
          <w:sz w:val="24"/>
          <w:szCs w:val="24"/>
        </w:rPr>
        <w:t>łąka zajęta przez barszcz Sosnowskiego</w:t>
      </w:r>
      <w:r w:rsidR="00006176">
        <w:rPr>
          <w:rFonts w:ascii="Times New Roman" w:hAnsi="Times New Roman"/>
          <w:sz w:val="24"/>
          <w:szCs w:val="24"/>
        </w:rPr>
        <w:t xml:space="preserve"> i </w:t>
      </w:r>
      <w:r w:rsidRPr="004D457D">
        <w:rPr>
          <w:rFonts w:ascii="Times New Roman" w:hAnsi="Times New Roman"/>
          <w:sz w:val="24"/>
          <w:szCs w:val="24"/>
        </w:rPr>
        <w:t>(po prawej) wypasana</w:t>
      </w:r>
    </w:p>
    <w:p w14:paraId="2B249739" w14:textId="47ECFE16" w:rsidR="00107909" w:rsidRPr="004D457D" w:rsidRDefault="00566CDE" w:rsidP="00107909">
      <w:pPr>
        <w:spacing w:after="0" w:line="360" w:lineRule="auto"/>
        <w:ind w:firstLine="708"/>
        <w:jc w:val="both"/>
        <w:rPr>
          <w:rFonts w:ascii="Times New Roman" w:hAnsi="Times New Roman"/>
          <w:sz w:val="24"/>
          <w:szCs w:val="24"/>
        </w:rPr>
      </w:pPr>
      <w:r w:rsidRPr="004D457D">
        <w:rPr>
          <w:rFonts w:ascii="Times New Roman" w:hAnsi="Times New Roman"/>
          <w:noProof/>
          <w:sz w:val="24"/>
          <w:szCs w:val="24"/>
          <w:lang w:eastAsia="pl-PL"/>
        </w:rPr>
        <w:lastRenderedPageBreak/>
        <w:drawing>
          <wp:anchor distT="0" distB="0" distL="114300" distR="114300" simplePos="0" relativeHeight="251707392" behindDoc="0" locked="0" layoutInCell="1" allowOverlap="1" wp14:anchorId="522C10F9" wp14:editId="7F940BFA">
            <wp:simplePos x="0" y="0"/>
            <wp:positionH relativeFrom="column">
              <wp:posOffset>200025</wp:posOffset>
            </wp:positionH>
            <wp:positionV relativeFrom="paragraph">
              <wp:posOffset>3175317</wp:posOffset>
            </wp:positionV>
            <wp:extent cx="5398770" cy="3576320"/>
            <wp:effectExtent l="0" t="0" r="0" b="5080"/>
            <wp:wrapSquare wrapText="bothSides"/>
            <wp:docPr id="43" name="Obraz 43" descr="E:\DOKUMENTY\BOTANIKA\PRACE UŻYTECZNE\Sanok inwazyjne\2015\Fofografie 2015\15 07 08\Hera sos Płonna 15 08 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KUMENTY\BOTANIKA\PRACE UŻYTECZNE\Sanok inwazyjne\2015\Fofografie 2015\15 07 08\Hera sos Płonna 15 08 0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98770" cy="3576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7909" w:rsidRPr="004D457D">
        <w:rPr>
          <w:rFonts w:ascii="Times New Roman" w:hAnsi="Times New Roman"/>
          <w:sz w:val="24"/>
          <w:szCs w:val="24"/>
        </w:rPr>
        <w:t>Przekłada się to na spadek bogactwa wielu gatunków owadów związanych</w:t>
      </w:r>
      <w:r w:rsidR="00006176">
        <w:rPr>
          <w:rFonts w:ascii="Times New Roman" w:hAnsi="Times New Roman"/>
          <w:sz w:val="24"/>
          <w:szCs w:val="24"/>
        </w:rPr>
        <w:t xml:space="preserve"> z </w:t>
      </w:r>
      <w:r w:rsidR="00107909" w:rsidRPr="004D457D">
        <w:rPr>
          <w:rFonts w:ascii="Times New Roman" w:hAnsi="Times New Roman"/>
          <w:sz w:val="24"/>
          <w:szCs w:val="24"/>
        </w:rPr>
        <w:t>konkretnym gatunkiem rośliny [Moroń</w:t>
      </w:r>
      <w:r w:rsidR="00006176">
        <w:rPr>
          <w:rFonts w:ascii="Times New Roman" w:hAnsi="Times New Roman"/>
          <w:sz w:val="24"/>
          <w:szCs w:val="24"/>
        </w:rPr>
        <w:t xml:space="preserve"> i </w:t>
      </w:r>
      <w:r w:rsidR="00107909" w:rsidRPr="004D457D">
        <w:rPr>
          <w:rFonts w:ascii="Times New Roman" w:hAnsi="Times New Roman"/>
          <w:sz w:val="24"/>
          <w:szCs w:val="24"/>
        </w:rPr>
        <w:t>inni 2009], również dotyczy to bogactwa gatunkowego ptaków łąk</w:t>
      </w:r>
      <w:r w:rsidR="00006176">
        <w:rPr>
          <w:rFonts w:ascii="Times New Roman" w:hAnsi="Times New Roman"/>
          <w:sz w:val="24"/>
          <w:szCs w:val="24"/>
        </w:rPr>
        <w:t xml:space="preserve"> i </w:t>
      </w:r>
      <w:r w:rsidR="00107909" w:rsidRPr="004D457D">
        <w:rPr>
          <w:rFonts w:ascii="Times New Roman" w:hAnsi="Times New Roman"/>
          <w:sz w:val="24"/>
          <w:szCs w:val="24"/>
        </w:rPr>
        <w:t>pastwisk [Skórka</w:t>
      </w:r>
      <w:r w:rsidR="00006176">
        <w:rPr>
          <w:rFonts w:ascii="Times New Roman" w:hAnsi="Times New Roman"/>
          <w:sz w:val="24"/>
          <w:szCs w:val="24"/>
        </w:rPr>
        <w:t xml:space="preserve"> i </w:t>
      </w:r>
      <w:r w:rsidR="00107909" w:rsidRPr="004D457D">
        <w:rPr>
          <w:rFonts w:ascii="Times New Roman" w:hAnsi="Times New Roman"/>
          <w:sz w:val="24"/>
          <w:szCs w:val="24"/>
        </w:rPr>
        <w:t xml:space="preserve">inni 2010]. Siedliska łąkowe zajmują też inne gatunki roślin inwazyjnych. Należą do nich: </w:t>
      </w:r>
      <w:proofErr w:type="spellStart"/>
      <w:r w:rsidR="00107909" w:rsidRPr="004D457D">
        <w:rPr>
          <w:rFonts w:ascii="Times New Roman" w:hAnsi="Times New Roman"/>
          <w:i/>
          <w:sz w:val="24"/>
          <w:szCs w:val="24"/>
        </w:rPr>
        <w:t>Ambrosia</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artemisiifolia</w:t>
      </w:r>
      <w:proofErr w:type="spellEnd"/>
      <w:r w:rsidR="00107909" w:rsidRPr="004D457D">
        <w:rPr>
          <w:rFonts w:ascii="Times New Roman" w:hAnsi="Times New Roman"/>
          <w:sz w:val="24"/>
          <w:szCs w:val="24"/>
        </w:rPr>
        <w:t xml:space="preserve">, </w:t>
      </w:r>
      <w:r w:rsidR="00107909" w:rsidRPr="004D457D">
        <w:rPr>
          <w:rFonts w:ascii="Times New Roman" w:hAnsi="Times New Roman"/>
          <w:i/>
          <w:sz w:val="24"/>
          <w:szCs w:val="24"/>
        </w:rPr>
        <w:t xml:space="preserve">Aster </w:t>
      </w:r>
      <w:proofErr w:type="spellStart"/>
      <w:r w:rsidR="00107909" w:rsidRPr="004D457D">
        <w:rPr>
          <w:rFonts w:ascii="Times New Roman" w:hAnsi="Times New Roman"/>
          <w:i/>
          <w:sz w:val="24"/>
          <w:szCs w:val="24"/>
        </w:rPr>
        <w:t>novi-belgii</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Bidens</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frondosa</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Bromus</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carinatus</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Bunias</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orientalis</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Chaerophyllum</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aureum</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Erechtites</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hieraciifolia</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Helianthus</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tuberosus</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Impatiens</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glandulifera</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Juncus</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tenuis</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Lolium</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multiflorum</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Lupinus</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polyphyllus</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Onobrychis</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viciifolia</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Reynoutria</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japonica</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Reynoutria</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sachalinensis</w:t>
      </w:r>
      <w:proofErr w:type="spellEnd"/>
      <w:r w:rsidR="00107909" w:rsidRPr="004D457D">
        <w:rPr>
          <w:rFonts w:ascii="Times New Roman" w:hAnsi="Times New Roman"/>
          <w:sz w:val="24"/>
          <w:szCs w:val="24"/>
        </w:rPr>
        <w:t xml:space="preserve">, </w:t>
      </w:r>
      <w:r w:rsidR="00107909" w:rsidRPr="004D457D">
        <w:rPr>
          <w:rFonts w:ascii="Times New Roman" w:hAnsi="Times New Roman"/>
          <w:i/>
          <w:sz w:val="24"/>
          <w:szCs w:val="24"/>
        </w:rPr>
        <w:t xml:space="preserve">Robinia </w:t>
      </w:r>
      <w:proofErr w:type="spellStart"/>
      <w:r w:rsidR="00107909" w:rsidRPr="004D457D">
        <w:rPr>
          <w:rFonts w:ascii="Times New Roman" w:hAnsi="Times New Roman"/>
          <w:i/>
          <w:sz w:val="24"/>
          <w:szCs w:val="24"/>
        </w:rPr>
        <w:t>pseudoaccacia</w:t>
      </w:r>
      <w:proofErr w:type="spellEnd"/>
      <w:r w:rsidR="00107909" w:rsidRPr="004D457D">
        <w:rPr>
          <w:rFonts w:ascii="Times New Roman" w:hAnsi="Times New Roman"/>
          <w:sz w:val="24"/>
          <w:szCs w:val="24"/>
        </w:rPr>
        <w:t xml:space="preserve">, </w:t>
      </w:r>
      <w:proofErr w:type="spellStart"/>
      <w:r w:rsidR="00107909" w:rsidRPr="004D457D">
        <w:rPr>
          <w:rFonts w:ascii="Times New Roman" w:hAnsi="Times New Roman"/>
          <w:i/>
          <w:sz w:val="24"/>
          <w:szCs w:val="24"/>
        </w:rPr>
        <w:t>Xanthium</w:t>
      </w:r>
      <w:proofErr w:type="spellEnd"/>
      <w:r w:rsidR="00107909" w:rsidRPr="004D457D">
        <w:rPr>
          <w:rFonts w:ascii="Times New Roman" w:hAnsi="Times New Roman"/>
          <w:i/>
          <w:sz w:val="24"/>
          <w:szCs w:val="24"/>
        </w:rPr>
        <w:t xml:space="preserve"> </w:t>
      </w:r>
      <w:proofErr w:type="spellStart"/>
      <w:r w:rsidR="00107909" w:rsidRPr="004D457D">
        <w:rPr>
          <w:rFonts w:ascii="Times New Roman" w:hAnsi="Times New Roman"/>
          <w:i/>
          <w:sz w:val="24"/>
          <w:szCs w:val="24"/>
        </w:rPr>
        <w:t>albinum</w:t>
      </w:r>
      <w:proofErr w:type="spellEnd"/>
      <w:r w:rsidR="00107909" w:rsidRPr="004D457D">
        <w:rPr>
          <w:rFonts w:ascii="Times New Roman" w:hAnsi="Times New Roman"/>
          <w:sz w:val="24"/>
          <w:szCs w:val="24"/>
        </w:rPr>
        <w:t xml:space="preserve"> [Tokarska</w:t>
      </w:r>
      <w:r w:rsidR="00006176">
        <w:rPr>
          <w:rFonts w:ascii="Times New Roman" w:hAnsi="Times New Roman"/>
          <w:sz w:val="24"/>
          <w:szCs w:val="24"/>
        </w:rPr>
        <w:t xml:space="preserve"> i </w:t>
      </w:r>
      <w:r w:rsidR="00107909" w:rsidRPr="004D457D">
        <w:rPr>
          <w:rFonts w:ascii="Times New Roman" w:hAnsi="Times New Roman"/>
          <w:sz w:val="24"/>
          <w:szCs w:val="24"/>
        </w:rPr>
        <w:t>in. 2014]. Jedną</w:t>
      </w:r>
      <w:r w:rsidR="00006176">
        <w:rPr>
          <w:rFonts w:ascii="Times New Roman" w:hAnsi="Times New Roman"/>
          <w:sz w:val="24"/>
          <w:szCs w:val="24"/>
        </w:rPr>
        <w:t xml:space="preserve"> z </w:t>
      </w:r>
      <w:r w:rsidR="00107909" w:rsidRPr="004D457D">
        <w:rPr>
          <w:rFonts w:ascii="Times New Roman" w:hAnsi="Times New Roman"/>
          <w:sz w:val="24"/>
          <w:szCs w:val="24"/>
        </w:rPr>
        <w:t>przyczyn takiego stanu jest brak wypasu</w:t>
      </w:r>
      <w:r w:rsidR="00006176">
        <w:rPr>
          <w:rFonts w:ascii="Times New Roman" w:hAnsi="Times New Roman"/>
          <w:sz w:val="24"/>
          <w:szCs w:val="24"/>
        </w:rPr>
        <w:t xml:space="preserve"> i </w:t>
      </w:r>
      <w:r w:rsidR="00107909" w:rsidRPr="004D457D">
        <w:rPr>
          <w:rFonts w:ascii="Times New Roman" w:hAnsi="Times New Roman"/>
          <w:sz w:val="24"/>
          <w:szCs w:val="24"/>
        </w:rPr>
        <w:t>późne koszenie na łąkach objętych programami rolno-środowiskowymi. Również duże obszary łąk porolnych,</w:t>
      </w:r>
      <w:r w:rsidR="00006176">
        <w:rPr>
          <w:rFonts w:ascii="Times New Roman" w:hAnsi="Times New Roman"/>
          <w:sz w:val="24"/>
          <w:szCs w:val="24"/>
        </w:rPr>
        <w:t xml:space="preserve"> z </w:t>
      </w:r>
      <w:r w:rsidR="00107909" w:rsidRPr="004D457D">
        <w:rPr>
          <w:rFonts w:ascii="Times New Roman" w:hAnsi="Times New Roman"/>
          <w:sz w:val="24"/>
          <w:szCs w:val="24"/>
        </w:rPr>
        <w:t>uwagi na ich „kadłubowy” charakter, są mniej odporne na wejście gatunków inwazyjnych. Jest to kolejny przyrodniczy powód, by stada zwierząt gospodarskich wróciły na tysiące hektarów łąk</w:t>
      </w:r>
      <w:r w:rsidR="00006176">
        <w:rPr>
          <w:rFonts w:ascii="Times New Roman" w:hAnsi="Times New Roman"/>
          <w:sz w:val="24"/>
          <w:szCs w:val="24"/>
        </w:rPr>
        <w:t xml:space="preserve"> i </w:t>
      </w:r>
      <w:r w:rsidR="00107909" w:rsidRPr="004D457D">
        <w:rPr>
          <w:rFonts w:ascii="Times New Roman" w:hAnsi="Times New Roman"/>
          <w:sz w:val="24"/>
          <w:szCs w:val="24"/>
        </w:rPr>
        <w:t xml:space="preserve">pastwisk na Podkarpaciu. </w:t>
      </w:r>
    </w:p>
    <w:p w14:paraId="35CA38CE" w14:textId="6EC65A41" w:rsidR="00107909" w:rsidRPr="004D457D" w:rsidRDefault="00566CDE" w:rsidP="00566CDE">
      <w:pPr>
        <w:spacing w:after="0" w:line="360" w:lineRule="auto"/>
        <w:jc w:val="both"/>
        <w:rPr>
          <w:rFonts w:ascii="Times New Roman" w:hAnsi="Times New Roman"/>
          <w:sz w:val="24"/>
          <w:szCs w:val="24"/>
        </w:rPr>
      </w:pPr>
      <w:r w:rsidRPr="004D457D">
        <w:rPr>
          <w:rFonts w:ascii="Times New Roman" w:hAnsi="Times New Roman"/>
          <w:sz w:val="24"/>
          <w:szCs w:val="24"/>
        </w:rPr>
        <w:t>Fot. 2.4. Płonna -</w:t>
      </w:r>
      <w:r w:rsidR="00107909" w:rsidRPr="004D457D">
        <w:rPr>
          <w:rFonts w:ascii="Times New Roman" w:hAnsi="Times New Roman"/>
          <w:sz w:val="24"/>
          <w:szCs w:val="24"/>
        </w:rPr>
        <w:t xml:space="preserve"> barszcz Sosnowskiego na łąkach</w:t>
      </w:r>
      <w:r w:rsidR="00006176">
        <w:rPr>
          <w:rFonts w:ascii="Times New Roman" w:hAnsi="Times New Roman"/>
          <w:sz w:val="24"/>
          <w:szCs w:val="24"/>
        </w:rPr>
        <w:t xml:space="preserve"> w </w:t>
      </w:r>
      <w:r w:rsidR="00107909" w:rsidRPr="004D457D">
        <w:rPr>
          <w:rFonts w:ascii="Times New Roman" w:hAnsi="Times New Roman"/>
          <w:sz w:val="24"/>
          <w:szCs w:val="24"/>
        </w:rPr>
        <w:t>programie rolno-środowiskowym</w:t>
      </w:r>
    </w:p>
    <w:p w14:paraId="29F1FB2C" w14:textId="6C83266D" w:rsidR="00566CDE"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Na Podkarpaciu największe problemy na zbiorowiskach łąk</w:t>
      </w:r>
      <w:r w:rsidR="00006176">
        <w:rPr>
          <w:rFonts w:ascii="Times New Roman" w:hAnsi="Times New Roman"/>
          <w:sz w:val="24"/>
          <w:szCs w:val="24"/>
        </w:rPr>
        <w:t xml:space="preserve"> i </w:t>
      </w:r>
      <w:r w:rsidRPr="004D457D">
        <w:rPr>
          <w:rFonts w:ascii="Times New Roman" w:hAnsi="Times New Roman"/>
          <w:sz w:val="24"/>
          <w:szCs w:val="24"/>
        </w:rPr>
        <w:t xml:space="preserve">pastwisk stwarzają: </w:t>
      </w:r>
      <w:proofErr w:type="spellStart"/>
      <w:r w:rsidRPr="004D457D">
        <w:rPr>
          <w:rFonts w:ascii="Times New Roman" w:hAnsi="Times New Roman"/>
          <w:i/>
          <w:sz w:val="24"/>
          <w:szCs w:val="24"/>
        </w:rPr>
        <w:t>Heracleum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sosnowskyi</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Rudbeckia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laciniata</w:t>
      </w:r>
      <w:proofErr w:type="spellEnd"/>
      <w:r w:rsidR="00006176">
        <w:rPr>
          <w:rFonts w:ascii="Times New Roman" w:hAnsi="Times New Roman"/>
          <w:sz w:val="24"/>
          <w:szCs w:val="24"/>
        </w:rPr>
        <w:t xml:space="preserve"> i </w:t>
      </w:r>
      <w:proofErr w:type="spellStart"/>
      <w:r w:rsidRPr="004D457D">
        <w:rPr>
          <w:rFonts w:ascii="Times New Roman" w:hAnsi="Times New Roman"/>
          <w:i/>
          <w:sz w:val="24"/>
          <w:szCs w:val="24"/>
        </w:rPr>
        <w:t>Solidago</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gigantea</w:t>
      </w:r>
      <w:proofErr w:type="spellEnd"/>
      <w:r w:rsidRPr="004D457D">
        <w:rPr>
          <w:rFonts w:ascii="Times New Roman" w:hAnsi="Times New Roman"/>
          <w:sz w:val="24"/>
          <w:szCs w:val="24"/>
        </w:rPr>
        <w:t>.</w:t>
      </w:r>
      <w:r w:rsidR="00006176">
        <w:rPr>
          <w:rFonts w:ascii="Times New Roman" w:hAnsi="Times New Roman"/>
          <w:sz w:val="24"/>
          <w:szCs w:val="24"/>
        </w:rPr>
        <w:t xml:space="preserve"> w </w:t>
      </w:r>
      <w:r w:rsidRPr="004D457D">
        <w:rPr>
          <w:rFonts w:ascii="Times New Roman" w:hAnsi="Times New Roman"/>
          <w:sz w:val="24"/>
          <w:szCs w:val="24"/>
        </w:rPr>
        <w:t xml:space="preserve">mniejszym stopniu </w:t>
      </w:r>
      <w:proofErr w:type="spellStart"/>
      <w:r w:rsidRPr="004D457D">
        <w:rPr>
          <w:rFonts w:ascii="Times New Roman" w:hAnsi="Times New Roman"/>
          <w:i/>
          <w:sz w:val="24"/>
          <w:szCs w:val="24"/>
        </w:rPr>
        <w:t>Rumex</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confertus</w:t>
      </w:r>
      <w:proofErr w:type="spellEnd"/>
      <w:r w:rsidRPr="004D457D">
        <w:rPr>
          <w:rFonts w:ascii="Times New Roman" w:hAnsi="Times New Roman"/>
          <w:sz w:val="24"/>
          <w:szCs w:val="24"/>
        </w:rPr>
        <w:t>. Barszcz Sosnowskiego tylko na terenie powiatu sanockiego zajmuje powierzchnię ponad 30 ha łąk kośnych. Jego zwalczanie jest trudne ze względu na żywotność nasion</w:t>
      </w:r>
      <w:r w:rsidR="00006176">
        <w:rPr>
          <w:rFonts w:ascii="Times New Roman" w:hAnsi="Times New Roman"/>
          <w:sz w:val="24"/>
          <w:szCs w:val="24"/>
        </w:rPr>
        <w:t xml:space="preserve"> i </w:t>
      </w:r>
      <w:r w:rsidRPr="004D457D">
        <w:rPr>
          <w:rFonts w:ascii="Times New Roman" w:hAnsi="Times New Roman"/>
          <w:sz w:val="24"/>
          <w:szCs w:val="24"/>
        </w:rPr>
        <w:t>rozprzestrzenianie się wzdłuż cieków wodnych</w:t>
      </w:r>
      <w:r w:rsidR="00006176">
        <w:rPr>
          <w:rFonts w:ascii="Times New Roman" w:hAnsi="Times New Roman"/>
          <w:sz w:val="24"/>
          <w:szCs w:val="24"/>
        </w:rPr>
        <w:t xml:space="preserve"> i </w:t>
      </w:r>
      <w:r w:rsidRPr="004D457D">
        <w:rPr>
          <w:rFonts w:ascii="Times New Roman" w:hAnsi="Times New Roman"/>
          <w:sz w:val="24"/>
          <w:szCs w:val="24"/>
        </w:rPr>
        <w:t>dróg.  Rudbekia naga jest równie inwazyjnym gatunkiem jak barszcz Sosnowskiego. Potrafi skutecznie</w:t>
      </w:r>
      <w:r w:rsidR="00006176">
        <w:rPr>
          <w:rFonts w:ascii="Times New Roman" w:hAnsi="Times New Roman"/>
          <w:sz w:val="24"/>
          <w:szCs w:val="24"/>
        </w:rPr>
        <w:t xml:space="preserve"> z </w:t>
      </w:r>
      <w:r w:rsidRPr="004D457D">
        <w:rPr>
          <w:rFonts w:ascii="Times New Roman" w:hAnsi="Times New Roman"/>
          <w:sz w:val="24"/>
          <w:szCs w:val="24"/>
        </w:rPr>
        <w:t>nim konkurować</w:t>
      </w:r>
      <w:r w:rsidR="00006176">
        <w:rPr>
          <w:rFonts w:ascii="Times New Roman" w:hAnsi="Times New Roman"/>
          <w:sz w:val="24"/>
          <w:szCs w:val="24"/>
        </w:rPr>
        <w:t xml:space="preserve"> i </w:t>
      </w:r>
      <w:r w:rsidRPr="004D457D">
        <w:rPr>
          <w:rFonts w:ascii="Times New Roman" w:hAnsi="Times New Roman"/>
          <w:sz w:val="24"/>
          <w:szCs w:val="24"/>
        </w:rPr>
        <w:t>współistnieć. Hodowcy zauważają jej trujący wpływ na bydło, owce</w:t>
      </w:r>
      <w:r w:rsidR="00006176">
        <w:rPr>
          <w:rFonts w:ascii="Times New Roman" w:hAnsi="Times New Roman"/>
          <w:sz w:val="24"/>
          <w:szCs w:val="24"/>
        </w:rPr>
        <w:t xml:space="preserve"> i </w:t>
      </w:r>
      <w:r w:rsidRPr="004D457D">
        <w:rPr>
          <w:rFonts w:ascii="Times New Roman" w:hAnsi="Times New Roman"/>
          <w:sz w:val="24"/>
          <w:szCs w:val="24"/>
        </w:rPr>
        <w:t>świnie.</w:t>
      </w:r>
      <w:r w:rsidR="00006176">
        <w:rPr>
          <w:rFonts w:ascii="Times New Roman" w:hAnsi="Times New Roman"/>
          <w:sz w:val="24"/>
          <w:szCs w:val="24"/>
        </w:rPr>
        <w:t xml:space="preserve"> z </w:t>
      </w:r>
      <w:r w:rsidRPr="004D457D">
        <w:rPr>
          <w:rFonts w:ascii="Times New Roman" w:hAnsi="Times New Roman"/>
          <w:sz w:val="24"/>
          <w:szCs w:val="24"/>
        </w:rPr>
        <w:t xml:space="preserve">kolei nawłoć </w:t>
      </w:r>
      <w:r w:rsidRPr="004D457D">
        <w:rPr>
          <w:rFonts w:ascii="Times New Roman" w:hAnsi="Times New Roman"/>
          <w:sz w:val="24"/>
          <w:szCs w:val="24"/>
        </w:rPr>
        <w:lastRenderedPageBreak/>
        <w:t>olbrzymia, rozpowszechniła się</w:t>
      </w:r>
      <w:r w:rsidR="00006176">
        <w:rPr>
          <w:rFonts w:ascii="Times New Roman" w:hAnsi="Times New Roman"/>
          <w:sz w:val="24"/>
          <w:szCs w:val="24"/>
        </w:rPr>
        <w:t xml:space="preserve"> w </w:t>
      </w:r>
      <w:r w:rsidRPr="004D457D">
        <w:rPr>
          <w:rFonts w:ascii="Times New Roman" w:hAnsi="Times New Roman"/>
          <w:sz w:val="24"/>
          <w:szCs w:val="24"/>
        </w:rPr>
        <w:t xml:space="preserve">ostatnich dziesięcioleciach na wszystkich gruntach rolnych, na których zaprzestano użytkowania ziemi. Pojawia się też na słabo wypasanych powierzchniach. </w:t>
      </w:r>
    </w:p>
    <w:p w14:paraId="433D93A3" w14:textId="77777777" w:rsidR="00566CDE" w:rsidRPr="004D457D" w:rsidRDefault="00566CDE" w:rsidP="00566CDE">
      <w:pPr>
        <w:spacing w:after="0" w:line="360" w:lineRule="auto"/>
        <w:ind w:firstLine="708"/>
        <w:jc w:val="both"/>
        <w:rPr>
          <w:rFonts w:ascii="Times New Roman" w:hAnsi="Times New Roman"/>
          <w:sz w:val="24"/>
          <w:szCs w:val="24"/>
        </w:rPr>
      </w:pPr>
    </w:p>
    <w:p w14:paraId="2C55A716" w14:textId="2D72D880" w:rsidR="00107909" w:rsidRPr="004D457D" w:rsidRDefault="00107909" w:rsidP="00566CDE">
      <w:pPr>
        <w:spacing w:after="0" w:line="360" w:lineRule="auto"/>
        <w:jc w:val="both"/>
        <w:rPr>
          <w:rFonts w:ascii="Times New Roman" w:hAnsi="Times New Roman"/>
          <w:i/>
          <w:sz w:val="24"/>
          <w:szCs w:val="24"/>
        </w:rPr>
      </w:pPr>
      <w:r w:rsidRPr="004D457D">
        <w:rPr>
          <w:rFonts w:ascii="Times New Roman" w:hAnsi="Times New Roman"/>
          <w:b/>
          <w:i/>
          <w:sz w:val="24"/>
          <w:szCs w:val="24"/>
        </w:rPr>
        <w:t>Możliwości udziału zwierząt gospodarskich</w:t>
      </w:r>
      <w:r w:rsidR="00006176">
        <w:rPr>
          <w:rFonts w:ascii="Times New Roman" w:hAnsi="Times New Roman"/>
          <w:b/>
          <w:i/>
          <w:sz w:val="24"/>
          <w:szCs w:val="24"/>
        </w:rPr>
        <w:t xml:space="preserve"> w </w:t>
      </w:r>
      <w:r w:rsidRPr="004D457D">
        <w:rPr>
          <w:rFonts w:ascii="Times New Roman" w:hAnsi="Times New Roman"/>
          <w:b/>
          <w:i/>
          <w:sz w:val="24"/>
          <w:szCs w:val="24"/>
        </w:rPr>
        <w:t>walce</w:t>
      </w:r>
      <w:r w:rsidR="00006176">
        <w:rPr>
          <w:rFonts w:ascii="Times New Roman" w:hAnsi="Times New Roman"/>
          <w:b/>
          <w:i/>
          <w:sz w:val="24"/>
          <w:szCs w:val="24"/>
        </w:rPr>
        <w:t xml:space="preserve"> z </w:t>
      </w:r>
      <w:r w:rsidRPr="004D457D">
        <w:rPr>
          <w:rFonts w:ascii="Times New Roman" w:hAnsi="Times New Roman"/>
          <w:b/>
          <w:i/>
          <w:sz w:val="24"/>
          <w:szCs w:val="24"/>
        </w:rPr>
        <w:t>inwazją kaukaskich barszczy</w:t>
      </w:r>
    </w:p>
    <w:p w14:paraId="6CF7CCC8" w14:textId="76BEC93E" w:rsidR="00107909" w:rsidRPr="004D457D" w:rsidRDefault="00107909" w:rsidP="00107909">
      <w:pPr>
        <w:spacing w:after="0" w:line="360" w:lineRule="auto"/>
        <w:ind w:firstLine="708"/>
        <w:jc w:val="both"/>
        <w:rPr>
          <w:rFonts w:ascii="Times New Roman" w:hAnsi="Times New Roman"/>
          <w:sz w:val="24"/>
          <w:szCs w:val="24"/>
        </w:rPr>
      </w:pPr>
      <w:r w:rsidRPr="004D457D">
        <w:rPr>
          <w:rFonts w:ascii="Times New Roman" w:hAnsi="Times New Roman"/>
          <w:sz w:val="24"/>
          <w:szCs w:val="24"/>
        </w:rPr>
        <w:t>Należy zdecydowanie podkreślić istotną rolę wypasu</w:t>
      </w:r>
      <w:r w:rsidR="00006176">
        <w:rPr>
          <w:rFonts w:ascii="Times New Roman" w:hAnsi="Times New Roman"/>
          <w:sz w:val="24"/>
          <w:szCs w:val="24"/>
        </w:rPr>
        <w:t xml:space="preserve"> w </w:t>
      </w:r>
      <w:r w:rsidRPr="004D457D">
        <w:rPr>
          <w:rFonts w:ascii="Times New Roman" w:hAnsi="Times New Roman"/>
          <w:sz w:val="24"/>
          <w:szCs w:val="24"/>
        </w:rPr>
        <w:t>zwalczaniu barszczu Sosnowskiego. Jest to metoda biologiczna</w:t>
      </w:r>
      <w:r w:rsidR="00006176">
        <w:rPr>
          <w:rFonts w:ascii="Times New Roman" w:hAnsi="Times New Roman"/>
          <w:sz w:val="24"/>
          <w:szCs w:val="24"/>
        </w:rPr>
        <w:t xml:space="preserve"> a </w:t>
      </w:r>
      <w:r w:rsidRPr="004D457D">
        <w:rPr>
          <w:rFonts w:ascii="Times New Roman" w:hAnsi="Times New Roman"/>
          <w:sz w:val="24"/>
          <w:szCs w:val="24"/>
        </w:rPr>
        <w:t>więc najbezpieczniejsza dla środowiska.</w:t>
      </w:r>
      <w:r w:rsidR="00006176">
        <w:rPr>
          <w:rFonts w:ascii="Times New Roman" w:hAnsi="Times New Roman"/>
          <w:sz w:val="24"/>
          <w:szCs w:val="24"/>
        </w:rPr>
        <w:t xml:space="preserve"> z </w:t>
      </w:r>
      <w:r w:rsidRPr="004D457D">
        <w:rPr>
          <w:rFonts w:ascii="Times New Roman" w:hAnsi="Times New Roman"/>
          <w:sz w:val="24"/>
          <w:szCs w:val="24"/>
        </w:rPr>
        <w:t>obserwacji własnych</w:t>
      </w:r>
      <w:r w:rsidR="00006176">
        <w:rPr>
          <w:rFonts w:ascii="Times New Roman" w:hAnsi="Times New Roman"/>
          <w:sz w:val="24"/>
          <w:szCs w:val="24"/>
        </w:rPr>
        <w:t xml:space="preserve"> w </w:t>
      </w:r>
      <w:r w:rsidRPr="004D457D">
        <w:rPr>
          <w:rFonts w:ascii="Times New Roman" w:hAnsi="Times New Roman"/>
          <w:sz w:val="24"/>
          <w:szCs w:val="24"/>
        </w:rPr>
        <w:t>Płonnej, ale również</w:t>
      </w:r>
      <w:r w:rsidR="00006176">
        <w:rPr>
          <w:rFonts w:ascii="Times New Roman" w:hAnsi="Times New Roman"/>
          <w:sz w:val="24"/>
          <w:szCs w:val="24"/>
        </w:rPr>
        <w:t xml:space="preserve"> z </w:t>
      </w:r>
      <w:r w:rsidRPr="004D457D">
        <w:rPr>
          <w:rFonts w:ascii="Times New Roman" w:hAnsi="Times New Roman"/>
          <w:sz w:val="24"/>
          <w:szCs w:val="24"/>
        </w:rPr>
        <w:t>literatury [EPPO 2009, Nielsen</w:t>
      </w:r>
      <w:r w:rsidR="00006176">
        <w:rPr>
          <w:rFonts w:ascii="Times New Roman" w:hAnsi="Times New Roman"/>
          <w:sz w:val="24"/>
          <w:szCs w:val="24"/>
        </w:rPr>
        <w:t xml:space="preserve"> i </w:t>
      </w:r>
      <w:r w:rsidRPr="004D457D">
        <w:rPr>
          <w:rFonts w:ascii="Times New Roman" w:hAnsi="Times New Roman"/>
          <w:sz w:val="24"/>
          <w:szCs w:val="24"/>
        </w:rPr>
        <w:t xml:space="preserve">in. 2005, </w:t>
      </w:r>
      <w:proofErr w:type="spellStart"/>
      <w:r w:rsidRPr="004D457D">
        <w:rPr>
          <w:rFonts w:ascii="Times New Roman" w:hAnsi="Times New Roman"/>
          <w:sz w:val="24"/>
          <w:szCs w:val="24"/>
        </w:rPr>
        <w:t>Sachajdakiewicz</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Mędrzycki</w:t>
      </w:r>
      <w:proofErr w:type="spellEnd"/>
      <w:r w:rsidRPr="004D457D">
        <w:rPr>
          <w:rFonts w:ascii="Times New Roman" w:hAnsi="Times New Roman"/>
          <w:sz w:val="24"/>
          <w:szCs w:val="24"/>
        </w:rPr>
        <w:t xml:space="preserve"> 2014] wynika, że na powierzchniach wypasanych barszczu nie ma, bądź jest obecny sporadycznie – fot 3. Przynajmniej</w:t>
      </w:r>
      <w:r w:rsidR="00006176">
        <w:rPr>
          <w:rFonts w:ascii="Times New Roman" w:hAnsi="Times New Roman"/>
          <w:sz w:val="24"/>
          <w:szCs w:val="24"/>
        </w:rPr>
        <w:t xml:space="preserve"> w </w:t>
      </w:r>
      <w:r w:rsidRPr="004D457D">
        <w:rPr>
          <w:rFonts w:ascii="Times New Roman" w:hAnsi="Times New Roman"/>
          <w:sz w:val="24"/>
          <w:szCs w:val="24"/>
        </w:rPr>
        <w:t>Płonnej zachodzi podejrzenie, że jest on na wypasane powierzchnie zawlekany</w:t>
      </w:r>
      <w:r w:rsidR="00006176">
        <w:rPr>
          <w:rFonts w:ascii="Times New Roman" w:hAnsi="Times New Roman"/>
          <w:sz w:val="24"/>
          <w:szCs w:val="24"/>
        </w:rPr>
        <w:t xml:space="preserve"> z </w:t>
      </w:r>
      <w:r w:rsidRPr="004D457D">
        <w:rPr>
          <w:rFonts w:ascii="Times New Roman" w:hAnsi="Times New Roman"/>
          <w:sz w:val="24"/>
          <w:szCs w:val="24"/>
        </w:rPr>
        <w:t>przyległych terenów niewypasanych lub będących</w:t>
      </w:r>
      <w:r w:rsidR="00006176">
        <w:rPr>
          <w:rFonts w:ascii="Times New Roman" w:hAnsi="Times New Roman"/>
          <w:sz w:val="24"/>
          <w:szCs w:val="24"/>
        </w:rPr>
        <w:t xml:space="preserve"> w </w:t>
      </w:r>
      <w:r w:rsidRPr="004D457D">
        <w:rPr>
          <w:rFonts w:ascii="Times New Roman" w:hAnsi="Times New Roman"/>
          <w:sz w:val="24"/>
          <w:szCs w:val="24"/>
        </w:rPr>
        <w:t>programach rolno-środowiskowych.</w:t>
      </w:r>
      <w:r w:rsidR="00006176">
        <w:rPr>
          <w:rFonts w:ascii="Times New Roman" w:hAnsi="Times New Roman"/>
          <w:sz w:val="24"/>
          <w:szCs w:val="24"/>
        </w:rPr>
        <w:t xml:space="preserve"> z </w:t>
      </w:r>
      <w:r w:rsidRPr="004D457D">
        <w:rPr>
          <w:rFonts w:ascii="Times New Roman" w:hAnsi="Times New Roman"/>
          <w:sz w:val="24"/>
          <w:szCs w:val="24"/>
        </w:rPr>
        <w:t>doświadczeń międzynarodowych wynika, że wypas owiec na terenie występowania kaukaskich barszczy</w:t>
      </w:r>
      <w:r w:rsidR="00006176">
        <w:rPr>
          <w:rFonts w:ascii="Times New Roman" w:hAnsi="Times New Roman"/>
          <w:sz w:val="24"/>
          <w:szCs w:val="24"/>
        </w:rPr>
        <w:t xml:space="preserve"> w </w:t>
      </w:r>
      <w:r w:rsidRPr="004D457D">
        <w:rPr>
          <w:rFonts w:ascii="Times New Roman" w:hAnsi="Times New Roman"/>
          <w:sz w:val="24"/>
          <w:szCs w:val="24"/>
        </w:rPr>
        <w:t>ciągu 2 lat może znacznie ograniczyć liczbę roślin,</w:t>
      </w:r>
      <w:r w:rsidR="00006176">
        <w:rPr>
          <w:rFonts w:ascii="Times New Roman" w:hAnsi="Times New Roman"/>
          <w:sz w:val="24"/>
          <w:szCs w:val="24"/>
        </w:rPr>
        <w:t xml:space="preserve"> a w </w:t>
      </w:r>
      <w:r w:rsidRPr="004D457D">
        <w:rPr>
          <w:rFonts w:ascii="Times New Roman" w:hAnsi="Times New Roman"/>
          <w:sz w:val="24"/>
          <w:szCs w:val="24"/>
        </w:rPr>
        <w:t>ciągu 5 lat całkowicie je zniszczyć [EPPO 2009]. Dodatkowym mechanizmem, jaki zachodzi</w:t>
      </w:r>
      <w:r w:rsidR="00006176">
        <w:rPr>
          <w:rFonts w:ascii="Times New Roman" w:hAnsi="Times New Roman"/>
          <w:sz w:val="24"/>
          <w:szCs w:val="24"/>
        </w:rPr>
        <w:t xml:space="preserve"> w </w:t>
      </w:r>
      <w:r w:rsidRPr="004D457D">
        <w:rPr>
          <w:rFonts w:ascii="Times New Roman" w:hAnsi="Times New Roman"/>
          <w:sz w:val="24"/>
          <w:szCs w:val="24"/>
        </w:rPr>
        <w:t>miejscu wypasu, jest powstanie</w:t>
      </w:r>
      <w:r w:rsidR="00006176">
        <w:rPr>
          <w:rFonts w:ascii="Times New Roman" w:hAnsi="Times New Roman"/>
          <w:sz w:val="24"/>
          <w:szCs w:val="24"/>
        </w:rPr>
        <w:t xml:space="preserve"> z </w:t>
      </w:r>
      <w:r w:rsidRPr="004D457D">
        <w:rPr>
          <w:rFonts w:ascii="Times New Roman" w:hAnsi="Times New Roman"/>
          <w:sz w:val="24"/>
          <w:szCs w:val="24"/>
        </w:rPr>
        <w:t>czasem gęstych darni odpornych na zgryzanie gatunków roślin oraz ograniczenie ilości gleby odpowiedniej dla kiełkowania</w:t>
      </w:r>
      <w:r w:rsidR="00006176">
        <w:rPr>
          <w:rFonts w:ascii="Times New Roman" w:hAnsi="Times New Roman"/>
          <w:sz w:val="24"/>
          <w:szCs w:val="24"/>
        </w:rPr>
        <w:t xml:space="preserve"> i </w:t>
      </w:r>
      <w:r w:rsidRPr="004D457D">
        <w:rPr>
          <w:rFonts w:ascii="Times New Roman" w:hAnsi="Times New Roman"/>
          <w:sz w:val="24"/>
          <w:szCs w:val="24"/>
        </w:rPr>
        <w:t>wzrostu kaukaskich barszczy [Nielsen</w:t>
      </w:r>
      <w:r w:rsidR="00006176">
        <w:rPr>
          <w:rFonts w:ascii="Times New Roman" w:hAnsi="Times New Roman"/>
          <w:sz w:val="24"/>
          <w:szCs w:val="24"/>
        </w:rPr>
        <w:t xml:space="preserve"> i </w:t>
      </w:r>
      <w:r w:rsidRPr="004D457D">
        <w:rPr>
          <w:rFonts w:ascii="Times New Roman" w:hAnsi="Times New Roman"/>
          <w:sz w:val="24"/>
          <w:szCs w:val="24"/>
        </w:rPr>
        <w:t>in. 2005].</w:t>
      </w:r>
    </w:p>
    <w:p w14:paraId="79781408" w14:textId="35863948" w:rsidR="00107909" w:rsidRPr="004D457D" w:rsidRDefault="00107909" w:rsidP="00107909">
      <w:pPr>
        <w:spacing w:after="0" w:line="360" w:lineRule="auto"/>
        <w:ind w:firstLine="708"/>
        <w:jc w:val="both"/>
        <w:rPr>
          <w:rFonts w:ascii="Times New Roman" w:hAnsi="Times New Roman"/>
          <w:sz w:val="24"/>
          <w:szCs w:val="24"/>
        </w:rPr>
      </w:pPr>
      <w:r w:rsidRPr="004D457D">
        <w:rPr>
          <w:rFonts w:ascii="Times New Roman" w:hAnsi="Times New Roman"/>
          <w:sz w:val="24"/>
          <w:szCs w:val="24"/>
        </w:rPr>
        <w:t>Najbardziej pożądane jest wypasanie wiosenne lub</w:t>
      </w:r>
      <w:r w:rsidR="00006176">
        <w:rPr>
          <w:rFonts w:ascii="Times New Roman" w:hAnsi="Times New Roman"/>
          <w:sz w:val="24"/>
          <w:szCs w:val="24"/>
        </w:rPr>
        <w:t xml:space="preserve"> w </w:t>
      </w:r>
      <w:r w:rsidRPr="004D457D">
        <w:rPr>
          <w:rFonts w:ascii="Times New Roman" w:hAnsi="Times New Roman"/>
          <w:sz w:val="24"/>
          <w:szCs w:val="24"/>
        </w:rPr>
        <w:t>terminie późniejszym po skoszeniu barszczu [</w:t>
      </w:r>
      <w:proofErr w:type="spellStart"/>
      <w:r w:rsidRPr="004D457D">
        <w:rPr>
          <w:rFonts w:ascii="Times New Roman" w:hAnsi="Times New Roman"/>
          <w:sz w:val="24"/>
          <w:szCs w:val="24"/>
        </w:rPr>
        <w:t>Sachajdakiewicz</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Mędrzycki</w:t>
      </w:r>
      <w:proofErr w:type="spellEnd"/>
      <w:r w:rsidRPr="004D457D">
        <w:rPr>
          <w:rFonts w:ascii="Times New Roman" w:hAnsi="Times New Roman"/>
          <w:sz w:val="24"/>
          <w:szCs w:val="24"/>
        </w:rPr>
        <w:t xml:space="preserve"> 2014]. Hodowcy zwracają uwagę, że jeżeli barszcz Sosnowskiego stanowi niewielką część zjadanej karmy, wówczas nie ma negatywnych skutków</w:t>
      </w:r>
      <w:r w:rsidR="00006176">
        <w:rPr>
          <w:rFonts w:ascii="Times New Roman" w:hAnsi="Times New Roman"/>
          <w:sz w:val="24"/>
          <w:szCs w:val="24"/>
        </w:rPr>
        <w:t xml:space="preserve"> w </w:t>
      </w:r>
      <w:r w:rsidRPr="004D457D">
        <w:rPr>
          <w:rFonts w:ascii="Times New Roman" w:hAnsi="Times New Roman"/>
          <w:sz w:val="24"/>
          <w:szCs w:val="24"/>
        </w:rPr>
        <w:t>postaci zmiany smaku mleka</w:t>
      </w:r>
      <w:r w:rsidR="00006176">
        <w:rPr>
          <w:rFonts w:ascii="Times New Roman" w:hAnsi="Times New Roman"/>
          <w:sz w:val="24"/>
          <w:szCs w:val="24"/>
        </w:rPr>
        <w:t xml:space="preserve"> i </w:t>
      </w:r>
      <w:r w:rsidRPr="004D457D">
        <w:rPr>
          <w:rFonts w:ascii="Times New Roman" w:hAnsi="Times New Roman"/>
          <w:sz w:val="24"/>
          <w:szCs w:val="24"/>
        </w:rPr>
        <w:t>mięsa. Kwestia ta nie jest zresztą do końca wyjaśniona, niektórzy badacze zalecają jej rzetelne sprawdzenie [</w:t>
      </w:r>
      <w:proofErr w:type="spellStart"/>
      <w:r w:rsidRPr="004D457D">
        <w:rPr>
          <w:rFonts w:ascii="Times New Roman" w:hAnsi="Times New Roman"/>
          <w:sz w:val="24"/>
          <w:szCs w:val="24"/>
        </w:rPr>
        <w:t>Sachajdakiewicz</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Mędrzycki</w:t>
      </w:r>
      <w:proofErr w:type="spellEnd"/>
      <w:r w:rsidRPr="004D457D">
        <w:rPr>
          <w:rFonts w:ascii="Times New Roman" w:hAnsi="Times New Roman"/>
          <w:sz w:val="24"/>
          <w:szCs w:val="24"/>
        </w:rPr>
        <w:t xml:space="preserve"> 2014]. Zwracają też uwagę, że bydło chętnie zjada młode liście barszczu, nie parząc się przy tym. Zauważono wzrost białka</w:t>
      </w:r>
      <w:r w:rsidR="00006176">
        <w:rPr>
          <w:rFonts w:ascii="Times New Roman" w:hAnsi="Times New Roman"/>
          <w:sz w:val="24"/>
          <w:szCs w:val="24"/>
        </w:rPr>
        <w:t xml:space="preserve"> w </w:t>
      </w:r>
      <w:r w:rsidRPr="004D457D">
        <w:rPr>
          <w:rFonts w:ascii="Times New Roman" w:hAnsi="Times New Roman"/>
          <w:sz w:val="24"/>
          <w:szCs w:val="24"/>
        </w:rPr>
        <w:t>mleku krów zjadających barszcz Sosnowskiego.</w:t>
      </w:r>
    </w:p>
    <w:p w14:paraId="0EA56F05" w14:textId="4A9A307E" w:rsidR="00107909" w:rsidRPr="004D457D" w:rsidRDefault="00107909" w:rsidP="00107909">
      <w:pPr>
        <w:spacing w:after="0" w:line="360" w:lineRule="auto"/>
        <w:ind w:firstLine="708"/>
        <w:jc w:val="both"/>
        <w:rPr>
          <w:rFonts w:ascii="Times New Roman" w:hAnsi="Times New Roman"/>
          <w:sz w:val="24"/>
          <w:szCs w:val="24"/>
        </w:rPr>
      </w:pPr>
      <w:r w:rsidRPr="004D457D">
        <w:rPr>
          <w:rFonts w:ascii="Times New Roman" w:hAnsi="Times New Roman"/>
          <w:sz w:val="24"/>
          <w:szCs w:val="24"/>
        </w:rPr>
        <w:t>Koszt zwalczania barszczu Sosnowskiego poprzez wypas to zaledwie 2 107 euro/rok,</w:t>
      </w:r>
      <w:r w:rsidR="00006176">
        <w:rPr>
          <w:rFonts w:ascii="Times New Roman" w:hAnsi="Times New Roman"/>
          <w:sz w:val="24"/>
          <w:szCs w:val="24"/>
        </w:rPr>
        <w:t xml:space="preserve"> z </w:t>
      </w:r>
      <w:r w:rsidRPr="004D457D">
        <w:rPr>
          <w:rFonts w:ascii="Times New Roman" w:hAnsi="Times New Roman"/>
          <w:sz w:val="24"/>
          <w:szCs w:val="24"/>
        </w:rPr>
        <w:t>uwzględnieniem kosztów ogrodzenia</w:t>
      </w:r>
      <w:r w:rsidR="00006176">
        <w:rPr>
          <w:rFonts w:ascii="Times New Roman" w:hAnsi="Times New Roman"/>
          <w:sz w:val="24"/>
          <w:szCs w:val="24"/>
        </w:rPr>
        <w:t xml:space="preserve"> i </w:t>
      </w:r>
      <w:r w:rsidRPr="004D457D">
        <w:rPr>
          <w:rFonts w:ascii="Times New Roman" w:hAnsi="Times New Roman"/>
          <w:sz w:val="24"/>
          <w:szCs w:val="24"/>
        </w:rPr>
        <w:t>utrzymania zwierząt [</w:t>
      </w:r>
      <w:proofErr w:type="spellStart"/>
      <w:r w:rsidRPr="004D457D">
        <w:rPr>
          <w:rFonts w:ascii="Times New Roman" w:hAnsi="Times New Roman"/>
          <w:sz w:val="24"/>
          <w:szCs w:val="24"/>
        </w:rPr>
        <w:t>Sachajdakiewicz</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Mędrzycki</w:t>
      </w:r>
      <w:proofErr w:type="spellEnd"/>
      <w:r w:rsidRPr="004D457D">
        <w:rPr>
          <w:rFonts w:ascii="Times New Roman" w:hAnsi="Times New Roman"/>
          <w:sz w:val="24"/>
          <w:szCs w:val="24"/>
        </w:rPr>
        <w:t xml:space="preserve"> 2014]. Użycie wypasu, jako metody zwalczania jest bardzo pożądane. Jeśli go zastosujemy pod właściwą kontrolą, to poza likwidacją barszczu Sosnowskiego otrzymamy jeszcze pokaźną ilość cennych produktów spożywczych</w:t>
      </w:r>
      <w:r w:rsidR="00006176">
        <w:rPr>
          <w:rFonts w:ascii="Times New Roman" w:hAnsi="Times New Roman"/>
          <w:sz w:val="24"/>
          <w:szCs w:val="24"/>
        </w:rPr>
        <w:t xml:space="preserve"> i </w:t>
      </w:r>
      <w:r w:rsidRPr="004D457D">
        <w:rPr>
          <w:rFonts w:ascii="Times New Roman" w:hAnsi="Times New Roman"/>
          <w:sz w:val="24"/>
          <w:szCs w:val="24"/>
        </w:rPr>
        <w:t xml:space="preserve">cenne doświadczenia. </w:t>
      </w:r>
    </w:p>
    <w:p w14:paraId="7BA0CCE2" w14:textId="5A8F6BC1" w:rsidR="00107909" w:rsidRPr="004D457D" w:rsidRDefault="00107909" w:rsidP="00107909">
      <w:pPr>
        <w:spacing w:after="0" w:line="360" w:lineRule="auto"/>
        <w:ind w:firstLine="708"/>
        <w:jc w:val="both"/>
        <w:rPr>
          <w:rFonts w:ascii="Times New Roman" w:hAnsi="Times New Roman"/>
          <w:sz w:val="24"/>
          <w:szCs w:val="24"/>
        </w:rPr>
      </w:pPr>
      <w:r w:rsidRPr="004D457D">
        <w:rPr>
          <w:rFonts w:ascii="Times New Roman" w:hAnsi="Times New Roman"/>
          <w:sz w:val="24"/>
          <w:szCs w:val="24"/>
        </w:rPr>
        <w:t>Zwalczanie innych gatunków roślin inwazyjnych poprzez wypas jest sprawą otwartą</w:t>
      </w:r>
      <w:r w:rsidR="00006176">
        <w:rPr>
          <w:rFonts w:ascii="Times New Roman" w:hAnsi="Times New Roman"/>
          <w:sz w:val="24"/>
          <w:szCs w:val="24"/>
        </w:rPr>
        <w:t xml:space="preserve"> i </w:t>
      </w:r>
      <w:r w:rsidRPr="004D457D">
        <w:rPr>
          <w:rFonts w:ascii="Times New Roman" w:hAnsi="Times New Roman"/>
          <w:sz w:val="24"/>
          <w:szCs w:val="24"/>
        </w:rPr>
        <w:t>wymaga badań. Można oczekiwać sukcesów</w:t>
      </w:r>
      <w:r w:rsidR="00006176">
        <w:rPr>
          <w:rFonts w:ascii="Times New Roman" w:hAnsi="Times New Roman"/>
          <w:sz w:val="24"/>
          <w:szCs w:val="24"/>
        </w:rPr>
        <w:t xml:space="preserve"> w </w:t>
      </w:r>
      <w:r w:rsidRPr="004D457D">
        <w:rPr>
          <w:rFonts w:ascii="Times New Roman" w:hAnsi="Times New Roman"/>
          <w:sz w:val="24"/>
          <w:szCs w:val="24"/>
        </w:rPr>
        <w:t xml:space="preserve">przypadku następujących gatunków: </w:t>
      </w:r>
      <w:r w:rsidRPr="004D457D">
        <w:rPr>
          <w:rFonts w:ascii="Times New Roman" w:hAnsi="Times New Roman"/>
          <w:i/>
          <w:sz w:val="24"/>
          <w:szCs w:val="24"/>
        </w:rPr>
        <w:t xml:space="preserve">Aster </w:t>
      </w:r>
      <w:proofErr w:type="spellStart"/>
      <w:r w:rsidRPr="004D457D">
        <w:rPr>
          <w:rFonts w:ascii="Times New Roman" w:hAnsi="Times New Roman"/>
          <w:i/>
          <w:sz w:val="24"/>
          <w:szCs w:val="24"/>
        </w:rPr>
        <w:t>novi-belgii</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Bidens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frondosa</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Bromus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carinatus</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Bunias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orientalis</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Chaerophyllum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aureum</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Helianthus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tuberosus</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Heracleum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mantegazzianum</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Impatiens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glandulifera</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Lupinus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lastRenderedPageBreak/>
        <w:t>polyphyllus</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Onobrychis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viciifolia</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Reynoutria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japonica</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Reynoutria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sachalinensis</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Rudbeckia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laciniata</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Rumex</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confertus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Solidago</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gigantea</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Solidago</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canadensis</w:t>
      </w:r>
      <w:proofErr w:type="spellEnd"/>
      <w:r w:rsidRPr="004D457D">
        <w:rPr>
          <w:rFonts w:ascii="Times New Roman" w:hAnsi="Times New Roman"/>
          <w:sz w:val="24"/>
          <w:szCs w:val="24"/>
        </w:rPr>
        <w:t xml:space="preserve">. </w:t>
      </w:r>
    </w:p>
    <w:p w14:paraId="62E0F189" w14:textId="63D318DE"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Uogólniając należy stwierdzić, że wypas tradycyjny ma znaczenie daleko wykraczające poza względy ekonomiczne. Może być metodą podnoszenia różnorodności biologicznej</w:t>
      </w:r>
      <w:r w:rsidR="00006176">
        <w:rPr>
          <w:rFonts w:ascii="Times New Roman" w:hAnsi="Times New Roman"/>
          <w:sz w:val="24"/>
          <w:szCs w:val="24"/>
        </w:rPr>
        <w:t xml:space="preserve"> i </w:t>
      </w:r>
      <w:r w:rsidRPr="004D457D">
        <w:rPr>
          <w:rFonts w:ascii="Times New Roman" w:hAnsi="Times New Roman"/>
          <w:sz w:val="24"/>
          <w:szCs w:val="24"/>
        </w:rPr>
        <w:t>być skutecznym narzędziem walki</w:t>
      </w:r>
      <w:r w:rsidR="00006176">
        <w:rPr>
          <w:rFonts w:ascii="Times New Roman" w:hAnsi="Times New Roman"/>
          <w:sz w:val="24"/>
          <w:szCs w:val="24"/>
        </w:rPr>
        <w:t xml:space="preserve"> z </w:t>
      </w:r>
      <w:r w:rsidRPr="004D457D">
        <w:rPr>
          <w:rFonts w:ascii="Times New Roman" w:hAnsi="Times New Roman"/>
          <w:sz w:val="24"/>
          <w:szCs w:val="24"/>
        </w:rPr>
        <w:t>gatunkami inwazyjnych roślin.</w:t>
      </w:r>
    </w:p>
    <w:p w14:paraId="6A9F0349" w14:textId="77777777" w:rsidR="00566CDE"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Należy zwrócić uwagę też na fakt, że liczba stanowisk roślin inwazyjnych wzrosła znacznie od momentu wejścia Polski do Unii Europejskiej [Bujalska 2018].</w:t>
      </w:r>
    </w:p>
    <w:p w14:paraId="714E04A6" w14:textId="77777777" w:rsidR="00566CDE" w:rsidRPr="004D457D" w:rsidRDefault="00566CDE" w:rsidP="00566CDE">
      <w:pPr>
        <w:spacing w:after="0" w:line="360" w:lineRule="auto"/>
        <w:ind w:firstLine="708"/>
        <w:jc w:val="both"/>
        <w:rPr>
          <w:rFonts w:ascii="Times New Roman" w:hAnsi="Times New Roman"/>
          <w:sz w:val="24"/>
          <w:szCs w:val="24"/>
        </w:rPr>
      </w:pPr>
    </w:p>
    <w:p w14:paraId="59153B2E" w14:textId="0518B1E0" w:rsidR="00107909" w:rsidRPr="004D457D" w:rsidRDefault="00107909" w:rsidP="00566CDE">
      <w:pPr>
        <w:spacing w:after="0" w:line="360" w:lineRule="auto"/>
        <w:jc w:val="both"/>
        <w:rPr>
          <w:rFonts w:ascii="Times New Roman" w:hAnsi="Times New Roman"/>
          <w:i/>
          <w:sz w:val="24"/>
          <w:szCs w:val="24"/>
        </w:rPr>
      </w:pPr>
      <w:r w:rsidRPr="004D457D">
        <w:rPr>
          <w:rFonts w:ascii="Times New Roman" w:hAnsi="Times New Roman"/>
          <w:b/>
          <w:i/>
          <w:sz w:val="24"/>
          <w:szCs w:val="24"/>
        </w:rPr>
        <w:t>Przyszłość wypasu</w:t>
      </w:r>
      <w:r w:rsidR="00006176">
        <w:rPr>
          <w:rFonts w:ascii="Times New Roman" w:hAnsi="Times New Roman"/>
          <w:b/>
          <w:i/>
          <w:sz w:val="24"/>
          <w:szCs w:val="24"/>
        </w:rPr>
        <w:t xml:space="preserve"> w </w:t>
      </w:r>
      <w:r w:rsidRPr="004D457D">
        <w:rPr>
          <w:rFonts w:ascii="Times New Roman" w:hAnsi="Times New Roman"/>
          <w:b/>
          <w:i/>
          <w:sz w:val="24"/>
          <w:szCs w:val="24"/>
        </w:rPr>
        <w:t>kontekście działalności poprawiającej różnorodność biologiczną</w:t>
      </w:r>
    </w:p>
    <w:p w14:paraId="1E8C3CB0" w14:textId="281A1BCE" w:rsidR="00107909" w:rsidRPr="004D457D" w:rsidRDefault="00107909" w:rsidP="00566CDE">
      <w:pPr>
        <w:spacing w:after="0" w:line="360" w:lineRule="auto"/>
        <w:ind w:firstLine="708"/>
        <w:jc w:val="both"/>
        <w:rPr>
          <w:rFonts w:ascii="Times New Roman" w:hAnsi="Times New Roman"/>
          <w:i/>
          <w:sz w:val="24"/>
          <w:szCs w:val="24"/>
        </w:rPr>
      </w:pPr>
      <w:r w:rsidRPr="004D457D">
        <w:rPr>
          <w:rFonts w:ascii="Times New Roman" w:hAnsi="Times New Roman"/>
          <w:sz w:val="24"/>
          <w:szCs w:val="24"/>
        </w:rPr>
        <w:t>Dokumentem, który dostarcza argumentów za rozwojem chowu</w:t>
      </w:r>
      <w:r w:rsidR="00006176">
        <w:rPr>
          <w:rFonts w:ascii="Times New Roman" w:hAnsi="Times New Roman"/>
          <w:sz w:val="24"/>
          <w:szCs w:val="24"/>
        </w:rPr>
        <w:t xml:space="preserve"> i </w:t>
      </w:r>
      <w:r w:rsidRPr="004D457D">
        <w:rPr>
          <w:rFonts w:ascii="Times New Roman" w:hAnsi="Times New Roman"/>
          <w:sz w:val="24"/>
          <w:szCs w:val="24"/>
        </w:rPr>
        <w:t>hodowli</w:t>
      </w:r>
      <w:r w:rsidR="00006176">
        <w:rPr>
          <w:rFonts w:ascii="Times New Roman" w:hAnsi="Times New Roman"/>
          <w:sz w:val="24"/>
          <w:szCs w:val="24"/>
        </w:rPr>
        <w:t xml:space="preserve"> a </w:t>
      </w:r>
      <w:r w:rsidRPr="004D457D">
        <w:rPr>
          <w:rFonts w:ascii="Times New Roman" w:hAnsi="Times New Roman"/>
          <w:sz w:val="24"/>
          <w:szCs w:val="24"/>
        </w:rPr>
        <w:t>tym samym wypasu jest Rezolucja Parlamentu Europejskiego</w:t>
      </w:r>
      <w:r w:rsidR="00006176">
        <w:rPr>
          <w:rFonts w:ascii="Times New Roman" w:hAnsi="Times New Roman"/>
          <w:sz w:val="24"/>
          <w:szCs w:val="24"/>
        </w:rPr>
        <w:t xml:space="preserve"> z </w:t>
      </w:r>
      <w:r w:rsidRPr="004D457D">
        <w:rPr>
          <w:rFonts w:ascii="Times New Roman" w:hAnsi="Times New Roman"/>
          <w:sz w:val="24"/>
          <w:szCs w:val="24"/>
        </w:rPr>
        <w:t>dnia 23 września 2008 r.</w:t>
      </w:r>
      <w:r w:rsidR="00006176">
        <w:rPr>
          <w:rFonts w:ascii="Times New Roman" w:hAnsi="Times New Roman"/>
          <w:sz w:val="24"/>
          <w:szCs w:val="24"/>
        </w:rPr>
        <w:t xml:space="preserve"> w </w:t>
      </w:r>
      <w:r w:rsidRPr="004D457D">
        <w:rPr>
          <w:rFonts w:ascii="Times New Roman" w:hAnsi="Times New Roman"/>
          <w:sz w:val="24"/>
          <w:szCs w:val="24"/>
        </w:rPr>
        <w:t>sprawie sytuacji</w:t>
      </w:r>
      <w:r w:rsidR="00006176">
        <w:rPr>
          <w:rFonts w:ascii="Times New Roman" w:hAnsi="Times New Roman"/>
          <w:sz w:val="24"/>
          <w:szCs w:val="24"/>
        </w:rPr>
        <w:t xml:space="preserve"> i </w:t>
      </w:r>
      <w:r w:rsidRPr="004D457D">
        <w:rPr>
          <w:rFonts w:ascii="Times New Roman" w:hAnsi="Times New Roman"/>
          <w:sz w:val="24"/>
          <w:szCs w:val="24"/>
        </w:rPr>
        <w:t>perspektyw rolnictwa na obszarach górskich (2008/2066(INI)). Czytamy</w:t>
      </w:r>
      <w:r w:rsidR="00006176">
        <w:rPr>
          <w:rFonts w:ascii="Times New Roman" w:hAnsi="Times New Roman"/>
          <w:sz w:val="24"/>
          <w:szCs w:val="24"/>
        </w:rPr>
        <w:t xml:space="preserve"> w </w:t>
      </w:r>
      <w:r w:rsidRPr="004D457D">
        <w:rPr>
          <w:rFonts w:ascii="Times New Roman" w:hAnsi="Times New Roman"/>
          <w:sz w:val="24"/>
          <w:szCs w:val="24"/>
        </w:rPr>
        <w:t xml:space="preserve">niej: </w:t>
      </w:r>
      <w:r w:rsidRPr="004D457D">
        <w:rPr>
          <w:rFonts w:ascii="Times New Roman" w:hAnsi="Times New Roman"/>
          <w:i/>
          <w:sz w:val="24"/>
          <w:szCs w:val="24"/>
        </w:rPr>
        <w:t>T</w:t>
      </w:r>
      <w:r w:rsidRPr="004D457D">
        <w:rPr>
          <w:rFonts w:ascii="Times New Roman" w:hAnsi="Times New Roman"/>
          <w:i/>
          <w:color w:val="000000"/>
          <w:sz w:val="24"/>
          <w:szCs w:val="24"/>
        </w:rPr>
        <w:t>ereny górskie stanowią 40 % obszaru Europy</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 xml:space="preserve">stanowią dom dla 19 % ludności Europy. </w:t>
      </w:r>
      <w:r w:rsidRPr="004D457D">
        <w:rPr>
          <w:rFonts w:ascii="Times New Roman" w:hAnsi="Times New Roman"/>
          <w:i/>
          <w:sz w:val="24"/>
          <w:szCs w:val="24"/>
        </w:rPr>
        <w:t>O</w:t>
      </w:r>
      <w:r w:rsidRPr="004D457D">
        <w:rPr>
          <w:rFonts w:ascii="Times New Roman" w:hAnsi="Times New Roman"/>
          <w:i/>
          <w:color w:val="000000"/>
          <w:sz w:val="24"/>
          <w:szCs w:val="24"/>
        </w:rPr>
        <w:t>bszary górskie [przede wszystkim góry wysokie</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średnie] posiadają potencjał lub mogłyby stanowić wzór, jeżeli chodzi</w:t>
      </w:r>
      <w:r w:rsidR="00006176">
        <w:rPr>
          <w:rFonts w:ascii="Times New Roman" w:hAnsi="Times New Roman"/>
          <w:i/>
          <w:color w:val="000000"/>
          <w:sz w:val="24"/>
          <w:szCs w:val="24"/>
        </w:rPr>
        <w:t xml:space="preserve"> o </w:t>
      </w:r>
      <w:r w:rsidRPr="004D457D">
        <w:rPr>
          <w:rFonts w:ascii="Times New Roman" w:hAnsi="Times New Roman"/>
          <w:i/>
          <w:color w:val="000000"/>
          <w:sz w:val="24"/>
          <w:szCs w:val="24"/>
        </w:rPr>
        <w:t>tereny rekreacyjne oraz dostarczanie wysokiej jakości produktów</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usług, który może zostać trwale rozwinięty jedynie poprzez zintegrowane</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długoterminowe wykorzystanie zasobów</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tradycji. Rolnictwo, leśnictwo</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gospodarka pastwiskowa na obszarach górskich, często prowadzone, jako działalność mieszana, stanowią przykład równowagi ekologicznej, którego nie można ignorować. Na obszarach górskich wytwarza się produkty pochodzenia zwierzęcego</w:t>
      </w:r>
      <w:r w:rsidR="00006176">
        <w:rPr>
          <w:rFonts w:ascii="Times New Roman" w:hAnsi="Times New Roman"/>
          <w:i/>
          <w:color w:val="000000"/>
          <w:sz w:val="24"/>
          <w:szCs w:val="24"/>
        </w:rPr>
        <w:t xml:space="preserve"> o </w:t>
      </w:r>
      <w:r w:rsidRPr="004D457D">
        <w:rPr>
          <w:rFonts w:ascii="Times New Roman" w:hAnsi="Times New Roman"/>
          <w:i/>
          <w:color w:val="000000"/>
          <w:sz w:val="24"/>
          <w:szCs w:val="24"/>
        </w:rPr>
        <w:t>szczególnych cechach jakościowych</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że</w:t>
      </w:r>
      <w:r w:rsidR="00006176">
        <w:rPr>
          <w:rFonts w:ascii="Times New Roman" w:hAnsi="Times New Roman"/>
          <w:i/>
          <w:color w:val="000000"/>
          <w:sz w:val="24"/>
          <w:szCs w:val="24"/>
        </w:rPr>
        <w:t xml:space="preserve"> w </w:t>
      </w:r>
      <w:r w:rsidRPr="004D457D">
        <w:rPr>
          <w:rFonts w:ascii="Times New Roman" w:hAnsi="Times New Roman"/>
          <w:i/>
          <w:color w:val="000000"/>
          <w:sz w:val="24"/>
          <w:szCs w:val="24"/>
        </w:rPr>
        <w:t>procesach ich produkcji kompleksowo</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trwale korzysta się</w:t>
      </w:r>
      <w:r w:rsidR="00006176">
        <w:rPr>
          <w:rFonts w:ascii="Times New Roman" w:hAnsi="Times New Roman"/>
          <w:i/>
          <w:color w:val="000000"/>
          <w:sz w:val="24"/>
          <w:szCs w:val="24"/>
        </w:rPr>
        <w:t xml:space="preserve"> z </w:t>
      </w:r>
      <w:r w:rsidRPr="004D457D">
        <w:rPr>
          <w:rFonts w:ascii="Times New Roman" w:hAnsi="Times New Roman"/>
          <w:i/>
          <w:color w:val="000000"/>
          <w:sz w:val="24"/>
          <w:szCs w:val="24"/>
        </w:rPr>
        <w:t>zasobów naturalnych, pastwisk</w:t>
      </w:r>
      <w:r w:rsidR="00006176">
        <w:rPr>
          <w:rFonts w:ascii="Times New Roman" w:hAnsi="Times New Roman"/>
          <w:i/>
          <w:color w:val="000000"/>
          <w:sz w:val="24"/>
          <w:szCs w:val="24"/>
        </w:rPr>
        <w:t xml:space="preserve"> i </w:t>
      </w:r>
      <w:r w:rsidRPr="004D457D">
        <w:rPr>
          <w:rFonts w:ascii="Times New Roman" w:hAnsi="Times New Roman"/>
          <w:i/>
          <w:color w:val="000000"/>
          <w:sz w:val="24"/>
          <w:szCs w:val="24"/>
        </w:rPr>
        <w:t>specjalnie przystosowanych gatunków roślin pastwiskowych,</w:t>
      </w:r>
      <w:r w:rsidR="00006176">
        <w:rPr>
          <w:rFonts w:ascii="Times New Roman" w:hAnsi="Times New Roman"/>
          <w:i/>
          <w:color w:val="000000"/>
          <w:sz w:val="24"/>
          <w:szCs w:val="24"/>
        </w:rPr>
        <w:t xml:space="preserve"> a </w:t>
      </w:r>
      <w:r w:rsidRPr="004D457D">
        <w:rPr>
          <w:rFonts w:ascii="Times New Roman" w:hAnsi="Times New Roman"/>
          <w:i/>
          <w:color w:val="000000"/>
          <w:sz w:val="24"/>
          <w:szCs w:val="24"/>
        </w:rPr>
        <w:t>także stosuje się tradycyjne techniki.</w:t>
      </w:r>
    </w:p>
    <w:p w14:paraId="0500F1C6" w14:textId="3E67F3C2"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Współbrzmiące głosy znajdują się też</w:t>
      </w:r>
      <w:r w:rsidR="00006176">
        <w:rPr>
          <w:rFonts w:ascii="Times New Roman" w:hAnsi="Times New Roman"/>
          <w:sz w:val="24"/>
          <w:szCs w:val="24"/>
        </w:rPr>
        <w:t xml:space="preserve"> w </w:t>
      </w:r>
      <w:r w:rsidRPr="004D457D">
        <w:rPr>
          <w:rFonts w:ascii="Times New Roman" w:hAnsi="Times New Roman"/>
          <w:sz w:val="24"/>
          <w:szCs w:val="24"/>
        </w:rPr>
        <w:t xml:space="preserve">pracach naszych naukowców [Czudec 2013, Kata 2010, </w:t>
      </w:r>
      <w:r w:rsidRPr="004D457D">
        <w:rPr>
          <w:rFonts w:ascii="Times New Roman" w:hAnsi="Times New Roman"/>
          <w:iCs/>
          <w:sz w:val="24"/>
          <w:szCs w:val="24"/>
        </w:rPr>
        <w:t>Klima 2010</w:t>
      </w:r>
      <w:r w:rsidRPr="004D457D">
        <w:rPr>
          <w:rFonts w:ascii="Times New Roman" w:hAnsi="Times New Roman"/>
          <w:sz w:val="24"/>
          <w:szCs w:val="24"/>
        </w:rPr>
        <w:t>], gdzie znajdujemy argumenty na rzecz wzrostu powierzchni użytków zielonych, chowu</w:t>
      </w:r>
      <w:r w:rsidR="00006176">
        <w:rPr>
          <w:rFonts w:ascii="Times New Roman" w:hAnsi="Times New Roman"/>
          <w:sz w:val="24"/>
          <w:szCs w:val="24"/>
        </w:rPr>
        <w:t xml:space="preserve"> i </w:t>
      </w:r>
      <w:r w:rsidRPr="004D457D">
        <w:rPr>
          <w:rFonts w:ascii="Times New Roman" w:hAnsi="Times New Roman"/>
          <w:sz w:val="24"/>
          <w:szCs w:val="24"/>
        </w:rPr>
        <w:t>hodowli prowadzonej</w:t>
      </w:r>
      <w:r w:rsidR="00006176">
        <w:rPr>
          <w:rFonts w:ascii="Times New Roman" w:hAnsi="Times New Roman"/>
          <w:sz w:val="24"/>
          <w:szCs w:val="24"/>
        </w:rPr>
        <w:t xml:space="preserve"> w </w:t>
      </w:r>
      <w:r w:rsidRPr="004D457D">
        <w:rPr>
          <w:rFonts w:ascii="Times New Roman" w:hAnsi="Times New Roman"/>
          <w:sz w:val="24"/>
          <w:szCs w:val="24"/>
        </w:rPr>
        <w:t>powiązaniu</w:t>
      </w:r>
      <w:r w:rsidR="00006176">
        <w:rPr>
          <w:rFonts w:ascii="Times New Roman" w:hAnsi="Times New Roman"/>
          <w:sz w:val="24"/>
          <w:szCs w:val="24"/>
        </w:rPr>
        <w:t xml:space="preserve"> z </w:t>
      </w:r>
      <w:r w:rsidRPr="004D457D">
        <w:rPr>
          <w:rFonts w:ascii="Times New Roman" w:hAnsi="Times New Roman"/>
          <w:sz w:val="24"/>
          <w:szCs w:val="24"/>
        </w:rPr>
        <w:t>pozarolniczymi funkcjami obszarów górskich. Niektórzy autorzy [Czudec 2013] uważają, że zmniejszenie pogłowia zwierząt gospodarskich jest objawem marginalizacji rolnictwa, jako dziedziny działalności gospodarczej</w:t>
      </w:r>
      <w:r w:rsidR="00006176">
        <w:rPr>
          <w:rFonts w:ascii="Times New Roman" w:hAnsi="Times New Roman"/>
          <w:sz w:val="24"/>
          <w:szCs w:val="24"/>
        </w:rPr>
        <w:t xml:space="preserve"> w </w:t>
      </w:r>
      <w:r w:rsidRPr="004D457D">
        <w:rPr>
          <w:rFonts w:ascii="Times New Roman" w:hAnsi="Times New Roman"/>
          <w:sz w:val="24"/>
          <w:szCs w:val="24"/>
        </w:rPr>
        <w:t>górach, skutkującym także pogarszaniem się walorów przyrodniczych</w:t>
      </w:r>
      <w:r w:rsidR="00006176">
        <w:rPr>
          <w:rFonts w:ascii="Times New Roman" w:hAnsi="Times New Roman"/>
          <w:sz w:val="24"/>
          <w:szCs w:val="24"/>
        </w:rPr>
        <w:t xml:space="preserve"> i </w:t>
      </w:r>
      <w:r w:rsidRPr="004D457D">
        <w:rPr>
          <w:rFonts w:ascii="Times New Roman" w:hAnsi="Times New Roman"/>
          <w:sz w:val="24"/>
          <w:szCs w:val="24"/>
        </w:rPr>
        <w:t>krajobrazowych obszarów górskich [Kopeć</w:t>
      </w:r>
      <w:r w:rsidR="00006176">
        <w:rPr>
          <w:rFonts w:ascii="Times New Roman" w:hAnsi="Times New Roman"/>
          <w:sz w:val="24"/>
          <w:szCs w:val="24"/>
        </w:rPr>
        <w:t xml:space="preserve"> i </w:t>
      </w:r>
      <w:r w:rsidRPr="004D457D">
        <w:rPr>
          <w:rFonts w:ascii="Times New Roman" w:hAnsi="Times New Roman"/>
          <w:sz w:val="24"/>
          <w:szCs w:val="24"/>
        </w:rPr>
        <w:t>in. 2010, Kulik</w:t>
      </w:r>
      <w:r w:rsidR="00006176">
        <w:rPr>
          <w:rFonts w:ascii="Times New Roman" w:hAnsi="Times New Roman"/>
          <w:sz w:val="24"/>
          <w:szCs w:val="24"/>
        </w:rPr>
        <w:t xml:space="preserve"> i </w:t>
      </w:r>
      <w:r w:rsidRPr="004D457D">
        <w:rPr>
          <w:rFonts w:ascii="Times New Roman" w:hAnsi="Times New Roman"/>
          <w:sz w:val="24"/>
          <w:szCs w:val="24"/>
        </w:rPr>
        <w:t>in. 2017, Józefowska</w:t>
      </w:r>
      <w:r w:rsidR="00006176">
        <w:rPr>
          <w:rFonts w:ascii="Times New Roman" w:hAnsi="Times New Roman"/>
          <w:sz w:val="24"/>
          <w:szCs w:val="24"/>
        </w:rPr>
        <w:t xml:space="preserve"> i </w:t>
      </w:r>
      <w:r w:rsidRPr="004D457D">
        <w:rPr>
          <w:rFonts w:ascii="Times New Roman" w:hAnsi="Times New Roman"/>
          <w:sz w:val="24"/>
          <w:szCs w:val="24"/>
        </w:rPr>
        <w:t>in. 2018].</w:t>
      </w:r>
    </w:p>
    <w:p w14:paraId="1047F780" w14:textId="5E7EECC0"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Coraz powszechniejszy jest pogląd</w:t>
      </w:r>
      <w:r w:rsidR="00006176">
        <w:rPr>
          <w:rFonts w:ascii="Times New Roman" w:hAnsi="Times New Roman"/>
          <w:sz w:val="24"/>
          <w:szCs w:val="24"/>
        </w:rPr>
        <w:t xml:space="preserve"> o </w:t>
      </w:r>
      <w:r w:rsidRPr="004D457D">
        <w:rPr>
          <w:rFonts w:ascii="Times New Roman" w:hAnsi="Times New Roman"/>
          <w:sz w:val="24"/>
          <w:szCs w:val="24"/>
        </w:rPr>
        <w:t>walorach zrównoważonego wypasu, który działa kształtująco</w:t>
      </w:r>
      <w:r w:rsidR="00006176">
        <w:rPr>
          <w:rFonts w:ascii="Times New Roman" w:hAnsi="Times New Roman"/>
          <w:sz w:val="24"/>
          <w:szCs w:val="24"/>
        </w:rPr>
        <w:t xml:space="preserve"> i </w:t>
      </w:r>
      <w:r w:rsidRPr="004D457D">
        <w:rPr>
          <w:rFonts w:ascii="Times New Roman" w:hAnsi="Times New Roman"/>
          <w:sz w:val="24"/>
          <w:szCs w:val="24"/>
        </w:rPr>
        <w:t>stabilizująco na zbiorowiska łąkowe</w:t>
      </w:r>
      <w:r w:rsidR="00006176">
        <w:rPr>
          <w:rFonts w:ascii="Times New Roman" w:hAnsi="Times New Roman"/>
          <w:sz w:val="24"/>
          <w:szCs w:val="24"/>
        </w:rPr>
        <w:t xml:space="preserve"> i </w:t>
      </w:r>
      <w:r w:rsidRPr="004D457D">
        <w:rPr>
          <w:rFonts w:ascii="Times New Roman" w:hAnsi="Times New Roman"/>
          <w:sz w:val="24"/>
          <w:szCs w:val="24"/>
        </w:rPr>
        <w:t>pastwiskowe [</w:t>
      </w:r>
      <w:proofErr w:type="spellStart"/>
      <w:r w:rsidRPr="004D457D">
        <w:rPr>
          <w:rFonts w:ascii="Times New Roman" w:hAnsi="Times New Roman"/>
          <w:sz w:val="24"/>
          <w:szCs w:val="24"/>
        </w:rPr>
        <w:t>Jermaczek</w:t>
      </w:r>
      <w:proofErr w:type="spellEnd"/>
      <w:r w:rsidRPr="004D457D">
        <w:rPr>
          <w:rFonts w:ascii="Times New Roman" w:hAnsi="Times New Roman"/>
          <w:sz w:val="24"/>
          <w:szCs w:val="24"/>
        </w:rPr>
        <w:t>-Sitak 2012, Loch 2012, Michalik 1989].</w:t>
      </w:r>
      <w:r w:rsidR="00006176">
        <w:rPr>
          <w:rFonts w:ascii="Times New Roman" w:hAnsi="Times New Roman"/>
          <w:sz w:val="24"/>
          <w:szCs w:val="24"/>
        </w:rPr>
        <w:t xml:space="preserve"> w </w:t>
      </w:r>
      <w:r w:rsidRPr="004D457D">
        <w:rPr>
          <w:rFonts w:ascii="Times New Roman" w:hAnsi="Times New Roman"/>
          <w:sz w:val="24"/>
          <w:szCs w:val="24"/>
        </w:rPr>
        <w:t>wielu miejscach</w:t>
      </w:r>
      <w:r w:rsidR="00006176">
        <w:rPr>
          <w:rFonts w:ascii="Times New Roman" w:hAnsi="Times New Roman"/>
          <w:sz w:val="24"/>
          <w:szCs w:val="24"/>
        </w:rPr>
        <w:t xml:space="preserve"> w </w:t>
      </w:r>
      <w:r w:rsidRPr="004D457D">
        <w:rPr>
          <w:rFonts w:ascii="Times New Roman" w:hAnsi="Times New Roman"/>
          <w:sz w:val="24"/>
          <w:szCs w:val="24"/>
        </w:rPr>
        <w:t>Polsce</w:t>
      </w:r>
      <w:r w:rsidR="00006176">
        <w:rPr>
          <w:rFonts w:ascii="Times New Roman" w:hAnsi="Times New Roman"/>
          <w:sz w:val="24"/>
          <w:szCs w:val="24"/>
        </w:rPr>
        <w:t xml:space="preserve"> i </w:t>
      </w:r>
      <w:r w:rsidRPr="004D457D">
        <w:rPr>
          <w:rFonts w:ascii="Times New Roman" w:hAnsi="Times New Roman"/>
          <w:sz w:val="24"/>
          <w:szCs w:val="24"/>
        </w:rPr>
        <w:t>na świecie stosuje się go jako zabieg ochronny, poprawiający skład gatunkowy</w:t>
      </w:r>
      <w:r w:rsidR="00006176">
        <w:rPr>
          <w:rFonts w:ascii="Times New Roman" w:hAnsi="Times New Roman"/>
          <w:sz w:val="24"/>
          <w:szCs w:val="24"/>
        </w:rPr>
        <w:t xml:space="preserve"> i </w:t>
      </w:r>
      <w:r w:rsidRPr="004D457D">
        <w:rPr>
          <w:rFonts w:ascii="Times New Roman" w:hAnsi="Times New Roman"/>
          <w:sz w:val="24"/>
          <w:szCs w:val="24"/>
        </w:rPr>
        <w:t>strukturę runi łąkowej [</w:t>
      </w:r>
      <w:proofErr w:type="spellStart"/>
      <w:r w:rsidRPr="004D457D">
        <w:rPr>
          <w:rFonts w:ascii="Times New Roman" w:hAnsi="Times New Roman"/>
          <w:sz w:val="24"/>
          <w:szCs w:val="24"/>
        </w:rPr>
        <w:t>Benstead</w:t>
      </w:r>
      <w:proofErr w:type="spellEnd"/>
      <w:r w:rsidR="00006176">
        <w:rPr>
          <w:rFonts w:ascii="Times New Roman" w:hAnsi="Times New Roman"/>
          <w:sz w:val="24"/>
          <w:szCs w:val="24"/>
        </w:rPr>
        <w:t xml:space="preserve"> i </w:t>
      </w:r>
      <w:r w:rsidRPr="004D457D">
        <w:rPr>
          <w:rFonts w:ascii="Times New Roman" w:hAnsi="Times New Roman"/>
          <w:sz w:val="24"/>
          <w:szCs w:val="24"/>
        </w:rPr>
        <w:t xml:space="preserve">in. 1997, </w:t>
      </w:r>
      <w:proofErr w:type="spellStart"/>
      <w:r w:rsidRPr="004D457D">
        <w:rPr>
          <w:rFonts w:ascii="Times New Roman" w:hAnsi="Times New Roman"/>
          <w:sz w:val="24"/>
          <w:szCs w:val="24"/>
        </w:rPr>
        <w:t>Chabuz</w:t>
      </w:r>
      <w:proofErr w:type="spellEnd"/>
      <w:r w:rsidR="00006176">
        <w:rPr>
          <w:rFonts w:ascii="Times New Roman" w:hAnsi="Times New Roman"/>
          <w:sz w:val="24"/>
          <w:szCs w:val="24"/>
        </w:rPr>
        <w:t xml:space="preserve"> i </w:t>
      </w:r>
      <w:r w:rsidRPr="004D457D">
        <w:rPr>
          <w:rFonts w:ascii="Times New Roman" w:hAnsi="Times New Roman"/>
          <w:sz w:val="24"/>
          <w:szCs w:val="24"/>
        </w:rPr>
        <w:t>in. 2012, Czylok</w:t>
      </w:r>
      <w:r w:rsidR="00006176">
        <w:rPr>
          <w:rFonts w:ascii="Times New Roman" w:hAnsi="Times New Roman"/>
          <w:sz w:val="24"/>
          <w:szCs w:val="24"/>
        </w:rPr>
        <w:t xml:space="preserve"> i </w:t>
      </w:r>
      <w:r w:rsidRPr="004D457D">
        <w:rPr>
          <w:rFonts w:ascii="Times New Roman" w:hAnsi="Times New Roman"/>
          <w:sz w:val="24"/>
          <w:szCs w:val="24"/>
        </w:rPr>
        <w:t xml:space="preserve">inni 2010, </w:t>
      </w:r>
      <w:proofErr w:type="spellStart"/>
      <w:r w:rsidRPr="004D457D">
        <w:rPr>
          <w:rFonts w:ascii="Times New Roman" w:hAnsi="Times New Roman"/>
          <w:sz w:val="24"/>
          <w:szCs w:val="24"/>
        </w:rPr>
        <w:t>Loster</w:t>
      </w:r>
      <w:proofErr w:type="spellEnd"/>
      <w:r w:rsidRPr="004D457D">
        <w:rPr>
          <w:rFonts w:ascii="Times New Roman" w:hAnsi="Times New Roman"/>
          <w:sz w:val="24"/>
          <w:szCs w:val="24"/>
        </w:rPr>
        <w:t xml:space="preserve"> 2012, </w:t>
      </w:r>
      <w:proofErr w:type="spellStart"/>
      <w:r w:rsidRPr="004D457D">
        <w:rPr>
          <w:rFonts w:ascii="Times New Roman" w:hAnsi="Times New Roman"/>
          <w:sz w:val="24"/>
          <w:szCs w:val="24"/>
        </w:rPr>
        <w:t>Metera</w:t>
      </w:r>
      <w:proofErr w:type="spellEnd"/>
      <w:r w:rsidR="00006176">
        <w:rPr>
          <w:rFonts w:ascii="Times New Roman" w:hAnsi="Times New Roman"/>
          <w:sz w:val="24"/>
          <w:szCs w:val="24"/>
        </w:rPr>
        <w:t xml:space="preserve"> i </w:t>
      </w:r>
      <w:r w:rsidRPr="004D457D">
        <w:rPr>
          <w:rFonts w:ascii="Times New Roman" w:hAnsi="Times New Roman"/>
          <w:sz w:val="24"/>
          <w:szCs w:val="24"/>
        </w:rPr>
        <w:t xml:space="preserve">in. 2010, </w:t>
      </w:r>
      <w:proofErr w:type="spellStart"/>
      <w:r w:rsidRPr="004D457D">
        <w:rPr>
          <w:rFonts w:ascii="Times New Roman" w:hAnsi="Times New Roman"/>
          <w:sz w:val="24"/>
          <w:szCs w:val="24"/>
        </w:rPr>
        <w:t>Olff</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Ritchie</w:t>
      </w:r>
      <w:proofErr w:type="spellEnd"/>
      <w:r w:rsidRPr="004D457D">
        <w:rPr>
          <w:rFonts w:ascii="Times New Roman" w:hAnsi="Times New Roman"/>
          <w:sz w:val="24"/>
          <w:szCs w:val="24"/>
        </w:rPr>
        <w:t xml:space="preserve"> 1998, </w:t>
      </w:r>
      <w:proofErr w:type="spellStart"/>
      <w:r w:rsidRPr="004D457D">
        <w:rPr>
          <w:rFonts w:ascii="Times New Roman" w:hAnsi="Times New Roman"/>
          <w:sz w:val="24"/>
          <w:szCs w:val="24"/>
        </w:rPr>
        <w:t>Piek</w:t>
      </w:r>
      <w:proofErr w:type="spellEnd"/>
      <w:r w:rsidRPr="004D457D">
        <w:rPr>
          <w:rFonts w:ascii="Times New Roman" w:hAnsi="Times New Roman"/>
          <w:sz w:val="24"/>
          <w:szCs w:val="24"/>
        </w:rPr>
        <w:t xml:space="preserve"> 1998, </w:t>
      </w:r>
      <w:proofErr w:type="spellStart"/>
      <w:r w:rsidRPr="004D457D">
        <w:rPr>
          <w:rFonts w:ascii="Times New Roman" w:hAnsi="Times New Roman"/>
          <w:sz w:val="24"/>
          <w:szCs w:val="24"/>
        </w:rPr>
        <w:lastRenderedPageBreak/>
        <w:t>Sosin-Bzducha</w:t>
      </w:r>
      <w:proofErr w:type="spellEnd"/>
      <w:r w:rsidR="00006176">
        <w:rPr>
          <w:rFonts w:ascii="Times New Roman" w:hAnsi="Times New Roman"/>
          <w:sz w:val="24"/>
          <w:szCs w:val="24"/>
        </w:rPr>
        <w:t xml:space="preserve"> i </w:t>
      </w:r>
      <w:r w:rsidRPr="004D457D">
        <w:rPr>
          <w:rFonts w:ascii="Times New Roman" w:hAnsi="Times New Roman"/>
          <w:sz w:val="24"/>
          <w:szCs w:val="24"/>
        </w:rPr>
        <w:t>in. 2012, Zarzycki 2003, Szymanowska</w:t>
      </w:r>
      <w:r w:rsidR="00006176">
        <w:rPr>
          <w:rFonts w:ascii="Times New Roman" w:hAnsi="Times New Roman"/>
          <w:sz w:val="24"/>
          <w:szCs w:val="24"/>
        </w:rPr>
        <w:t xml:space="preserve"> i </w:t>
      </w:r>
      <w:r w:rsidRPr="004D457D">
        <w:rPr>
          <w:rFonts w:ascii="Times New Roman" w:hAnsi="Times New Roman"/>
          <w:sz w:val="24"/>
          <w:szCs w:val="24"/>
        </w:rPr>
        <w:t>in. 2019]. Wypas przyczynia się do zachowania tradycyjnego krajobrazu pasterskiego, powstrzymując wkraczanie ziołorośli</w:t>
      </w:r>
      <w:r w:rsidR="00006176">
        <w:rPr>
          <w:rFonts w:ascii="Times New Roman" w:hAnsi="Times New Roman"/>
          <w:sz w:val="24"/>
          <w:szCs w:val="24"/>
        </w:rPr>
        <w:t xml:space="preserve"> i </w:t>
      </w:r>
      <w:r w:rsidRPr="004D457D">
        <w:rPr>
          <w:rFonts w:ascii="Times New Roman" w:hAnsi="Times New Roman"/>
          <w:sz w:val="24"/>
          <w:szCs w:val="24"/>
        </w:rPr>
        <w:t>gatunków drzew</w:t>
      </w:r>
      <w:r w:rsidR="00006176">
        <w:rPr>
          <w:rFonts w:ascii="Times New Roman" w:hAnsi="Times New Roman"/>
          <w:sz w:val="24"/>
          <w:szCs w:val="24"/>
        </w:rPr>
        <w:t xml:space="preserve"> i </w:t>
      </w:r>
      <w:r w:rsidRPr="004D457D">
        <w:rPr>
          <w:rFonts w:ascii="Times New Roman" w:hAnsi="Times New Roman"/>
          <w:sz w:val="24"/>
          <w:szCs w:val="24"/>
        </w:rPr>
        <w:t>krzewów [Sobala 2014].</w:t>
      </w:r>
    </w:p>
    <w:p w14:paraId="33EE9050" w14:textId="05BF8775"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Zatem coraz powszechniejsza jest świadomość roli wypasu dla kondycji siedlisk łąkowo-pasterskich</w:t>
      </w:r>
      <w:r w:rsidR="00006176">
        <w:rPr>
          <w:rFonts w:ascii="Times New Roman" w:hAnsi="Times New Roman"/>
          <w:sz w:val="24"/>
          <w:szCs w:val="24"/>
        </w:rPr>
        <w:t xml:space="preserve"> i </w:t>
      </w:r>
      <w:r w:rsidRPr="004D457D">
        <w:rPr>
          <w:rFonts w:ascii="Times New Roman" w:hAnsi="Times New Roman"/>
          <w:sz w:val="24"/>
          <w:szCs w:val="24"/>
        </w:rPr>
        <w:t>zrównoważonego krajobrazu.  Są to przesłanki by wypas mógł być dofinansowany ze środków przeznaczonych na ochronę przyrody. Podniesie to opłacalność ekstensywnej</w:t>
      </w:r>
      <w:r w:rsidR="00006176">
        <w:rPr>
          <w:rFonts w:ascii="Times New Roman" w:hAnsi="Times New Roman"/>
          <w:sz w:val="24"/>
          <w:szCs w:val="24"/>
        </w:rPr>
        <w:t xml:space="preserve"> i </w:t>
      </w:r>
      <w:r w:rsidRPr="004D457D">
        <w:rPr>
          <w:rFonts w:ascii="Times New Roman" w:hAnsi="Times New Roman"/>
          <w:sz w:val="24"/>
          <w:szCs w:val="24"/>
        </w:rPr>
        <w:t>średnio ekstensywnego chowu zwierząt trawożernych, która przeżywa regres</w:t>
      </w:r>
      <w:r w:rsidR="00006176">
        <w:rPr>
          <w:rFonts w:ascii="Times New Roman" w:hAnsi="Times New Roman"/>
          <w:sz w:val="24"/>
          <w:szCs w:val="24"/>
        </w:rPr>
        <w:t xml:space="preserve"> w </w:t>
      </w:r>
      <w:r w:rsidRPr="004D457D">
        <w:rPr>
          <w:rFonts w:ascii="Times New Roman" w:hAnsi="Times New Roman"/>
          <w:sz w:val="24"/>
          <w:szCs w:val="24"/>
        </w:rPr>
        <w:t>XXI wieku. Konieczne jest wprowadzenie stałych ekonomicznych mechanizmów wspierających hodowców tych zwierząt. Coraz więcej jest przykładów stosowania wypasu</w:t>
      </w:r>
      <w:r w:rsidR="00006176">
        <w:rPr>
          <w:rFonts w:ascii="Times New Roman" w:hAnsi="Times New Roman"/>
          <w:sz w:val="24"/>
          <w:szCs w:val="24"/>
        </w:rPr>
        <w:t xml:space="preserve"> w </w:t>
      </w:r>
      <w:r w:rsidRPr="004D457D">
        <w:rPr>
          <w:rFonts w:ascii="Times New Roman" w:hAnsi="Times New Roman"/>
          <w:sz w:val="24"/>
          <w:szCs w:val="24"/>
        </w:rPr>
        <w:t>czynnej ochronie przyrody (Bieszczadzki Park Narodowy – konie huculskie, owce</w:t>
      </w:r>
      <w:r w:rsidR="00006176">
        <w:rPr>
          <w:rFonts w:ascii="Times New Roman" w:hAnsi="Times New Roman"/>
          <w:sz w:val="24"/>
          <w:szCs w:val="24"/>
        </w:rPr>
        <w:t xml:space="preserve"> i </w:t>
      </w:r>
      <w:r w:rsidRPr="004D457D">
        <w:rPr>
          <w:rFonts w:ascii="Times New Roman" w:hAnsi="Times New Roman"/>
          <w:sz w:val="24"/>
          <w:szCs w:val="24"/>
        </w:rPr>
        <w:t>krowy, Poleski Park Narodowy – owce, Roztoczański Park Narodowy – koniki polskie, bydło białogrzbiete</w:t>
      </w:r>
      <w:r w:rsidR="00006176">
        <w:rPr>
          <w:rFonts w:ascii="Times New Roman" w:hAnsi="Times New Roman"/>
          <w:sz w:val="24"/>
          <w:szCs w:val="24"/>
        </w:rPr>
        <w:t xml:space="preserve"> i </w:t>
      </w:r>
      <w:r w:rsidRPr="004D457D">
        <w:rPr>
          <w:rFonts w:ascii="Times New Roman" w:hAnsi="Times New Roman"/>
          <w:sz w:val="24"/>
          <w:szCs w:val="24"/>
        </w:rPr>
        <w:t xml:space="preserve">owca </w:t>
      </w:r>
      <w:proofErr w:type="spellStart"/>
      <w:r w:rsidRPr="004D457D">
        <w:rPr>
          <w:rFonts w:ascii="Times New Roman" w:hAnsi="Times New Roman"/>
          <w:sz w:val="24"/>
          <w:szCs w:val="24"/>
        </w:rPr>
        <w:t>uhruska</w:t>
      </w:r>
      <w:proofErr w:type="spellEnd"/>
      <w:r w:rsidRPr="004D457D">
        <w:rPr>
          <w:rFonts w:ascii="Times New Roman" w:hAnsi="Times New Roman"/>
          <w:sz w:val="24"/>
          <w:szCs w:val="24"/>
        </w:rPr>
        <w:t>, Park Krajobrazowy „Podlaski Przełom Bugu” – owca świniarka,  Rezerwaty Stawska Góra</w:t>
      </w:r>
      <w:r w:rsidR="00006176">
        <w:rPr>
          <w:rFonts w:ascii="Times New Roman" w:hAnsi="Times New Roman"/>
          <w:sz w:val="24"/>
          <w:szCs w:val="24"/>
        </w:rPr>
        <w:t xml:space="preserve"> i </w:t>
      </w:r>
      <w:r w:rsidRPr="004D457D">
        <w:rPr>
          <w:rFonts w:ascii="Times New Roman" w:hAnsi="Times New Roman"/>
          <w:sz w:val="24"/>
          <w:szCs w:val="24"/>
        </w:rPr>
        <w:t xml:space="preserve">Kąty – owca </w:t>
      </w:r>
      <w:proofErr w:type="spellStart"/>
      <w:r w:rsidRPr="004D457D">
        <w:rPr>
          <w:rFonts w:ascii="Times New Roman" w:hAnsi="Times New Roman"/>
          <w:sz w:val="24"/>
          <w:szCs w:val="24"/>
        </w:rPr>
        <w:t>uhruska</w:t>
      </w:r>
      <w:proofErr w:type="spellEnd"/>
      <w:r w:rsidRPr="004D457D">
        <w:rPr>
          <w:rFonts w:ascii="Times New Roman" w:hAnsi="Times New Roman"/>
          <w:sz w:val="24"/>
          <w:szCs w:val="24"/>
        </w:rPr>
        <w:t xml:space="preserve">, Zespół Jurajskich Parków Krajobrazowych – owca olkuska) [Gruszecki,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2016].</w:t>
      </w:r>
    </w:p>
    <w:p w14:paraId="62232A59" w14:textId="3DD656CC"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Na prowadzenie wypasu jako formy ochrony czynnej pozyskuje się środki</w:t>
      </w:r>
      <w:r w:rsidR="00006176">
        <w:rPr>
          <w:rFonts w:ascii="Times New Roman" w:hAnsi="Times New Roman"/>
          <w:sz w:val="24"/>
          <w:szCs w:val="24"/>
        </w:rPr>
        <w:t xml:space="preserve"> z </w:t>
      </w:r>
      <w:r w:rsidRPr="004D457D">
        <w:rPr>
          <w:rFonts w:ascii="Times New Roman" w:hAnsi="Times New Roman"/>
          <w:sz w:val="24"/>
          <w:szCs w:val="24"/>
        </w:rPr>
        <w:t>różnych programów. Jest to ważne, ponieważ obowiązujące obecnie wymogi działania rolno-środowiskowo-klimatycznego PROW na lata 2014-2020 nie zapewniały zbiorowiskom łąkowo-pastwiskowym powrotu do stanu ukształtowanego wielowiekową gospodarką pastwiskową.</w:t>
      </w:r>
    </w:p>
    <w:p w14:paraId="7A1C77A3" w14:textId="1AB813E6" w:rsidR="00107909" w:rsidRPr="004D457D" w:rsidRDefault="00107909" w:rsidP="00566CDE">
      <w:pPr>
        <w:spacing w:after="0" w:line="360" w:lineRule="auto"/>
        <w:ind w:firstLine="708"/>
        <w:jc w:val="both"/>
        <w:rPr>
          <w:rFonts w:ascii="Times New Roman" w:hAnsi="Times New Roman"/>
          <w:sz w:val="24"/>
          <w:szCs w:val="24"/>
        </w:rPr>
      </w:pPr>
      <w:r w:rsidRPr="004D457D">
        <w:rPr>
          <w:rFonts w:ascii="Times New Roman" w:hAnsi="Times New Roman"/>
          <w:sz w:val="24"/>
          <w:szCs w:val="24"/>
        </w:rPr>
        <w:t>Istnieje obecnie konieczność uruchomienia kierunków na wydziałach rolnych, które by kształciły specjalistów</w:t>
      </w:r>
      <w:r w:rsidR="00006176">
        <w:rPr>
          <w:rFonts w:ascii="Times New Roman" w:hAnsi="Times New Roman"/>
          <w:sz w:val="24"/>
          <w:szCs w:val="24"/>
        </w:rPr>
        <w:t xml:space="preserve"> w </w:t>
      </w:r>
      <w:r w:rsidRPr="004D457D">
        <w:rPr>
          <w:rFonts w:ascii="Times New Roman" w:hAnsi="Times New Roman"/>
          <w:sz w:val="24"/>
          <w:szCs w:val="24"/>
        </w:rPr>
        <w:t>zakresie prowadzenia małych gospodarstw rolnych</w:t>
      </w:r>
      <w:r w:rsidR="00006176">
        <w:rPr>
          <w:rFonts w:ascii="Times New Roman" w:hAnsi="Times New Roman"/>
          <w:sz w:val="24"/>
          <w:szCs w:val="24"/>
        </w:rPr>
        <w:t xml:space="preserve"> w </w:t>
      </w:r>
      <w:r w:rsidRPr="004D457D">
        <w:rPr>
          <w:rFonts w:ascii="Times New Roman" w:hAnsi="Times New Roman"/>
          <w:sz w:val="24"/>
          <w:szCs w:val="24"/>
        </w:rPr>
        <w:t>terenach górskich, opartych na tradycyjnej gospodarce bazującej na różnorodności przyrodniczej regionu</w:t>
      </w:r>
      <w:r w:rsidR="00006176">
        <w:rPr>
          <w:rFonts w:ascii="Times New Roman" w:hAnsi="Times New Roman"/>
          <w:sz w:val="24"/>
          <w:szCs w:val="24"/>
        </w:rPr>
        <w:t xml:space="preserve"> z </w:t>
      </w:r>
      <w:r w:rsidRPr="004D457D">
        <w:rPr>
          <w:rFonts w:ascii="Times New Roman" w:hAnsi="Times New Roman"/>
          <w:sz w:val="24"/>
          <w:szCs w:val="24"/>
        </w:rPr>
        <w:t xml:space="preserve">wykorzystaniem zasobów kulturowych. Kierunki te powinny przygotowywać studentów do prowadzenia turystyki wiejskiej [Sznajder, </w:t>
      </w:r>
      <w:proofErr w:type="spellStart"/>
      <w:r w:rsidRPr="004D457D">
        <w:rPr>
          <w:rFonts w:ascii="Times New Roman" w:hAnsi="Times New Roman"/>
          <w:sz w:val="24"/>
          <w:szCs w:val="24"/>
        </w:rPr>
        <w:t>Przezbórska</w:t>
      </w:r>
      <w:proofErr w:type="spellEnd"/>
      <w:r w:rsidRPr="004D457D">
        <w:rPr>
          <w:rFonts w:ascii="Times New Roman" w:hAnsi="Times New Roman"/>
          <w:sz w:val="24"/>
          <w:szCs w:val="24"/>
        </w:rPr>
        <w:t xml:space="preserve"> 2006] zazębiającej się</w:t>
      </w:r>
      <w:r w:rsidR="00006176">
        <w:rPr>
          <w:rFonts w:ascii="Times New Roman" w:hAnsi="Times New Roman"/>
          <w:sz w:val="24"/>
          <w:szCs w:val="24"/>
        </w:rPr>
        <w:t xml:space="preserve"> z </w:t>
      </w:r>
      <w:r w:rsidRPr="004D457D">
        <w:rPr>
          <w:rFonts w:ascii="Times New Roman" w:hAnsi="Times New Roman"/>
          <w:sz w:val="24"/>
          <w:szCs w:val="24"/>
        </w:rPr>
        <w:t>agroturystyką, powinny uwzględniać wielofunkcyjność rolnictwa</w:t>
      </w:r>
      <w:r w:rsidR="00006176">
        <w:rPr>
          <w:rFonts w:ascii="Times New Roman" w:hAnsi="Times New Roman"/>
          <w:sz w:val="24"/>
          <w:szCs w:val="24"/>
        </w:rPr>
        <w:t xml:space="preserve"> i </w:t>
      </w:r>
      <w:r w:rsidRPr="004D457D">
        <w:rPr>
          <w:rFonts w:ascii="Times New Roman" w:hAnsi="Times New Roman"/>
          <w:sz w:val="24"/>
          <w:szCs w:val="24"/>
        </w:rPr>
        <w:t>obszarów wiejskich. Podobne opinie dochodzą też</w:t>
      </w:r>
      <w:r w:rsidR="00006176">
        <w:rPr>
          <w:rFonts w:ascii="Times New Roman" w:hAnsi="Times New Roman"/>
          <w:sz w:val="24"/>
          <w:szCs w:val="24"/>
        </w:rPr>
        <w:t xml:space="preserve"> z </w:t>
      </w:r>
      <w:r w:rsidRPr="004D457D">
        <w:rPr>
          <w:rFonts w:ascii="Times New Roman" w:hAnsi="Times New Roman"/>
          <w:sz w:val="24"/>
          <w:szCs w:val="24"/>
        </w:rPr>
        <w:t>innych regionów Polski. Przy Dolnośląskiej Izbie Rolniczej powołano specjalny Zespół ds. Terenów Górskich</w:t>
      </w:r>
      <w:r w:rsidR="00006176">
        <w:rPr>
          <w:rFonts w:ascii="Times New Roman" w:hAnsi="Times New Roman"/>
          <w:sz w:val="24"/>
          <w:szCs w:val="24"/>
        </w:rPr>
        <w:t xml:space="preserve"> i </w:t>
      </w:r>
      <w:r w:rsidRPr="004D457D">
        <w:rPr>
          <w:rFonts w:ascii="Times New Roman" w:hAnsi="Times New Roman"/>
          <w:sz w:val="24"/>
          <w:szCs w:val="24"/>
        </w:rPr>
        <w:t>Podgórskich. Ma on m.in. wspierać wysiłki jeleniogórskich</w:t>
      </w:r>
      <w:r w:rsidR="00006176">
        <w:rPr>
          <w:rFonts w:ascii="Times New Roman" w:hAnsi="Times New Roman"/>
          <w:sz w:val="24"/>
          <w:szCs w:val="24"/>
        </w:rPr>
        <w:t xml:space="preserve"> i </w:t>
      </w:r>
      <w:r w:rsidRPr="004D457D">
        <w:rPr>
          <w:rFonts w:ascii="Times New Roman" w:hAnsi="Times New Roman"/>
          <w:sz w:val="24"/>
          <w:szCs w:val="24"/>
        </w:rPr>
        <w:t>wałbrzyskich rolników</w:t>
      </w:r>
      <w:r w:rsidR="00006176">
        <w:rPr>
          <w:rFonts w:ascii="Times New Roman" w:hAnsi="Times New Roman"/>
          <w:sz w:val="24"/>
          <w:szCs w:val="24"/>
        </w:rPr>
        <w:t xml:space="preserve"> w </w:t>
      </w:r>
      <w:r w:rsidRPr="004D457D">
        <w:rPr>
          <w:rFonts w:ascii="Times New Roman" w:hAnsi="Times New Roman"/>
          <w:sz w:val="24"/>
          <w:szCs w:val="24"/>
        </w:rPr>
        <w:t>celu opracowania projektu "ustawy górskiej". [</w:t>
      </w:r>
      <w:r w:rsidR="003F7436" w:rsidRPr="007D32FF">
        <w:rPr>
          <w:rStyle w:val="Hipercze"/>
          <w:rFonts w:ascii="Times New Roman" w:hAnsi="Times New Roman"/>
          <w:color w:val="auto"/>
          <w:sz w:val="24"/>
          <w:szCs w:val="24"/>
          <w:u w:val="none"/>
        </w:rPr>
        <w:t>https://www.agropolska.pl/aktualnosci/polska/rolnictwo-na-obszarach-gorskich-potrzebuje-wsparcia,4805.html</w:t>
      </w:r>
      <w:r w:rsidRPr="004D457D">
        <w:rPr>
          <w:rFonts w:ascii="Times New Roman" w:hAnsi="Times New Roman"/>
          <w:sz w:val="24"/>
          <w:szCs w:val="24"/>
        </w:rPr>
        <w:t>]. Udział poszczególnych województw</w:t>
      </w:r>
      <w:r w:rsidR="00006176">
        <w:rPr>
          <w:rFonts w:ascii="Times New Roman" w:hAnsi="Times New Roman"/>
          <w:sz w:val="24"/>
          <w:szCs w:val="24"/>
        </w:rPr>
        <w:t xml:space="preserve"> w </w:t>
      </w:r>
      <w:r w:rsidRPr="004D457D">
        <w:rPr>
          <w:rFonts w:ascii="Times New Roman" w:hAnsi="Times New Roman"/>
          <w:sz w:val="24"/>
          <w:szCs w:val="24"/>
        </w:rPr>
        <w:t>krajowej ogólnej powierzchni gruntów górskich wynosi: małopolskie - 53,1%, dolnośląskie - 19,5%, podkarpackie -19,0%,</w:t>
      </w:r>
      <w:r w:rsidR="00006176">
        <w:rPr>
          <w:rFonts w:ascii="Times New Roman" w:hAnsi="Times New Roman"/>
          <w:sz w:val="24"/>
          <w:szCs w:val="24"/>
        </w:rPr>
        <w:t xml:space="preserve"> w </w:t>
      </w:r>
      <w:r w:rsidRPr="004D457D">
        <w:rPr>
          <w:rFonts w:ascii="Times New Roman" w:hAnsi="Times New Roman"/>
          <w:sz w:val="24"/>
          <w:szCs w:val="24"/>
        </w:rPr>
        <w:t>sumie 672 tys. ha [</w:t>
      </w:r>
      <w:r w:rsidRPr="004D457D">
        <w:rPr>
          <w:rFonts w:ascii="Times New Roman" w:hAnsi="Times New Roman"/>
          <w:iCs/>
          <w:sz w:val="24"/>
          <w:szCs w:val="24"/>
        </w:rPr>
        <w:t>Wanke 2003</w:t>
      </w:r>
      <w:r w:rsidRPr="004D457D">
        <w:rPr>
          <w:rFonts w:ascii="Times New Roman" w:hAnsi="Times New Roman"/>
          <w:sz w:val="24"/>
          <w:szCs w:val="24"/>
        </w:rPr>
        <w:t>]. Stąd wniosek że tutaj powinny być lokowane szkoły</w:t>
      </w:r>
      <w:r w:rsidR="00006176">
        <w:rPr>
          <w:rFonts w:ascii="Times New Roman" w:hAnsi="Times New Roman"/>
          <w:sz w:val="24"/>
          <w:szCs w:val="24"/>
        </w:rPr>
        <w:t xml:space="preserve"> i </w:t>
      </w:r>
      <w:r w:rsidRPr="004D457D">
        <w:rPr>
          <w:rFonts w:ascii="Times New Roman" w:hAnsi="Times New Roman"/>
          <w:sz w:val="24"/>
          <w:szCs w:val="24"/>
        </w:rPr>
        <w:t>uczelnie realizujące takie kierunki, które pomogą budować silne ekonomicznie rolnictwo</w:t>
      </w:r>
      <w:r w:rsidR="00006176">
        <w:rPr>
          <w:rFonts w:ascii="Times New Roman" w:hAnsi="Times New Roman"/>
          <w:sz w:val="24"/>
          <w:szCs w:val="24"/>
        </w:rPr>
        <w:t xml:space="preserve"> w </w:t>
      </w:r>
      <w:r w:rsidRPr="004D457D">
        <w:rPr>
          <w:rFonts w:ascii="Times New Roman" w:hAnsi="Times New Roman"/>
          <w:sz w:val="24"/>
          <w:szCs w:val="24"/>
        </w:rPr>
        <w:t>Karpatach polskich</w:t>
      </w:r>
      <w:r w:rsidR="00006176">
        <w:rPr>
          <w:rFonts w:ascii="Times New Roman" w:hAnsi="Times New Roman"/>
          <w:sz w:val="24"/>
          <w:szCs w:val="24"/>
        </w:rPr>
        <w:t xml:space="preserve"> i </w:t>
      </w:r>
      <w:r w:rsidRPr="004D457D">
        <w:rPr>
          <w:rFonts w:ascii="Times New Roman" w:hAnsi="Times New Roman"/>
          <w:sz w:val="24"/>
          <w:szCs w:val="24"/>
        </w:rPr>
        <w:t>dadzą wkład</w:t>
      </w:r>
      <w:r w:rsidR="00006176">
        <w:rPr>
          <w:rFonts w:ascii="Times New Roman" w:hAnsi="Times New Roman"/>
          <w:sz w:val="24"/>
          <w:szCs w:val="24"/>
        </w:rPr>
        <w:t xml:space="preserve"> w </w:t>
      </w:r>
      <w:r w:rsidRPr="004D457D">
        <w:rPr>
          <w:rFonts w:ascii="Times New Roman" w:hAnsi="Times New Roman"/>
          <w:sz w:val="24"/>
          <w:szCs w:val="24"/>
        </w:rPr>
        <w:t xml:space="preserve">rozwój wiedzy przyrodniczo-ekonomiczno-rolniczej. </w:t>
      </w:r>
      <w:r w:rsidRPr="004D457D">
        <w:rPr>
          <w:rFonts w:ascii="Times New Roman" w:hAnsi="Times New Roman"/>
          <w:sz w:val="24"/>
          <w:szCs w:val="24"/>
        </w:rPr>
        <w:lastRenderedPageBreak/>
        <w:t>Na sanockiej Uczelni Państwowej dyskutuje się obecnie pomysł restytucji kierunku Gospodarka Górska, co wpisuje się</w:t>
      </w:r>
      <w:r w:rsidR="00006176">
        <w:rPr>
          <w:rFonts w:ascii="Times New Roman" w:hAnsi="Times New Roman"/>
          <w:sz w:val="24"/>
          <w:szCs w:val="24"/>
        </w:rPr>
        <w:t xml:space="preserve"> w </w:t>
      </w:r>
      <w:r w:rsidRPr="004D457D">
        <w:rPr>
          <w:rFonts w:ascii="Times New Roman" w:hAnsi="Times New Roman"/>
          <w:sz w:val="24"/>
          <w:szCs w:val="24"/>
        </w:rPr>
        <w:t>omawiany temat.</w:t>
      </w:r>
    </w:p>
    <w:p w14:paraId="3126AA37" w14:textId="0DA13AB9" w:rsidR="00EA44A7" w:rsidRPr="004D457D" w:rsidRDefault="00107909" w:rsidP="00EA44A7">
      <w:pPr>
        <w:spacing w:line="360" w:lineRule="auto"/>
        <w:ind w:firstLine="708"/>
        <w:jc w:val="both"/>
        <w:rPr>
          <w:rFonts w:ascii="Times New Roman" w:hAnsi="Times New Roman"/>
          <w:sz w:val="24"/>
          <w:szCs w:val="24"/>
        </w:rPr>
      </w:pPr>
      <w:r w:rsidRPr="004D457D">
        <w:rPr>
          <w:rFonts w:ascii="Times New Roman" w:hAnsi="Times New Roman"/>
          <w:sz w:val="24"/>
          <w:szCs w:val="24"/>
        </w:rPr>
        <w:t>Niewystarczające są prace badawcze</w:t>
      </w:r>
      <w:r w:rsidR="00006176">
        <w:rPr>
          <w:rFonts w:ascii="Times New Roman" w:hAnsi="Times New Roman"/>
          <w:sz w:val="24"/>
          <w:szCs w:val="24"/>
        </w:rPr>
        <w:t xml:space="preserve"> i </w:t>
      </w:r>
      <w:r w:rsidRPr="004D457D">
        <w:rPr>
          <w:rFonts w:ascii="Times New Roman" w:hAnsi="Times New Roman"/>
          <w:sz w:val="24"/>
          <w:szCs w:val="24"/>
        </w:rPr>
        <w:t>obserwacje dotyczące wpływu wypasu na łąki</w:t>
      </w:r>
      <w:r w:rsidR="00006176">
        <w:rPr>
          <w:rFonts w:ascii="Times New Roman" w:hAnsi="Times New Roman"/>
          <w:sz w:val="24"/>
          <w:szCs w:val="24"/>
        </w:rPr>
        <w:t xml:space="preserve"> i </w:t>
      </w:r>
      <w:r w:rsidRPr="004D457D">
        <w:rPr>
          <w:rFonts w:ascii="Times New Roman" w:hAnsi="Times New Roman"/>
          <w:sz w:val="24"/>
          <w:szCs w:val="24"/>
        </w:rPr>
        <w:t>pastwiska górskie. Istnieje pilna potrzeba badań</w:t>
      </w:r>
      <w:r w:rsidR="00006176">
        <w:rPr>
          <w:rFonts w:ascii="Times New Roman" w:hAnsi="Times New Roman"/>
          <w:sz w:val="24"/>
          <w:szCs w:val="24"/>
        </w:rPr>
        <w:t xml:space="preserve"> i </w:t>
      </w:r>
      <w:r w:rsidRPr="004D457D">
        <w:rPr>
          <w:rFonts w:ascii="Times New Roman" w:hAnsi="Times New Roman"/>
          <w:sz w:val="24"/>
          <w:szCs w:val="24"/>
        </w:rPr>
        <w:t>działań na rzecz zwiększenia różnorodności gatunków roślin na porolnych łąkach</w:t>
      </w:r>
      <w:r w:rsidR="00006176">
        <w:rPr>
          <w:rFonts w:ascii="Times New Roman" w:hAnsi="Times New Roman"/>
          <w:sz w:val="24"/>
          <w:szCs w:val="24"/>
        </w:rPr>
        <w:t xml:space="preserve"> i </w:t>
      </w:r>
      <w:r w:rsidRPr="004D457D">
        <w:rPr>
          <w:rFonts w:ascii="Times New Roman" w:hAnsi="Times New Roman"/>
          <w:sz w:val="24"/>
          <w:szCs w:val="24"/>
        </w:rPr>
        <w:t>pastwiskach. Takie zapotrzebowanie zgłaszają hodowcy</w:t>
      </w:r>
      <w:r w:rsidR="00006176">
        <w:rPr>
          <w:rFonts w:ascii="Times New Roman" w:hAnsi="Times New Roman"/>
          <w:sz w:val="24"/>
          <w:szCs w:val="24"/>
        </w:rPr>
        <w:t xml:space="preserve"> i </w:t>
      </w:r>
      <w:r w:rsidRPr="004D457D">
        <w:rPr>
          <w:rFonts w:ascii="Times New Roman" w:hAnsi="Times New Roman"/>
          <w:sz w:val="24"/>
          <w:szCs w:val="24"/>
        </w:rPr>
        <w:t>właściciele zwierząt bądź rolnicy prowadzący produkcję zwierzęcą, zdający sobie sprawę</w:t>
      </w:r>
      <w:r w:rsidR="00006176">
        <w:rPr>
          <w:rFonts w:ascii="Times New Roman" w:hAnsi="Times New Roman"/>
          <w:sz w:val="24"/>
          <w:szCs w:val="24"/>
        </w:rPr>
        <w:t xml:space="preserve"> z </w:t>
      </w:r>
      <w:r w:rsidRPr="004D457D">
        <w:rPr>
          <w:rFonts w:ascii="Times New Roman" w:hAnsi="Times New Roman"/>
          <w:sz w:val="24"/>
          <w:szCs w:val="24"/>
        </w:rPr>
        <w:t>wpływu różnorodności gatunkowej wypasanych obszarów na</w:t>
      </w:r>
      <w:r w:rsidR="00EA44A7" w:rsidRPr="004D457D">
        <w:rPr>
          <w:rFonts w:ascii="Times New Roman" w:hAnsi="Times New Roman"/>
          <w:sz w:val="24"/>
          <w:szCs w:val="24"/>
        </w:rPr>
        <w:t xml:space="preserve"> jakość produktów spożywczych. </w:t>
      </w:r>
    </w:p>
    <w:p w14:paraId="335CDF84" w14:textId="77777777" w:rsidR="00EA44A7" w:rsidRPr="004D457D" w:rsidRDefault="00EA44A7" w:rsidP="00EA44A7">
      <w:pPr>
        <w:spacing w:after="0" w:line="360" w:lineRule="auto"/>
        <w:ind w:firstLine="708"/>
        <w:jc w:val="both"/>
        <w:rPr>
          <w:rFonts w:ascii="Times New Roman" w:hAnsi="Times New Roman"/>
          <w:sz w:val="24"/>
          <w:szCs w:val="24"/>
        </w:rPr>
      </w:pPr>
    </w:p>
    <w:p w14:paraId="0CF79523" w14:textId="070A77F6" w:rsidR="00131AA9" w:rsidRPr="004D457D" w:rsidRDefault="00131AA9" w:rsidP="00131AA9">
      <w:pPr>
        <w:pStyle w:val="Nagwek2"/>
        <w:rPr>
          <w:rFonts w:ascii="Times New Roman" w:eastAsia="Times New Roman" w:hAnsi="Times New Roman" w:cs="Times New Roman"/>
          <w:b/>
          <w:bCs/>
          <w:color w:val="auto"/>
          <w:kern w:val="36"/>
          <w:sz w:val="24"/>
          <w:szCs w:val="24"/>
          <w:lang w:eastAsia="pl-PL"/>
        </w:rPr>
      </w:pPr>
      <w:bookmarkStart w:id="7" w:name="_Toc63014433"/>
      <w:r w:rsidRPr="004D457D">
        <w:rPr>
          <w:rFonts w:ascii="Times New Roman" w:hAnsi="Times New Roman" w:cs="Times New Roman"/>
          <w:b/>
          <w:color w:val="auto"/>
          <w:sz w:val="24"/>
          <w:szCs w:val="24"/>
        </w:rPr>
        <w:t>II.4.</w:t>
      </w:r>
      <w:r w:rsidRPr="004D457D">
        <w:rPr>
          <w:rFonts w:ascii="Times New Roman" w:hAnsi="Times New Roman" w:cs="Times New Roman"/>
          <w:color w:val="auto"/>
          <w:sz w:val="24"/>
          <w:szCs w:val="24"/>
        </w:rPr>
        <w:t xml:space="preserve"> </w:t>
      </w:r>
      <w:r w:rsidRPr="004D457D">
        <w:rPr>
          <w:rFonts w:ascii="Times New Roman" w:eastAsia="Times New Roman" w:hAnsi="Times New Roman" w:cs="Times New Roman"/>
          <w:b/>
          <w:bCs/>
          <w:color w:val="auto"/>
          <w:kern w:val="36"/>
          <w:sz w:val="24"/>
          <w:szCs w:val="24"/>
          <w:lang w:eastAsia="pl-PL"/>
        </w:rPr>
        <w:t>Różnorodność biotyczna owadów zapylających oraz ich rola</w:t>
      </w:r>
      <w:r w:rsidR="00006176">
        <w:rPr>
          <w:rFonts w:ascii="Times New Roman" w:eastAsia="Times New Roman" w:hAnsi="Times New Roman" w:cs="Times New Roman"/>
          <w:b/>
          <w:bCs/>
          <w:color w:val="auto"/>
          <w:kern w:val="36"/>
          <w:sz w:val="24"/>
          <w:szCs w:val="24"/>
          <w:lang w:eastAsia="pl-PL"/>
        </w:rPr>
        <w:t xml:space="preserve"> w </w:t>
      </w:r>
      <w:r w:rsidRPr="004D457D">
        <w:rPr>
          <w:rFonts w:ascii="Times New Roman" w:eastAsia="Times New Roman" w:hAnsi="Times New Roman" w:cs="Times New Roman"/>
          <w:b/>
          <w:bCs/>
          <w:color w:val="auto"/>
          <w:kern w:val="36"/>
          <w:sz w:val="24"/>
          <w:szCs w:val="24"/>
          <w:lang w:eastAsia="pl-PL"/>
        </w:rPr>
        <w:t>biocenozach łąk</w:t>
      </w:r>
      <w:r w:rsidR="00006176">
        <w:rPr>
          <w:rFonts w:ascii="Times New Roman" w:eastAsia="Times New Roman" w:hAnsi="Times New Roman" w:cs="Times New Roman"/>
          <w:b/>
          <w:bCs/>
          <w:color w:val="auto"/>
          <w:kern w:val="36"/>
          <w:sz w:val="24"/>
          <w:szCs w:val="24"/>
          <w:lang w:eastAsia="pl-PL"/>
        </w:rPr>
        <w:t xml:space="preserve"> i </w:t>
      </w:r>
      <w:r w:rsidRPr="004D457D">
        <w:rPr>
          <w:rFonts w:ascii="Times New Roman" w:eastAsia="Times New Roman" w:hAnsi="Times New Roman" w:cs="Times New Roman"/>
          <w:b/>
          <w:bCs/>
          <w:color w:val="auto"/>
          <w:kern w:val="36"/>
          <w:sz w:val="24"/>
          <w:szCs w:val="24"/>
          <w:lang w:eastAsia="pl-PL"/>
        </w:rPr>
        <w:t>pastwisk</w:t>
      </w:r>
      <w:bookmarkEnd w:id="7"/>
    </w:p>
    <w:p w14:paraId="11210C73" w14:textId="77777777" w:rsidR="00131AA9" w:rsidRPr="004D457D" w:rsidRDefault="00131AA9" w:rsidP="00131AA9">
      <w:pPr>
        <w:spacing w:after="0" w:line="360" w:lineRule="auto"/>
        <w:jc w:val="both"/>
        <w:rPr>
          <w:rFonts w:ascii="Times New Roman" w:eastAsia="Times New Roman" w:hAnsi="Times New Roman"/>
          <w:b/>
          <w:bCs/>
          <w:kern w:val="36"/>
          <w:szCs w:val="24"/>
          <w:lang w:eastAsia="pl-PL"/>
        </w:rPr>
      </w:pPr>
    </w:p>
    <w:p w14:paraId="3BE75C1D" w14:textId="5EE532B6" w:rsidR="00131AA9" w:rsidRPr="004D457D" w:rsidRDefault="00131AA9" w:rsidP="00131AA9">
      <w:pPr>
        <w:spacing w:after="0" w:line="360" w:lineRule="auto"/>
        <w:jc w:val="both"/>
        <w:rPr>
          <w:rFonts w:ascii="Times New Roman" w:hAnsi="Times New Roman"/>
          <w:b/>
          <w:i/>
          <w:szCs w:val="24"/>
        </w:rPr>
      </w:pPr>
      <w:r w:rsidRPr="004D457D">
        <w:rPr>
          <w:rFonts w:ascii="Times New Roman" w:hAnsi="Times New Roman"/>
          <w:b/>
          <w:i/>
          <w:sz w:val="24"/>
          <w:szCs w:val="28"/>
        </w:rPr>
        <w:t>Opis</w:t>
      </w:r>
      <w:r w:rsidR="00006176">
        <w:rPr>
          <w:rFonts w:ascii="Times New Roman" w:hAnsi="Times New Roman"/>
          <w:b/>
          <w:i/>
          <w:sz w:val="24"/>
          <w:szCs w:val="28"/>
        </w:rPr>
        <w:t xml:space="preserve"> i </w:t>
      </w:r>
      <w:r w:rsidRPr="004D457D">
        <w:rPr>
          <w:rFonts w:ascii="Times New Roman" w:hAnsi="Times New Roman"/>
          <w:b/>
          <w:i/>
          <w:sz w:val="24"/>
          <w:szCs w:val="28"/>
        </w:rPr>
        <w:t>diagnoza na terenie Podkarpacia</w:t>
      </w:r>
    </w:p>
    <w:p w14:paraId="35C59130" w14:textId="461C8DD8" w:rsidR="00131AA9" w:rsidRPr="004D457D" w:rsidRDefault="007D32FF" w:rsidP="00131AA9">
      <w:pPr>
        <w:spacing w:line="360" w:lineRule="auto"/>
        <w:ind w:firstLine="340"/>
        <w:jc w:val="both"/>
        <w:rPr>
          <w:rFonts w:ascii="Times New Roman" w:hAnsi="Times New Roman"/>
          <w:sz w:val="24"/>
          <w:szCs w:val="24"/>
        </w:rPr>
      </w:pPr>
      <w:r w:rsidRPr="004D457D">
        <w:rPr>
          <w:noProof/>
          <w:lang w:eastAsia="pl-PL"/>
        </w:rPr>
        <w:drawing>
          <wp:anchor distT="0" distB="0" distL="114300" distR="114300" simplePos="0" relativeHeight="251697152" behindDoc="0" locked="0" layoutInCell="1" allowOverlap="1" wp14:anchorId="6D9C68C2" wp14:editId="600773CF">
            <wp:simplePos x="0" y="0"/>
            <wp:positionH relativeFrom="column">
              <wp:posOffset>1284605</wp:posOffset>
            </wp:positionH>
            <wp:positionV relativeFrom="paragraph">
              <wp:posOffset>1629410</wp:posOffset>
            </wp:positionV>
            <wp:extent cx="3458845" cy="3448050"/>
            <wp:effectExtent l="19050" t="19050" r="27305" b="19050"/>
            <wp:wrapSquare wrapText="bothSides"/>
            <wp:docPr id="39" name="Obraz 39" descr="Pszczoły w 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Pszczoły w PL"/>
                    <pic:cNvPicPr>
                      <a:picLocks noChangeAspect="1" noChangeArrowheads="1"/>
                    </pic:cNvPicPr>
                  </pic:nvPicPr>
                  <pic:blipFill>
                    <a:blip r:embed="rId20">
                      <a:extLst>
                        <a:ext uri="{28A0092B-C50C-407E-A947-70E740481C1C}">
                          <a14:useLocalDpi xmlns:a14="http://schemas.microsoft.com/office/drawing/2010/main" val="0"/>
                        </a:ext>
                      </a:extLst>
                    </a:blip>
                    <a:srcRect t="9651"/>
                    <a:stretch>
                      <a:fillRect/>
                    </a:stretch>
                  </pic:blipFill>
                  <pic:spPr bwMode="auto">
                    <a:xfrm>
                      <a:off x="0" y="0"/>
                      <a:ext cx="3458845" cy="3448050"/>
                    </a:xfrm>
                    <a:prstGeom prst="rect">
                      <a:avLst/>
                    </a:prstGeom>
                    <a:noFill/>
                    <a:ln w="9525">
                      <a:solidFill>
                        <a:srgbClr val="5B9BD5"/>
                      </a:solidFill>
                      <a:round/>
                      <a:headEnd/>
                      <a:tailEnd/>
                    </a:ln>
                  </pic:spPr>
                </pic:pic>
              </a:graphicData>
            </a:graphic>
            <wp14:sizeRelH relativeFrom="margin">
              <wp14:pctWidth>0</wp14:pctWidth>
            </wp14:sizeRelH>
            <wp14:sizeRelV relativeFrom="margin">
              <wp14:pctHeight>0</wp14:pctHeight>
            </wp14:sizeRelV>
          </wp:anchor>
        </w:drawing>
      </w:r>
      <w:r w:rsidR="00131AA9" w:rsidRPr="004D457D">
        <w:rPr>
          <w:rFonts w:ascii="Times New Roman" w:hAnsi="Times New Roman"/>
          <w:sz w:val="24"/>
          <w:szCs w:val="24"/>
        </w:rPr>
        <w:t>W strukturach Wojewódzkiego Związku Pszczelarzy</w:t>
      </w:r>
      <w:r w:rsidR="00006176">
        <w:rPr>
          <w:rFonts w:ascii="Times New Roman" w:hAnsi="Times New Roman"/>
          <w:sz w:val="24"/>
          <w:szCs w:val="24"/>
        </w:rPr>
        <w:t xml:space="preserve"> w </w:t>
      </w:r>
      <w:r w:rsidR="00131AA9" w:rsidRPr="004D457D">
        <w:rPr>
          <w:rFonts w:ascii="Times New Roman" w:hAnsi="Times New Roman"/>
          <w:sz w:val="24"/>
          <w:szCs w:val="24"/>
        </w:rPr>
        <w:t xml:space="preserve">Rzeszowie znajduje się 2 897 pszczelarzy zrzeszonych, posiadających 3472 pasieki, utrzymujących 70 005 rodzin pszczelich [http://www.wzp.rzeszow.pl/]. </w:t>
      </w:r>
      <w:proofErr w:type="spellStart"/>
      <w:r w:rsidR="00131AA9" w:rsidRPr="004D457D">
        <w:rPr>
          <w:rFonts w:ascii="Times New Roman" w:hAnsi="Times New Roman"/>
          <w:sz w:val="24"/>
          <w:szCs w:val="24"/>
        </w:rPr>
        <w:t>Napszczelenie</w:t>
      </w:r>
      <w:proofErr w:type="spellEnd"/>
      <w:r w:rsidR="00131AA9" w:rsidRPr="004D457D">
        <w:rPr>
          <w:rFonts w:ascii="Times New Roman" w:hAnsi="Times New Roman"/>
          <w:sz w:val="24"/>
          <w:szCs w:val="24"/>
        </w:rPr>
        <w:t>, czyli liczba rodzin pszczelich przypadających na 1 km</w:t>
      </w:r>
      <w:r w:rsidR="00131AA9" w:rsidRPr="004D457D">
        <w:rPr>
          <w:rFonts w:ascii="Times New Roman" w:hAnsi="Times New Roman"/>
          <w:sz w:val="24"/>
          <w:szCs w:val="24"/>
          <w:vertAlign w:val="superscript"/>
        </w:rPr>
        <w:t>2</w:t>
      </w:r>
      <w:r w:rsidR="00131AA9" w:rsidRPr="004D457D">
        <w:rPr>
          <w:rFonts w:ascii="Times New Roman" w:hAnsi="Times New Roman"/>
          <w:sz w:val="24"/>
          <w:szCs w:val="24"/>
        </w:rPr>
        <w:t xml:space="preserve"> średnio</w:t>
      </w:r>
      <w:r w:rsidR="00006176">
        <w:rPr>
          <w:rFonts w:ascii="Times New Roman" w:hAnsi="Times New Roman"/>
          <w:sz w:val="24"/>
          <w:szCs w:val="24"/>
        </w:rPr>
        <w:t xml:space="preserve"> w </w:t>
      </w:r>
      <w:r w:rsidR="00131AA9" w:rsidRPr="004D457D">
        <w:rPr>
          <w:rFonts w:ascii="Times New Roman" w:hAnsi="Times New Roman"/>
          <w:sz w:val="24"/>
          <w:szCs w:val="24"/>
        </w:rPr>
        <w:t xml:space="preserve">Polsce wynosi 4,8. Najbardziej </w:t>
      </w:r>
      <w:proofErr w:type="spellStart"/>
      <w:r w:rsidR="00131AA9" w:rsidRPr="004D457D">
        <w:rPr>
          <w:rFonts w:ascii="Times New Roman" w:hAnsi="Times New Roman"/>
          <w:sz w:val="24"/>
          <w:szCs w:val="24"/>
        </w:rPr>
        <w:t>napszczelone</w:t>
      </w:r>
      <w:proofErr w:type="spellEnd"/>
      <w:r w:rsidR="00131AA9" w:rsidRPr="004D457D">
        <w:rPr>
          <w:rFonts w:ascii="Times New Roman" w:hAnsi="Times New Roman"/>
          <w:sz w:val="24"/>
          <w:szCs w:val="24"/>
        </w:rPr>
        <w:t xml:space="preserve"> tereny znajdują się</w:t>
      </w:r>
      <w:r w:rsidR="00006176">
        <w:rPr>
          <w:rFonts w:ascii="Times New Roman" w:hAnsi="Times New Roman"/>
          <w:sz w:val="24"/>
          <w:szCs w:val="24"/>
        </w:rPr>
        <w:t xml:space="preserve"> w </w:t>
      </w:r>
      <w:r w:rsidR="00131AA9" w:rsidRPr="004D457D">
        <w:rPr>
          <w:rFonts w:ascii="Times New Roman" w:hAnsi="Times New Roman"/>
          <w:sz w:val="24"/>
          <w:szCs w:val="24"/>
        </w:rPr>
        <w:t>Polsce południowo–wschodniej (małopolskie - 8,8, podkarpackie - 8,0, lubelskie 7,1). Województwo Podkarpackie należy do liderów pod względem liczby rodzin pszczelich.</w:t>
      </w:r>
    </w:p>
    <w:p w14:paraId="775FB14E" w14:textId="22DEEB2E" w:rsidR="00131AA9" w:rsidRPr="004D457D" w:rsidRDefault="00131AA9" w:rsidP="00131AA9">
      <w:pPr>
        <w:pStyle w:val="Tekstpodstawowy"/>
        <w:ind w:firstLine="340"/>
        <w:rPr>
          <w:szCs w:val="24"/>
        </w:rPr>
      </w:pPr>
    </w:p>
    <w:p w14:paraId="2D21F97E" w14:textId="77777777" w:rsidR="00131AA9" w:rsidRPr="004D457D" w:rsidRDefault="00131AA9" w:rsidP="00131AA9">
      <w:pPr>
        <w:pStyle w:val="Tekstpodstawowy"/>
        <w:ind w:firstLine="340"/>
      </w:pPr>
    </w:p>
    <w:p w14:paraId="0B6D2FDE" w14:textId="77777777" w:rsidR="00131AA9" w:rsidRPr="004D457D" w:rsidRDefault="00131AA9" w:rsidP="00131AA9">
      <w:pPr>
        <w:pStyle w:val="Tekstpodstawowy"/>
        <w:ind w:firstLine="340"/>
      </w:pPr>
    </w:p>
    <w:p w14:paraId="76D209FF" w14:textId="77777777" w:rsidR="00131AA9" w:rsidRPr="004D457D" w:rsidRDefault="00131AA9" w:rsidP="00131AA9">
      <w:pPr>
        <w:pStyle w:val="Tekstpodstawowy"/>
        <w:ind w:firstLine="340"/>
      </w:pPr>
    </w:p>
    <w:p w14:paraId="72D67E3C" w14:textId="77777777" w:rsidR="00131AA9" w:rsidRPr="004D457D" w:rsidRDefault="00131AA9" w:rsidP="00131AA9">
      <w:pPr>
        <w:pStyle w:val="Tekstpodstawowy"/>
        <w:ind w:firstLine="340"/>
      </w:pPr>
    </w:p>
    <w:p w14:paraId="29B5B4B7" w14:textId="77777777" w:rsidR="00131AA9" w:rsidRPr="004D457D" w:rsidRDefault="00131AA9" w:rsidP="00131AA9">
      <w:pPr>
        <w:pStyle w:val="Tekstpodstawowy"/>
        <w:ind w:firstLine="340"/>
      </w:pPr>
    </w:p>
    <w:p w14:paraId="3AE2A021" w14:textId="77777777" w:rsidR="00131AA9" w:rsidRPr="004D457D" w:rsidRDefault="00131AA9" w:rsidP="00131AA9">
      <w:pPr>
        <w:pStyle w:val="Tekstpodstawowy"/>
        <w:ind w:firstLine="340"/>
      </w:pPr>
    </w:p>
    <w:p w14:paraId="2325EF0D" w14:textId="77777777" w:rsidR="00131AA9" w:rsidRPr="004D457D" w:rsidRDefault="00131AA9" w:rsidP="00131AA9">
      <w:pPr>
        <w:pStyle w:val="Tekstpodstawowy"/>
        <w:ind w:firstLine="340"/>
      </w:pPr>
    </w:p>
    <w:p w14:paraId="01509021" w14:textId="77777777" w:rsidR="00131AA9" w:rsidRPr="004D457D" w:rsidRDefault="00131AA9" w:rsidP="00131AA9">
      <w:pPr>
        <w:pStyle w:val="Tekstpodstawowy"/>
        <w:ind w:firstLine="340"/>
      </w:pPr>
    </w:p>
    <w:p w14:paraId="0AB603A1" w14:textId="77777777" w:rsidR="00131AA9" w:rsidRPr="004D457D" w:rsidRDefault="00131AA9" w:rsidP="00131AA9">
      <w:pPr>
        <w:pStyle w:val="Tekstpodstawowy"/>
        <w:ind w:firstLine="340"/>
      </w:pPr>
    </w:p>
    <w:p w14:paraId="03B5EF77" w14:textId="77777777" w:rsidR="00131AA9" w:rsidRPr="004D457D" w:rsidRDefault="00131AA9" w:rsidP="00131AA9">
      <w:pPr>
        <w:pStyle w:val="Tekstpodstawowy"/>
        <w:ind w:firstLine="340"/>
      </w:pPr>
    </w:p>
    <w:p w14:paraId="75B05B24" w14:textId="77777777" w:rsidR="00131AA9" w:rsidRPr="004D457D" w:rsidRDefault="00131AA9" w:rsidP="00131AA9">
      <w:pPr>
        <w:pStyle w:val="Tekstpodstawowy"/>
        <w:ind w:firstLine="340"/>
      </w:pPr>
    </w:p>
    <w:p w14:paraId="2AFC14EC" w14:textId="77777777" w:rsidR="00131AA9" w:rsidRPr="004D457D" w:rsidRDefault="00131AA9" w:rsidP="00131AA9">
      <w:pPr>
        <w:pStyle w:val="Tekstpodstawowy"/>
      </w:pPr>
    </w:p>
    <w:p w14:paraId="23BB646C" w14:textId="34F9C27A" w:rsidR="00131AA9" w:rsidRPr="004D457D" w:rsidRDefault="00131AA9" w:rsidP="00131AA9">
      <w:pPr>
        <w:pStyle w:val="Tekstpodstawowy"/>
      </w:pPr>
      <w:r w:rsidRPr="004D457D">
        <w:t>Ryc. 2.7. Liczba rodzin pszczelich</w:t>
      </w:r>
      <w:r w:rsidR="00006176">
        <w:t xml:space="preserve"> w </w:t>
      </w:r>
      <w:r w:rsidRPr="004D457D">
        <w:t>Polsce</w:t>
      </w:r>
      <w:r w:rsidR="00006176">
        <w:t xml:space="preserve"> w </w:t>
      </w:r>
      <w:r w:rsidRPr="004D457D">
        <w:t>2016 roku</w:t>
      </w:r>
    </w:p>
    <w:p w14:paraId="67085009" w14:textId="79C57710" w:rsidR="00131AA9" w:rsidRPr="004D457D" w:rsidRDefault="00131AA9" w:rsidP="00131AA9">
      <w:pPr>
        <w:pStyle w:val="Tekstpodstawowy"/>
        <w:rPr>
          <w:sz w:val="20"/>
        </w:rPr>
      </w:pPr>
      <w:r w:rsidRPr="004D457D">
        <w:rPr>
          <w:sz w:val="20"/>
        </w:rPr>
        <w:lastRenderedPageBreak/>
        <w:t xml:space="preserve">Źródło: </w:t>
      </w:r>
      <w:r w:rsidR="00AB1E55" w:rsidRPr="007D32FF">
        <w:rPr>
          <w:rStyle w:val="Hipercze"/>
          <w:color w:val="auto"/>
          <w:sz w:val="20"/>
          <w:szCs w:val="20"/>
          <w:u w:val="none"/>
        </w:rPr>
        <w:t>https://infogram.com/liczba_pszczelich_rodzin_w_polsce</w:t>
      </w:r>
      <w:r w:rsidRPr="007D32FF">
        <w:rPr>
          <w:sz w:val="20"/>
        </w:rPr>
        <w:t xml:space="preserve"> </w:t>
      </w:r>
      <w:r w:rsidRPr="004D457D">
        <w:rPr>
          <w:sz w:val="20"/>
        </w:rPr>
        <w:t>(dostęp</w:t>
      </w:r>
      <w:r w:rsidR="00006176">
        <w:rPr>
          <w:sz w:val="20"/>
        </w:rPr>
        <w:t xml:space="preserve"> z </w:t>
      </w:r>
      <w:r w:rsidRPr="004D457D">
        <w:rPr>
          <w:sz w:val="20"/>
        </w:rPr>
        <w:t>dnia 15.01.2021)</w:t>
      </w:r>
    </w:p>
    <w:p w14:paraId="44F34A14" w14:textId="77777777" w:rsidR="00131AA9" w:rsidRPr="004D457D" w:rsidRDefault="00131AA9" w:rsidP="00131AA9">
      <w:pPr>
        <w:pStyle w:val="Tekstpodstawowy"/>
        <w:ind w:firstLine="340"/>
        <w:rPr>
          <w:szCs w:val="24"/>
        </w:rPr>
      </w:pPr>
    </w:p>
    <w:p w14:paraId="446DAED1" w14:textId="65AC33D6" w:rsidR="00131AA9" w:rsidRPr="004D457D" w:rsidRDefault="00EA44A7" w:rsidP="00131AA9">
      <w:pPr>
        <w:pStyle w:val="Tekstpodstawowy"/>
        <w:ind w:firstLine="340"/>
        <w:jc w:val="both"/>
      </w:pPr>
      <w:r w:rsidRPr="004D457D">
        <w:rPr>
          <w:noProof/>
          <w:lang w:eastAsia="pl-PL"/>
        </w:rPr>
        <w:drawing>
          <wp:anchor distT="0" distB="0" distL="114300" distR="114300" simplePos="0" relativeHeight="251698176" behindDoc="0" locked="0" layoutInCell="1" allowOverlap="1" wp14:anchorId="56A02EC1" wp14:editId="5A2E797A">
            <wp:simplePos x="0" y="0"/>
            <wp:positionH relativeFrom="column">
              <wp:posOffset>28575</wp:posOffset>
            </wp:positionH>
            <wp:positionV relativeFrom="paragraph">
              <wp:posOffset>2093595</wp:posOffset>
            </wp:positionV>
            <wp:extent cx="5577840" cy="3724275"/>
            <wp:effectExtent l="0" t="0" r="3810" b="9525"/>
            <wp:wrapSquare wrapText="bothSides"/>
            <wp:docPr id="38" name="Obraz 38" descr="Apis mellifera Żm 14 07 15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Apis mellifera Żm 14 07 15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77840" cy="3724275"/>
                    </a:xfrm>
                    <a:prstGeom prst="rect">
                      <a:avLst/>
                    </a:prstGeom>
                    <a:noFill/>
                  </pic:spPr>
                </pic:pic>
              </a:graphicData>
            </a:graphic>
            <wp14:sizeRelH relativeFrom="page">
              <wp14:pctWidth>0</wp14:pctWidth>
            </wp14:sizeRelH>
            <wp14:sizeRelV relativeFrom="page">
              <wp14:pctHeight>0</wp14:pctHeight>
            </wp14:sizeRelV>
          </wp:anchor>
        </w:drawing>
      </w:r>
      <w:r w:rsidR="00131AA9" w:rsidRPr="004D457D">
        <w:t>Od 2013 roku 8 sierpnia jest obchodzony</w:t>
      </w:r>
      <w:r w:rsidR="00006176">
        <w:t xml:space="preserve"> w </w:t>
      </w:r>
      <w:r w:rsidR="00131AA9" w:rsidRPr="004D457D">
        <w:t>Polsce Wielki Dzień Pszczół.</w:t>
      </w:r>
      <w:r w:rsidR="00006176">
        <w:t xml:space="preserve"> z </w:t>
      </w:r>
      <w:r w:rsidR="00131AA9" w:rsidRPr="004D457D">
        <w:t>inicjatywy Słowenii 20 maja ustanowiono przez ONZ Światowy Dzień Pszczół, którego celem jest podkreślenie znaczenia pszczół dla pozyskiwania żywności</w:t>
      </w:r>
      <w:r w:rsidR="00006176">
        <w:t xml:space="preserve"> i </w:t>
      </w:r>
      <w:r w:rsidR="00131AA9" w:rsidRPr="004D457D">
        <w:t>zwrócenie uwagi na zagrożenia dla tych owadów. Obchodzi się go od 2018 roku.</w:t>
      </w:r>
      <w:r w:rsidR="00006176">
        <w:t xml:space="preserve"> w </w:t>
      </w:r>
      <w:r w:rsidR="00131AA9" w:rsidRPr="004D457D">
        <w:t>tym samym roku Komisja Europejska uruchomiła unijną inicjatywę na rzecz zapylaczy. „Inicjatywa UE na rzecz owadów zapylających” to strategia mającą na celu przeciwdziałanie spadkowi zapylaczy</w:t>
      </w:r>
      <w:r w:rsidR="00006176">
        <w:t xml:space="preserve"> w </w:t>
      </w:r>
      <w:r w:rsidR="00131AA9" w:rsidRPr="004D457D">
        <w:t>całym regionie [Komunikat UE 2018]. IUCN pomaga Komisji Europejskiej we wdrażaniu tej inicjatywy.</w:t>
      </w:r>
    </w:p>
    <w:p w14:paraId="3ED861B1" w14:textId="77777777" w:rsidR="00131AA9" w:rsidRPr="004D457D" w:rsidRDefault="00FD75BF" w:rsidP="00EA44A7">
      <w:pPr>
        <w:pStyle w:val="Tekstpodstawowy"/>
        <w:rPr>
          <w:sz w:val="32"/>
        </w:rPr>
      </w:pPr>
      <w:r w:rsidRPr="004D457D">
        <w:t>Fot. 2.5.</w:t>
      </w:r>
      <w:r w:rsidR="00131AA9" w:rsidRPr="004D457D">
        <w:t xml:space="preserve"> Pszczoła miodna – </w:t>
      </w:r>
      <w:r w:rsidR="00131AA9" w:rsidRPr="004D457D">
        <w:rPr>
          <w:i/>
        </w:rPr>
        <w:t xml:space="preserve">Apis </w:t>
      </w:r>
      <w:proofErr w:type="spellStart"/>
      <w:r w:rsidR="00131AA9" w:rsidRPr="004D457D">
        <w:rPr>
          <w:i/>
        </w:rPr>
        <w:t>mellifera</w:t>
      </w:r>
      <w:proofErr w:type="spellEnd"/>
    </w:p>
    <w:p w14:paraId="0E288E02" w14:textId="20D893D0" w:rsidR="00131AA9" w:rsidRPr="004D457D" w:rsidRDefault="00131AA9" w:rsidP="00131AA9">
      <w:pPr>
        <w:pStyle w:val="Tekstpodstawowy"/>
        <w:ind w:firstLine="340"/>
        <w:jc w:val="both"/>
      </w:pPr>
      <w:r w:rsidRPr="004D457D">
        <w:t>Ostatnio pszczoła miodna zyskała popularność</w:t>
      </w:r>
      <w:r w:rsidR="00006176">
        <w:t xml:space="preserve"> w </w:t>
      </w:r>
      <w:r w:rsidRPr="004D457D">
        <w:t>związku</w:t>
      </w:r>
      <w:r w:rsidR="00006176">
        <w:t xml:space="preserve"> z </w:t>
      </w:r>
      <w:r w:rsidRPr="004D457D">
        <w:t>nagłośnieniem przez naukowców</w:t>
      </w:r>
      <w:r w:rsidR="00006176">
        <w:t xml:space="preserve"> i </w:t>
      </w:r>
      <w:r w:rsidRPr="004D457D">
        <w:t>media problemu kryzysu zapyleń. Pospolita pszczoła miodna stała się twarzą wszystkich pszczół, choć zalicza się ją do zwierząt gospodarskich. U pszczoły miodnej występuje zjawisko tak zwanej wierności kwiatowej, które polega na wyborze jednego pożytku</w:t>
      </w:r>
      <w:r w:rsidR="00006176">
        <w:t xml:space="preserve"> w </w:t>
      </w:r>
      <w:r w:rsidRPr="004D457D">
        <w:t>okolicy ula [Majewski 2011]. Pszczoły zbierają</w:t>
      </w:r>
      <w:r w:rsidR="00006176">
        <w:t xml:space="preserve"> z </w:t>
      </w:r>
      <w:r w:rsidRPr="004D457D">
        <w:t>tego gatunku pyłek</w:t>
      </w:r>
      <w:r w:rsidR="00006176">
        <w:t xml:space="preserve"> i </w:t>
      </w:r>
      <w:r w:rsidRPr="004D457D">
        <w:t>nektar, aż do wyczerpania zasobu. Pomijane są pomniejsze pożytki, nawet te znajdujące się</w:t>
      </w:r>
      <w:r w:rsidR="00006176">
        <w:t xml:space="preserve"> w </w:t>
      </w:r>
      <w:r w:rsidRPr="004D457D">
        <w:t xml:space="preserve">bezpośrednim sąsiedztwie ula [Madras-Majewska, </w:t>
      </w:r>
      <w:proofErr w:type="spellStart"/>
      <w:r w:rsidRPr="004D457D">
        <w:t>Sciegosz</w:t>
      </w:r>
      <w:proofErr w:type="spellEnd"/>
      <w:r w:rsidRPr="004D457D">
        <w:t xml:space="preserve"> 2012]. Wierność kwiatowa zapewnia lepsze zapylenie cennych upraw</w:t>
      </w:r>
      <w:r w:rsidR="00006176">
        <w:t xml:space="preserve"> i </w:t>
      </w:r>
      <w:r w:rsidRPr="004D457D">
        <w:t>skutkuje miodami</w:t>
      </w:r>
      <w:r w:rsidR="00006176">
        <w:t xml:space="preserve"> z </w:t>
      </w:r>
      <w:r w:rsidRPr="004D457D">
        <w:t xml:space="preserve">dominacją jednego gatunku [Radzikowski </w:t>
      </w:r>
      <w:r w:rsidRPr="004D457D">
        <w:lastRenderedPageBreak/>
        <w:t>2018], lecz na łąkach może skutkować brakiem zapylenia wielu gatunków. Dlatego potrzebne są inne zapylacze</w:t>
      </w:r>
      <w:r w:rsidR="00006176">
        <w:t xml:space="preserve"> w </w:t>
      </w:r>
      <w:r w:rsidRPr="004D457D">
        <w:t>przypadku zbiorowisk liczących kilkaset gatunków roślin owadopylnych.</w:t>
      </w:r>
    </w:p>
    <w:p w14:paraId="44DC99E0" w14:textId="2650E9E7" w:rsidR="00131AA9" w:rsidRPr="004D457D" w:rsidRDefault="00EA44A7" w:rsidP="00131AA9">
      <w:pPr>
        <w:pStyle w:val="Tekstpodstawowy"/>
        <w:ind w:firstLine="340"/>
        <w:jc w:val="both"/>
      </w:pPr>
      <w:r w:rsidRPr="004D457D">
        <w:rPr>
          <w:noProof/>
          <w:lang w:eastAsia="pl-PL"/>
        </w:rPr>
        <w:drawing>
          <wp:anchor distT="0" distB="0" distL="114300" distR="114300" simplePos="0" relativeHeight="251699200" behindDoc="0" locked="0" layoutInCell="1" allowOverlap="1" wp14:anchorId="43F73595" wp14:editId="7DCF5D0E">
            <wp:simplePos x="0" y="0"/>
            <wp:positionH relativeFrom="column">
              <wp:posOffset>154305</wp:posOffset>
            </wp:positionH>
            <wp:positionV relativeFrom="paragraph">
              <wp:posOffset>1306830</wp:posOffset>
            </wp:positionV>
            <wp:extent cx="5280660" cy="3524250"/>
            <wp:effectExtent l="0" t="0" r="0" b="0"/>
            <wp:wrapSquare wrapText="bothSides"/>
            <wp:docPr id="37" name="Obraz 37" descr="Trzmiel gajowy Żm 21 07 10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Trzmiel gajowy Żm 21 07 10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80660" cy="3524250"/>
                    </a:xfrm>
                    <a:prstGeom prst="rect">
                      <a:avLst/>
                    </a:prstGeom>
                    <a:noFill/>
                  </pic:spPr>
                </pic:pic>
              </a:graphicData>
            </a:graphic>
            <wp14:sizeRelH relativeFrom="page">
              <wp14:pctWidth>0</wp14:pctWidth>
            </wp14:sizeRelH>
            <wp14:sizeRelV relativeFrom="page">
              <wp14:pctHeight>0</wp14:pctHeight>
            </wp14:sizeRelV>
          </wp:anchor>
        </w:drawing>
      </w:r>
      <w:r w:rsidR="00131AA9" w:rsidRPr="004D457D">
        <w:t>W Polsce stwierdzono 469 różnych gatunków pszczół [Banaszak 2000],</w:t>
      </w:r>
      <w:r w:rsidR="00006176">
        <w:t xml:space="preserve"> z </w:t>
      </w:r>
      <w:r w:rsidR="00131AA9" w:rsidRPr="004D457D">
        <w:t>czego 222</w:t>
      </w:r>
      <w:r w:rsidR="00006176">
        <w:t xml:space="preserve"> z </w:t>
      </w:r>
      <w:r w:rsidR="00131AA9" w:rsidRPr="004D457D">
        <w:t>nich zostało umieszczonych na czerwonej liście [Banaszak 2002].</w:t>
      </w:r>
      <w:r w:rsidR="00006176">
        <w:t xml:space="preserve"> z </w:t>
      </w:r>
      <w:r w:rsidR="00131AA9" w:rsidRPr="004D457D">
        <w:t>tej liczby na łąkach występuje prawie połowa,</w:t>
      </w:r>
      <w:r w:rsidR="00006176">
        <w:t xml:space="preserve"> a </w:t>
      </w:r>
      <w:r w:rsidR="00131AA9" w:rsidRPr="004D457D">
        <w:t>pospoliciej około 30-tu gatunków. Zdecydowana większość gatunków pszczół występujących</w:t>
      </w:r>
      <w:r w:rsidR="00006176">
        <w:t xml:space="preserve"> w </w:t>
      </w:r>
      <w:r w:rsidR="00131AA9" w:rsidRPr="004D457D">
        <w:t>Polsce to pszczoły dzikie, na ogół żyjące samotnie (stąd nazwa „pszczoły samotnice”). Ale owady zapylające rośliny to nie tylko pszczoły.</w:t>
      </w:r>
    </w:p>
    <w:p w14:paraId="5E07F439" w14:textId="77777777" w:rsidR="00131AA9" w:rsidRPr="004D457D" w:rsidRDefault="00FD75BF" w:rsidP="00EA44A7">
      <w:pPr>
        <w:pStyle w:val="Tekstpodstawowy"/>
      </w:pPr>
      <w:r w:rsidRPr="004D457D">
        <w:t>Fot. 2.6</w:t>
      </w:r>
      <w:r w:rsidR="00131AA9" w:rsidRPr="004D457D">
        <w:t xml:space="preserve">. Trzmiel gajowy – </w:t>
      </w:r>
      <w:proofErr w:type="spellStart"/>
      <w:r w:rsidR="00131AA9" w:rsidRPr="004D457D">
        <w:rPr>
          <w:i/>
        </w:rPr>
        <w:t>Bombus</w:t>
      </w:r>
      <w:proofErr w:type="spellEnd"/>
      <w:r w:rsidR="00131AA9" w:rsidRPr="004D457D">
        <w:rPr>
          <w:i/>
        </w:rPr>
        <w:t xml:space="preserve"> </w:t>
      </w:r>
      <w:proofErr w:type="spellStart"/>
      <w:r w:rsidR="00131AA9" w:rsidRPr="004D457D">
        <w:rPr>
          <w:i/>
        </w:rPr>
        <w:t>lucorum</w:t>
      </w:r>
      <w:proofErr w:type="spellEnd"/>
    </w:p>
    <w:p w14:paraId="72312457" w14:textId="34E68E3C" w:rsidR="00131AA9" w:rsidRPr="004D457D" w:rsidRDefault="00131AA9" w:rsidP="00131AA9">
      <w:pPr>
        <w:pStyle w:val="Tekstpodstawowy"/>
        <w:ind w:firstLine="340"/>
        <w:jc w:val="both"/>
      </w:pPr>
      <w:r w:rsidRPr="004D457D">
        <w:t xml:space="preserve">Do owadów zapylających zaliczamy: pszczoły (tu należą też trzmiele), inne błonkówki, motyle, </w:t>
      </w:r>
      <w:proofErr w:type="spellStart"/>
      <w:r w:rsidRPr="004D457D">
        <w:t>bzygi</w:t>
      </w:r>
      <w:proofErr w:type="spellEnd"/>
      <w:r w:rsidR="00006176">
        <w:t xml:space="preserve"> i </w:t>
      </w:r>
      <w:r w:rsidRPr="004D457D">
        <w:t xml:space="preserve">inne muchówki oraz chrząszcze. Owady zapylające umożliwiają niezakłóconą reprodukcję większości gatunków roślin tworzących ziemskie ekosystemy. </w:t>
      </w:r>
    </w:p>
    <w:p w14:paraId="624C248D" w14:textId="2CC9B0BD" w:rsidR="006F0DD9" w:rsidRPr="004D457D" w:rsidRDefault="00131AA9" w:rsidP="006F0DD9">
      <w:pPr>
        <w:pStyle w:val="Tekstpodstawowy"/>
        <w:ind w:firstLine="340"/>
        <w:jc w:val="both"/>
      </w:pPr>
      <w:r w:rsidRPr="004D457D">
        <w:t>Na świecie od lat spada liczba owadów,</w:t>
      </w:r>
      <w:r w:rsidR="00006176">
        <w:t xml:space="preserve"> w </w:t>
      </w:r>
      <w:r w:rsidRPr="004D457D">
        <w:t>tym pszczół.</w:t>
      </w:r>
      <w:r w:rsidR="00006176">
        <w:t xml:space="preserve"> a </w:t>
      </w:r>
      <w:r w:rsidRPr="004D457D">
        <w:t>od nich zależy los rolnictwa, również</w:t>
      </w:r>
      <w:r w:rsidR="00006176">
        <w:t xml:space="preserve"> w </w:t>
      </w:r>
      <w:r w:rsidRPr="004D457D">
        <w:t>Polsce. Wkład zwierząt zapylających kwiaty</w:t>
      </w:r>
      <w:r w:rsidR="00006176">
        <w:t xml:space="preserve"> w </w:t>
      </w:r>
      <w:r w:rsidRPr="004D457D">
        <w:t>światową gospodarkę wynosi 153 do 265 mld euro rocznie [Zych</w:t>
      </w:r>
      <w:r w:rsidR="00006176">
        <w:t xml:space="preserve"> i </w:t>
      </w:r>
      <w:r w:rsidRPr="004D457D">
        <w:t>in. 2018]. Zagrożenie dotyczy wszystkich owadów, tych zapylających</w:t>
      </w:r>
      <w:r w:rsidR="00006176">
        <w:t xml:space="preserve"> i </w:t>
      </w:r>
      <w:r w:rsidRPr="004D457D">
        <w:t>pozostałych. Nie można wskazać jednej przyczyny tego zjawiska – jest to splot wielu czynników takich jak przekształcanie terenów zielonych przez człowieka – np. zasiewanie przez rolników wielohektarowych upraw monokulturowych (jednogatunkowych) kosztem łąk</w:t>
      </w:r>
      <w:r w:rsidR="00006176">
        <w:t xml:space="preserve"> i </w:t>
      </w:r>
      <w:r w:rsidRPr="004D457D">
        <w:t>miedz tworzy istną pustynię pokarmową dla pszczół samotnic (jak</w:t>
      </w:r>
      <w:r w:rsidR="00006176">
        <w:t xml:space="preserve"> i </w:t>
      </w:r>
      <w:r w:rsidRPr="004D457D">
        <w:t>innych dzikich zapylaczy), które nie są przystosowane do dalekich lotów</w:t>
      </w:r>
      <w:r w:rsidR="00006176">
        <w:t xml:space="preserve"> w </w:t>
      </w:r>
      <w:r w:rsidRPr="004D457D">
        <w:t xml:space="preserve">poszukiwaniu pożywienia. Na uprawach przemysłowych często są też nadużywane środki ochrony roślin, które, osiadając </w:t>
      </w:r>
      <w:r w:rsidRPr="004D457D">
        <w:lastRenderedPageBreak/>
        <w:t>na ciałach pszczół lub co gorsza będąc przez nie zjadane wraz</w:t>
      </w:r>
      <w:r w:rsidR="00006176">
        <w:t xml:space="preserve"> z </w:t>
      </w:r>
      <w:r w:rsidRPr="004D457D">
        <w:t>pyłkiem</w:t>
      </w:r>
      <w:r w:rsidR="00006176">
        <w:t xml:space="preserve"> i </w:t>
      </w:r>
      <w:r w:rsidRPr="004D457D">
        <w:t>nektarem, mogą powodować ich osłabienie</w:t>
      </w:r>
      <w:r w:rsidR="00006176">
        <w:t xml:space="preserve"> i </w:t>
      </w:r>
      <w:r w:rsidRPr="004D457D">
        <w:t>dezorientację,</w:t>
      </w:r>
      <w:r w:rsidR="00006176">
        <w:t xml:space="preserve"> a w </w:t>
      </w:r>
      <w:r w:rsidRPr="004D457D">
        <w:t>konsekwencji nawet śmierć.</w:t>
      </w:r>
    </w:p>
    <w:p w14:paraId="1E23144F" w14:textId="4FA93042" w:rsidR="006F0DD9" w:rsidRPr="004D457D" w:rsidRDefault="00EA44A7" w:rsidP="006F0DD9">
      <w:pPr>
        <w:pStyle w:val="Tekstpodstawowywcity"/>
        <w:spacing w:line="360" w:lineRule="auto"/>
        <w:ind w:left="0" w:firstLine="340"/>
        <w:jc w:val="both"/>
        <w:rPr>
          <w:sz w:val="32"/>
        </w:rPr>
      </w:pPr>
      <w:r w:rsidRPr="004D457D">
        <w:rPr>
          <w:noProof/>
        </w:rPr>
        <w:drawing>
          <wp:anchor distT="0" distB="0" distL="114300" distR="114300" simplePos="0" relativeHeight="251705344" behindDoc="0" locked="0" layoutInCell="1" allowOverlap="1" wp14:anchorId="1731F0AD" wp14:editId="71EAE9CC">
            <wp:simplePos x="0" y="0"/>
            <wp:positionH relativeFrom="column">
              <wp:posOffset>113665</wp:posOffset>
            </wp:positionH>
            <wp:positionV relativeFrom="paragraph">
              <wp:posOffset>2446020</wp:posOffset>
            </wp:positionV>
            <wp:extent cx="5586095" cy="3841750"/>
            <wp:effectExtent l="0" t="0" r="8890" b="9525"/>
            <wp:wrapSquare wrapText="bothSides"/>
            <wp:docPr id="36" name="Obraz 36" descr="Volucella bombylans przeł Bukowska 3 07 1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Volucella bombylans przeł Bukowska 3 07 10_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86095" cy="3841750"/>
                    </a:xfrm>
                    <a:prstGeom prst="rect">
                      <a:avLst/>
                    </a:prstGeom>
                    <a:noFill/>
                  </pic:spPr>
                </pic:pic>
              </a:graphicData>
            </a:graphic>
            <wp14:sizeRelH relativeFrom="page">
              <wp14:pctWidth>0</wp14:pctWidth>
            </wp14:sizeRelH>
            <wp14:sizeRelV relativeFrom="page">
              <wp14:pctHeight>0</wp14:pctHeight>
            </wp14:sizeRelV>
          </wp:anchor>
        </w:drawing>
      </w:r>
      <w:r w:rsidR="006F0DD9" w:rsidRPr="004D457D">
        <w:rPr>
          <w:sz w:val="24"/>
        </w:rPr>
        <w:t>Intensywne stosowanie nawozów mineralnych na użytkach zielonych przyczynia się natomiast do ograniczenia występowania rodzajów roślin, które są typowe dla siedlisk półnaturalnych, przez co użytki zielone zmieniają się</w:t>
      </w:r>
      <w:r w:rsidR="00006176">
        <w:rPr>
          <w:sz w:val="24"/>
        </w:rPr>
        <w:t xml:space="preserve"> w </w:t>
      </w:r>
      <w:r w:rsidR="006F0DD9" w:rsidRPr="004D457D">
        <w:rPr>
          <w:sz w:val="24"/>
        </w:rPr>
        <w:t>gęste, ubogie pod względem gatunkowym łąki. Charakteryzują się one mniejszą ilością owadów</w:t>
      </w:r>
      <w:r w:rsidR="00006176">
        <w:rPr>
          <w:sz w:val="24"/>
        </w:rPr>
        <w:t xml:space="preserve"> i </w:t>
      </w:r>
      <w:r w:rsidR="006F0DD9" w:rsidRPr="004D457D">
        <w:rPr>
          <w:sz w:val="24"/>
        </w:rPr>
        <w:t>innych bezkręgowców, mniejszą ilością pożywienia dla ptaków krajobrazu rolniczego,</w:t>
      </w:r>
      <w:r w:rsidR="00006176">
        <w:rPr>
          <w:sz w:val="24"/>
        </w:rPr>
        <w:t xml:space="preserve"> a </w:t>
      </w:r>
      <w:r w:rsidR="006F0DD9" w:rsidRPr="004D457D">
        <w:rPr>
          <w:sz w:val="24"/>
        </w:rPr>
        <w:t>niekiedy również obniżoną ilością materii organicznej</w:t>
      </w:r>
      <w:r w:rsidR="00006176">
        <w:rPr>
          <w:sz w:val="24"/>
        </w:rPr>
        <w:t xml:space="preserve"> w </w:t>
      </w:r>
      <w:r w:rsidR="006F0DD9" w:rsidRPr="004D457D">
        <w:rPr>
          <w:sz w:val="24"/>
        </w:rPr>
        <w:t>glebie</w:t>
      </w:r>
      <w:r w:rsidR="00006176">
        <w:rPr>
          <w:sz w:val="24"/>
        </w:rPr>
        <w:t xml:space="preserve"> i </w:t>
      </w:r>
      <w:r w:rsidR="006F0DD9" w:rsidRPr="004D457D">
        <w:rPr>
          <w:sz w:val="24"/>
        </w:rPr>
        <w:t>mniejszą różnorodnością biologiczną gleby. Pochodzące</w:t>
      </w:r>
      <w:r w:rsidR="00006176">
        <w:rPr>
          <w:sz w:val="24"/>
        </w:rPr>
        <w:t xml:space="preserve"> z </w:t>
      </w:r>
      <w:r w:rsidR="006F0DD9" w:rsidRPr="004D457D">
        <w:rPr>
          <w:sz w:val="24"/>
        </w:rPr>
        <w:t>nawozów emisje związków azotu do wód</w:t>
      </w:r>
      <w:r w:rsidR="00006176">
        <w:rPr>
          <w:sz w:val="24"/>
        </w:rPr>
        <w:t xml:space="preserve"> i </w:t>
      </w:r>
      <w:r w:rsidR="006F0DD9" w:rsidRPr="004D457D">
        <w:rPr>
          <w:sz w:val="24"/>
        </w:rPr>
        <w:t>powietrza uznawane są obecnie za jedną</w:t>
      </w:r>
      <w:r w:rsidR="00006176">
        <w:rPr>
          <w:sz w:val="24"/>
        </w:rPr>
        <w:t xml:space="preserve"> z </w:t>
      </w:r>
      <w:r w:rsidR="006F0DD9" w:rsidRPr="004D457D">
        <w:rPr>
          <w:sz w:val="24"/>
        </w:rPr>
        <w:t>głównych przyczyn utraty różnorodności biologicznej zarówno</w:t>
      </w:r>
      <w:r w:rsidR="00006176">
        <w:rPr>
          <w:sz w:val="24"/>
        </w:rPr>
        <w:t xml:space="preserve"> w </w:t>
      </w:r>
      <w:r w:rsidR="006F0DD9" w:rsidRPr="004D457D">
        <w:rPr>
          <w:sz w:val="24"/>
        </w:rPr>
        <w:t>środowisku lądowym, jak</w:t>
      </w:r>
      <w:r w:rsidR="00006176">
        <w:rPr>
          <w:sz w:val="24"/>
        </w:rPr>
        <w:t xml:space="preserve"> i </w:t>
      </w:r>
      <w:r w:rsidR="006F0DD9" w:rsidRPr="004D457D">
        <w:rPr>
          <w:sz w:val="24"/>
        </w:rPr>
        <w:t>wodnym [</w:t>
      </w:r>
      <w:proofErr w:type="spellStart"/>
      <w:r w:rsidR="006F0DD9" w:rsidRPr="004D457D">
        <w:rPr>
          <w:sz w:val="24"/>
        </w:rPr>
        <w:t>Underwood</w:t>
      </w:r>
      <w:proofErr w:type="spellEnd"/>
      <w:r w:rsidR="00006176">
        <w:rPr>
          <w:sz w:val="24"/>
        </w:rPr>
        <w:t xml:space="preserve"> i </w:t>
      </w:r>
      <w:r w:rsidR="006F0DD9" w:rsidRPr="004D457D">
        <w:rPr>
          <w:sz w:val="24"/>
        </w:rPr>
        <w:t>in. 2013].</w:t>
      </w:r>
    </w:p>
    <w:p w14:paraId="42CEE16F" w14:textId="171C9897" w:rsidR="00131AA9" w:rsidRPr="004D457D" w:rsidRDefault="00131AA9" w:rsidP="00EA44A7">
      <w:pPr>
        <w:pStyle w:val="Tekstpodstawowy"/>
      </w:pPr>
      <w:r w:rsidRPr="004D457D">
        <w:t xml:space="preserve">Fot. </w:t>
      </w:r>
      <w:r w:rsidR="006F0DD9" w:rsidRPr="004D457D">
        <w:t>2.</w:t>
      </w:r>
      <w:r w:rsidR="00FD75BF" w:rsidRPr="004D457D">
        <w:t>7</w:t>
      </w:r>
      <w:r w:rsidRPr="004D457D">
        <w:t xml:space="preserve">. Trzmielówka łąkowa – </w:t>
      </w:r>
      <w:proofErr w:type="spellStart"/>
      <w:r w:rsidRPr="004D457D">
        <w:rPr>
          <w:i/>
        </w:rPr>
        <w:t>Volucella</w:t>
      </w:r>
      <w:proofErr w:type="spellEnd"/>
      <w:r w:rsidRPr="004D457D">
        <w:rPr>
          <w:i/>
        </w:rPr>
        <w:t xml:space="preserve"> </w:t>
      </w:r>
      <w:proofErr w:type="spellStart"/>
      <w:r w:rsidRPr="004D457D">
        <w:rPr>
          <w:i/>
        </w:rPr>
        <w:t>bombylans</w:t>
      </w:r>
      <w:proofErr w:type="spellEnd"/>
      <w:r w:rsidRPr="004D457D">
        <w:t>, jest muchówką</w:t>
      </w:r>
      <w:r w:rsidR="00006176">
        <w:t xml:space="preserve"> z </w:t>
      </w:r>
      <w:r w:rsidRPr="004D457D">
        <w:t xml:space="preserve">rodziny </w:t>
      </w:r>
      <w:proofErr w:type="spellStart"/>
      <w:r w:rsidRPr="004D457D">
        <w:t>bzygowatych</w:t>
      </w:r>
      <w:proofErr w:type="spellEnd"/>
    </w:p>
    <w:p w14:paraId="15AB24C9" w14:textId="288B1381" w:rsidR="00131AA9" w:rsidRPr="004D457D" w:rsidRDefault="00131AA9" w:rsidP="006F0DD9">
      <w:pPr>
        <w:pStyle w:val="Tekstpodstawowy"/>
        <w:ind w:firstLine="340"/>
        <w:jc w:val="both"/>
      </w:pPr>
      <w:r w:rsidRPr="004D457D">
        <w:t xml:space="preserve">Duże </w:t>
      </w:r>
      <w:proofErr w:type="spellStart"/>
      <w:r w:rsidRPr="004D457D">
        <w:t>napszczelenie</w:t>
      </w:r>
      <w:proofErr w:type="spellEnd"/>
      <w:r w:rsidRPr="004D457D">
        <w:t xml:space="preserve"> terenu</w:t>
      </w:r>
      <w:r w:rsidR="00006176">
        <w:t xml:space="preserve"> w </w:t>
      </w:r>
      <w:r w:rsidRPr="004D457D">
        <w:t>oparciu</w:t>
      </w:r>
      <w:r w:rsidR="00006176">
        <w:t xml:space="preserve"> o </w:t>
      </w:r>
      <w:r w:rsidRPr="004D457D">
        <w:t>pszczołę miodną, może prowadzić do konkurencji</w:t>
      </w:r>
      <w:r w:rsidR="00006176">
        <w:t xml:space="preserve"> o </w:t>
      </w:r>
      <w:r w:rsidRPr="004D457D">
        <w:t>zasoby pokarmowe,</w:t>
      </w:r>
      <w:r w:rsidR="00006176">
        <w:t xml:space="preserve"> a w </w:t>
      </w:r>
      <w:r w:rsidRPr="004D457D">
        <w:t>konsekwencji do obniżenia liczebności lokalnych populacji dzikich pszczół</w:t>
      </w:r>
      <w:r w:rsidR="00006176">
        <w:t xml:space="preserve"> i </w:t>
      </w:r>
      <w:r w:rsidRPr="004D457D">
        <w:t>innych owadów zapylających. Zagęszczenie rodzin pszczelich prowadzi do rozprzestrzeniania się chorób</w:t>
      </w:r>
      <w:r w:rsidR="00006176">
        <w:t xml:space="preserve"> i </w:t>
      </w:r>
      <w:r w:rsidRPr="004D457D">
        <w:t>może być kontrolowane tylko do pewnego stopnia, tym bardziej, że nie wszyscy pszczelarze stosują należyte środki zaradcze. Patogeny atakujące pszczołę miodną są także niebezpieczne dla dzikich gatunków zapylaczy, ale</w:t>
      </w:r>
      <w:r w:rsidR="00006176">
        <w:t xml:space="preserve"> i w </w:t>
      </w:r>
      <w:r w:rsidRPr="004D457D">
        <w:t xml:space="preserve">tym przypadku ze względu na brak odpowiednich danych trudno ustalić, jaka jest skala tego zagrożenia. </w:t>
      </w:r>
      <w:r w:rsidRPr="004D457D">
        <w:lastRenderedPageBreak/>
        <w:t>Obserwacje prowadzone na różnych roślinach uprawnych wykazały, że dzikie zapylacze</w:t>
      </w:r>
      <w:r w:rsidR="00006176">
        <w:t xml:space="preserve"> w </w:t>
      </w:r>
      <w:r w:rsidRPr="004D457D">
        <w:t>niektórych przypadkach mogą być skuteczniejszymi zapylaczami niż pszczoła miodna. Badania prowadzone</w:t>
      </w:r>
      <w:r w:rsidR="00006176">
        <w:t xml:space="preserve"> w </w:t>
      </w:r>
      <w:r w:rsidRPr="004D457D">
        <w:t>sadach jabłoniowych wykazały, że pojedyncza samica murarki (</w:t>
      </w:r>
      <w:proofErr w:type="spellStart"/>
      <w:r w:rsidRPr="004D457D">
        <w:rPr>
          <w:i/>
        </w:rPr>
        <w:t>Osmia</w:t>
      </w:r>
      <w:proofErr w:type="spellEnd"/>
      <w:r w:rsidRPr="004D457D">
        <w:rPr>
          <w:i/>
        </w:rPr>
        <w:t xml:space="preserve"> </w:t>
      </w:r>
      <w:proofErr w:type="spellStart"/>
      <w:r w:rsidRPr="004D457D">
        <w:rPr>
          <w:i/>
        </w:rPr>
        <w:t>cornuta</w:t>
      </w:r>
      <w:proofErr w:type="spellEnd"/>
      <w:r w:rsidRPr="004D457D">
        <w:t>) wykonuje pracę setek pszczół miodnych</w:t>
      </w:r>
      <w:r w:rsidR="00006176">
        <w:t xml:space="preserve"> i </w:t>
      </w:r>
      <w:r w:rsidRPr="004D457D">
        <w:t>zaledwie 530 tych owadów wystarcza do skutecznego zapylenia jednego hektara sadu [</w:t>
      </w:r>
      <w:proofErr w:type="spellStart"/>
      <w:r w:rsidRPr="004D457D">
        <w:t>Vicens</w:t>
      </w:r>
      <w:proofErr w:type="spellEnd"/>
      <w:r w:rsidR="00006176">
        <w:t xml:space="preserve"> i </w:t>
      </w:r>
      <w:r w:rsidRPr="004D457D">
        <w:t>inni, 2000].</w:t>
      </w:r>
    </w:p>
    <w:p w14:paraId="61AEF51B" w14:textId="62DB1EF7" w:rsidR="00131AA9" w:rsidRPr="004D457D" w:rsidRDefault="00131AA9" w:rsidP="00006176">
      <w:pPr>
        <w:pStyle w:val="Tekstpodstawowy"/>
        <w:ind w:firstLine="340"/>
        <w:jc w:val="both"/>
        <w:rPr>
          <w:szCs w:val="24"/>
        </w:rPr>
      </w:pPr>
      <w:r w:rsidRPr="004D457D">
        <w:rPr>
          <w:noProof/>
          <w:lang w:eastAsia="pl-PL"/>
        </w:rPr>
        <w:drawing>
          <wp:anchor distT="0" distB="0" distL="114300" distR="114300" simplePos="0" relativeHeight="251701248" behindDoc="0" locked="0" layoutInCell="1" allowOverlap="1" wp14:anchorId="5C1825DA" wp14:editId="25710805">
            <wp:simplePos x="0" y="0"/>
            <wp:positionH relativeFrom="column">
              <wp:posOffset>46355</wp:posOffset>
            </wp:positionH>
            <wp:positionV relativeFrom="paragraph">
              <wp:posOffset>789305</wp:posOffset>
            </wp:positionV>
            <wp:extent cx="5407025" cy="3594100"/>
            <wp:effectExtent l="0" t="0" r="3175" b="6350"/>
            <wp:wrapSquare wrapText="bothSides"/>
            <wp:docPr id="35" name="Obraz 35" descr="Malangharia galathea M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Malangharia galathea MM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7025" cy="3594100"/>
                    </a:xfrm>
                    <a:prstGeom prst="rect">
                      <a:avLst/>
                    </a:prstGeom>
                    <a:noFill/>
                  </pic:spPr>
                </pic:pic>
              </a:graphicData>
            </a:graphic>
            <wp14:sizeRelH relativeFrom="margin">
              <wp14:pctWidth>0</wp14:pctWidth>
            </wp14:sizeRelH>
            <wp14:sizeRelV relativeFrom="margin">
              <wp14:pctHeight>0</wp14:pctHeight>
            </wp14:sizeRelV>
          </wp:anchor>
        </w:drawing>
      </w:r>
      <w:r w:rsidRPr="004D457D">
        <w:t>"Jeśli nie poczynimy zdecydowanych kroków, czeka nas katastrofa ekologiczna, której skutki będą odczuwalne nie tylko dla środowiska naturalnego, ale także dla każdego</w:t>
      </w:r>
      <w:r w:rsidR="00006176">
        <w:t xml:space="preserve"> z </w:t>
      </w:r>
      <w:r w:rsidRPr="004D457D">
        <w:t xml:space="preserve">nas" - </w:t>
      </w:r>
      <w:r w:rsidRPr="004D457D">
        <w:rPr>
          <w:szCs w:val="24"/>
        </w:rPr>
        <w:t>piszą autorzy Narodowej Strategii Ochrony Owadów Zapylających [Zych</w:t>
      </w:r>
      <w:r w:rsidR="00006176">
        <w:rPr>
          <w:szCs w:val="24"/>
        </w:rPr>
        <w:t xml:space="preserve"> i </w:t>
      </w:r>
      <w:r w:rsidRPr="004D457D">
        <w:rPr>
          <w:szCs w:val="24"/>
        </w:rPr>
        <w:t xml:space="preserve">in. 2018]. </w:t>
      </w:r>
    </w:p>
    <w:p w14:paraId="0FFDEE98" w14:textId="77777777" w:rsidR="00131AA9" w:rsidRPr="004D457D" w:rsidRDefault="00131AA9" w:rsidP="00EA44A7">
      <w:pPr>
        <w:pStyle w:val="Tekstpodstawowy"/>
        <w:rPr>
          <w:szCs w:val="24"/>
        </w:rPr>
      </w:pPr>
      <w:r w:rsidRPr="004D457D">
        <w:rPr>
          <w:szCs w:val="24"/>
        </w:rPr>
        <w:t xml:space="preserve">Fot. </w:t>
      </w:r>
      <w:r w:rsidR="006F0DD9" w:rsidRPr="004D457D">
        <w:rPr>
          <w:szCs w:val="24"/>
        </w:rPr>
        <w:t>2.</w:t>
      </w:r>
      <w:r w:rsidR="00FD75BF" w:rsidRPr="004D457D">
        <w:rPr>
          <w:szCs w:val="24"/>
        </w:rPr>
        <w:t>8</w:t>
      </w:r>
      <w:r w:rsidRPr="004D457D">
        <w:rPr>
          <w:szCs w:val="24"/>
        </w:rPr>
        <w:t xml:space="preserve">. Polowiec szachownica – </w:t>
      </w:r>
      <w:proofErr w:type="spellStart"/>
      <w:r w:rsidRPr="004D457D">
        <w:rPr>
          <w:i/>
          <w:szCs w:val="24"/>
        </w:rPr>
        <w:t>Melanagria</w:t>
      </w:r>
      <w:proofErr w:type="spellEnd"/>
      <w:r w:rsidRPr="004D457D">
        <w:rPr>
          <w:i/>
          <w:szCs w:val="24"/>
        </w:rPr>
        <w:t xml:space="preserve"> </w:t>
      </w:r>
      <w:proofErr w:type="spellStart"/>
      <w:r w:rsidRPr="004D457D">
        <w:rPr>
          <w:i/>
          <w:szCs w:val="24"/>
        </w:rPr>
        <w:t>galathea</w:t>
      </w:r>
      <w:proofErr w:type="spellEnd"/>
      <w:r w:rsidRPr="004D457D">
        <w:rPr>
          <w:szCs w:val="24"/>
        </w:rPr>
        <w:t xml:space="preserve"> (fot. Michał Szewczyk)</w:t>
      </w:r>
    </w:p>
    <w:p w14:paraId="1BB6F245" w14:textId="2CC4F598" w:rsidR="00131AA9" w:rsidRPr="004D457D" w:rsidRDefault="00131AA9" w:rsidP="00006176">
      <w:pPr>
        <w:pStyle w:val="Tekstpodstawowy"/>
        <w:ind w:firstLine="340"/>
        <w:jc w:val="both"/>
      </w:pPr>
      <w:r w:rsidRPr="004D457D">
        <w:t>W ostatnich latach pojawiło się sporo inicjatyw mających na celu wsparcie</w:t>
      </w:r>
      <w:r w:rsidR="00006176">
        <w:t xml:space="preserve"> i </w:t>
      </w:r>
      <w:r w:rsidRPr="004D457D">
        <w:t>ochronę nie tylko pszczoły miodnej, ale również dziko żyjących pszczół. Coraz częściej</w:t>
      </w:r>
      <w:r w:rsidR="00006176">
        <w:t xml:space="preserve"> w </w:t>
      </w:r>
      <w:r w:rsidRPr="004D457D">
        <w:t>miastach można spotkać łąki kwiatowe, choć niekiedy</w:t>
      </w:r>
      <w:r w:rsidR="00006176">
        <w:t xml:space="preserve"> w </w:t>
      </w:r>
      <w:r w:rsidRPr="004D457D">
        <w:t>zupełnie wynaturzonej formie, stanowiące źródło pokarmu dla pszczół żyjących</w:t>
      </w:r>
      <w:r w:rsidR="00006176">
        <w:t xml:space="preserve"> w </w:t>
      </w:r>
      <w:r w:rsidRPr="004D457D">
        <w:t>warunkach miejskich,</w:t>
      </w:r>
      <w:r w:rsidR="00006176">
        <w:t xml:space="preserve"> a w </w:t>
      </w:r>
      <w:r w:rsidRPr="004D457D">
        <w:t>ogrodach</w:t>
      </w:r>
      <w:r w:rsidR="00006176">
        <w:t xml:space="preserve"> i </w:t>
      </w:r>
      <w:r w:rsidRPr="004D457D">
        <w:t>parkach pojawiają się domki dla dzikich zapylaczy (najczęściej pszczół) mające zastąpić miejsca lęgowe znikające</w:t>
      </w:r>
      <w:r w:rsidR="00006176">
        <w:t xml:space="preserve"> z </w:t>
      </w:r>
      <w:r w:rsidRPr="004D457D">
        <w:t>polskiego krajobrazu wraz ze starymi chatami, stodołami</w:t>
      </w:r>
      <w:r w:rsidR="00006176">
        <w:t xml:space="preserve"> i </w:t>
      </w:r>
      <w:r w:rsidRPr="004D457D">
        <w:t>wiekowymi drzewami [Krzysztofiak, Krzysztofiak 2003].</w:t>
      </w:r>
    </w:p>
    <w:p w14:paraId="54790B9E" w14:textId="133A8E78" w:rsidR="00131AA9" w:rsidRPr="004D457D" w:rsidRDefault="00131AA9" w:rsidP="00556EF5">
      <w:pPr>
        <w:spacing w:line="360" w:lineRule="auto"/>
        <w:ind w:firstLine="340"/>
        <w:jc w:val="both"/>
        <w:rPr>
          <w:rFonts w:ascii="Times New Roman" w:hAnsi="Times New Roman"/>
          <w:sz w:val="24"/>
          <w:szCs w:val="24"/>
        </w:rPr>
      </w:pPr>
      <w:r w:rsidRPr="004D457D">
        <w:rPr>
          <w:rFonts w:ascii="Times New Roman" w:hAnsi="Times New Roman"/>
          <w:sz w:val="24"/>
          <w:szCs w:val="24"/>
        </w:rPr>
        <w:t>Przy użyciu technik radarowych udowodniono, że loty zbieraczek nektaru</w:t>
      </w:r>
      <w:r w:rsidR="00006176">
        <w:rPr>
          <w:rFonts w:ascii="Times New Roman" w:hAnsi="Times New Roman"/>
          <w:sz w:val="24"/>
          <w:szCs w:val="24"/>
        </w:rPr>
        <w:t xml:space="preserve"> i </w:t>
      </w:r>
      <w:r w:rsidRPr="004D457D">
        <w:rPr>
          <w:rFonts w:ascii="Times New Roman" w:hAnsi="Times New Roman"/>
          <w:sz w:val="24"/>
          <w:szCs w:val="24"/>
        </w:rPr>
        <w:t>pyłku pszczół dzikich mają niewielki zasięg od miejsc gniazdowania, przeciętnie 250-500 m (</w:t>
      </w:r>
      <w:proofErr w:type="spellStart"/>
      <w:r w:rsidRPr="004D457D">
        <w:rPr>
          <w:rFonts w:ascii="Times New Roman" w:hAnsi="Times New Roman"/>
          <w:sz w:val="24"/>
          <w:szCs w:val="24"/>
        </w:rPr>
        <w:t>Osborne</w:t>
      </w:r>
      <w:proofErr w:type="spellEnd"/>
      <w:r w:rsidR="00006176">
        <w:rPr>
          <w:rFonts w:ascii="Times New Roman" w:hAnsi="Times New Roman"/>
          <w:sz w:val="24"/>
          <w:szCs w:val="24"/>
        </w:rPr>
        <w:t xml:space="preserve"> i </w:t>
      </w:r>
      <w:r w:rsidRPr="004D457D">
        <w:rPr>
          <w:rFonts w:ascii="Times New Roman" w:hAnsi="Times New Roman"/>
          <w:sz w:val="24"/>
          <w:szCs w:val="24"/>
        </w:rPr>
        <w:t>in. 1999), co stanowi informację kluczową dla opracowywania strategii rozmieszczenia płatów pastwisk pszczelich</w:t>
      </w:r>
      <w:r w:rsidR="00006176">
        <w:rPr>
          <w:rFonts w:ascii="Times New Roman" w:hAnsi="Times New Roman"/>
          <w:sz w:val="24"/>
          <w:szCs w:val="24"/>
        </w:rPr>
        <w:t xml:space="preserve"> w </w:t>
      </w:r>
      <w:r w:rsidRPr="004D457D">
        <w:rPr>
          <w:rFonts w:ascii="Times New Roman" w:hAnsi="Times New Roman"/>
          <w:sz w:val="24"/>
          <w:szCs w:val="24"/>
        </w:rPr>
        <w:t xml:space="preserve">krajobrazie. Płaty roślinności </w:t>
      </w:r>
      <w:proofErr w:type="spellStart"/>
      <w:r w:rsidRPr="004D457D">
        <w:rPr>
          <w:rFonts w:ascii="Times New Roman" w:hAnsi="Times New Roman"/>
          <w:sz w:val="24"/>
          <w:szCs w:val="24"/>
        </w:rPr>
        <w:t>pożytkowej</w:t>
      </w:r>
      <w:proofErr w:type="spellEnd"/>
      <w:r w:rsidRPr="004D457D">
        <w:rPr>
          <w:rFonts w:ascii="Times New Roman" w:hAnsi="Times New Roman"/>
          <w:sz w:val="24"/>
          <w:szCs w:val="24"/>
        </w:rPr>
        <w:t xml:space="preserve"> znikają</w:t>
      </w:r>
      <w:r w:rsidR="00006176">
        <w:rPr>
          <w:rFonts w:ascii="Times New Roman" w:hAnsi="Times New Roman"/>
          <w:sz w:val="24"/>
          <w:szCs w:val="24"/>
        </w:rPr>
        <w:t xml:space="preserve"> z </w:t>
      </w:r>
      <w:r w:rsidRPr="004D457D">
        <w:rPr>
          <w:rFonts w:ascii="Times New Roman" w:hAnsi="Times New Roman"/>
          <w:sz w:val="24"/>
          <w:szCs w:val="24"/>
        </w:rPr>
        <w:t xml:space="preserve">przestrzeni </w:t>
      </w:r>
      <w:r w:rsidRPr="004D457D">
        <w:rPr>
          <w:rFonts w:ascii="Times New Roman" w:hAnsi="Times New Roman"/>
          <w:sz w:val="24"/>
          <w:szCs w:val="24"/>
        </w:rPr>
        <w:lastRenderedPageBreak/>
        <w:t>współczesnego krajobrazu.</w:t>
      </w:r>
      <w:r w:rsidR="00006176">
        <w:rPr>
          <w:rFonts w:ascii="Times New Roman" w:hAnsi="Times New Roman"/>
          <w:sz w:val="24"/>
          <w:szCs w:val="24"/>
        </w:rPr>
        <w:t xml:space="preserve"> w </w:t>
      </w:r>
      <w:r w:rsidRPr="004D457D">
        <w:rPr>
          <w:rFonts w:ascii="Times New Roman" w:hAnsi="Times New Roman"/>
          <w:sz w:val="24"/>
          <w:szCs w:val="24"/>
        </w:rPr>
        <w:t>szczególności</w:t>
      </w:r>
      <w:r w:rsidR="00006176">
        <w:rPr>
          <w:rFonts w:ascii="Times New Roman" w:hAnsi="Times New Roman"/>
          <w:sz w:val="24"/>
          <w:szCs w:val="24"/>
        </w:rPr>
        <w:t xml:space="preserve"> z </w:t>
      </w:r>
      <w:r w:rsidRPr="004D457D">
        <w:rPr>
          <w:rFonts w:ascii="Times New Roman" w:hAnsi="Times New Roman"/>
          <w:sz w:val="24"/>
          <w:szCs w:val="24"/>
        </w:rPr>
        <w:t>krajobrazu wiejskiego m.in. na skutek zmian warunków ekonomicznych, które wymuszając maksymalizację plonów, prowadzą do scalania gruntów, wprowadzania monokultur uprawnych oraz intensyfikacji systemów produkcji (herbicydy, pestycydy, nawozy sztuczne).</w:t>
      </w:r>
      <w:r w:rsidR="00006176">
        <w:rPr>
          <w:rFonts w:ascii="Times New Roman" w:hAnsi="Times New Roman"/>
          <w:sz w:val="24"/>
          <w:szCs w:val="24"/>
        </w:rPr>
        <w:t xml:space="preserve"> w </w:t>
      </w:r>
      <w:r w:rsidRPr="004D457D">
        <w:rPr>
          <w:rFonts w:ascii="Times New Roman" w:hAnsi="Times New Roman"/>
          <w:sz w:val="24"/>
          <w:szCs w:val="24"/>
        </w:rPr>
        <w:t>rolniczej przestrzeni produkcyjnej szczególnie dogodne dla zachowania zapylaczy, są wyspy środowiskowe oraz naturalne</w:t>
      </w:r>
      <w:r w:rsidR="00006176">
        <w:rPr>
          <w:rFonts w:ascii="Times New Roman" w:hAnsi="Times New Roman"/>
          <w:sz w:val="24"/>
          <w:szCs w:val="24"/>
        </w:rPr>
        <w:t xml:space="preserve"> i </w:t>
      </w:r>
      <w:r w:rsidRPr="004D457D">
        <w:rPr>
          <w:rFonts w:ascii="Times New Roman" w:hAnsi="Times New Roman"/>
          <w:sz w:val="24"/>
          <w:szCs w:val="24"/>
        </w:rPr>
        <w:t>sztuczne korytarze ekologiczne (przydroża, miedze, tereny kolejowe, zadrzewienia</w:t>
      </w:r>
      <w:r w:rsidR="00006176">
        <w:rPr>
          <w:rFonts w:ascii="Times New Roman" w:hAnsi="Times New Roman"/>
          <w:sz w:val="24"/>
          <w:szCs w:val="24"/>
        </w:rPr>
        <w:t xml:space="preserve"> i </w:t>
      </w:r>
      <w:r w:rsidRPr="004D457D">
        <w:rPr>
          <w:rFonts w:ascii="Times New Roman" w:hAnsi="Times New Roman"/>
          <w:sz w:val="24"/>
          <w:szCs w:val="24"/>
        </w:rPr>
        <w:t>zakrzewienia śródpolne) [</w:t>
      </w:r>
      <w:proofErr w:type="spellStart"/>
      <w:r w:rsidRPr="004D457D">
        <w:rPr>
          <w:rFonts w:ascii="Times New Roman" w:hAnsi="Times New Roman"/>
          <w:sz w:val="24"/>
          <w:szCs w:val="24"/>
        </w:rPr>
        <w:t>Denisow</w:t>
      </w:r>
      <w:proofErr w:type="spellEnd"/>
      <w:r w:rsidRPr="004D457D">
        <w:rPr>
          <w:rFonts w:ascii="Times New Roman" w:hAnsi="Times New Roman"/>
          <w:sz w:val="24"/>
          <w:szCs w:val="24"/>
        </w:rPr>
        <w:t xml:space="preserve"> 2017], również łąki</w:t>
      </w:r>
      <w:r w:rsidR="00006176">
        <w:rPr>
          <w:rFonts w:ascii="Times New Roman" w:hAnsi="Times New Roman"/>
          <w:sz w:val="24"/>
          <w:szCs w:val="24"/>
        </w:rPr>
        <w:t xml:space="preserve"> i </w:t>
      </w:r>
      <w:r w:rsidRPr="004D457D">
        <w:rPr>
          <w:rFonts w:ascii="Times New Roman" w:hAnsi="Times New Roman"/>
          <w:sz w:val="24"/>
          <w:szCs w:val="24"/>
        </w:rPr>
        <w:t>pastwiska, które nawiązując do pierwowzorów rolnictwa naturalnego łączą jednocześnie funkcje ekologiczne, krajobrazowe</w:t>
      </w:r>
      <w:r w:rsidR="00006176">
        <w:rPr>
          <w:rFonts w:ascii="Times New Roman" w:hAnsi="Times New Roman"/>
          <w:sz w:val="24"/>
          <w:szCs w:val="24"/>
        </w:rPr>
        <w:t xml:space="preserve"> i </w:t>
      </w:r>
      <w:r w:rsidRPr="004D457D">
        <w:rPr>
          <w:rFonts w:ascii="Times New Roman" w:hAnsi="Times New Roman"/>
          <w:sz w:val="24"/>
          <w:szCs w:val="24"/>
        </w:rPr>
        <w:t xml:space="preserve">kulturowe. </w:t>
      </w:r>
    </w:p>
    <w:p w14:paraId="42BFA256" w14:textId="77777777" w:rsidR="00131AA9" w:rsidRPr="004D457D" w:rsidRDefault="00131AA9" w:rsidP="00131AA9">
      <w:pPr>
        <w:spacing w:line="360" w:lineRule="auto"/>
        <w:ind w:firstLine="340"/>
        <w:rPr>
          <w:rFonts w:ascii="Times New Roman" w:hAnsi="Times New Roman"/>
          <w:sz w:val="24"/>
          <w:szCs w:val="24"/>
        </w:rPr>
      </w:pPr>
      <w:r w:rsidRPr="004D457D">
        <w:rPr>
          <w:rFonts w:ascii="Times New Roman" w:hAnsi="Times New Roman"/>
          <w:noProof/>
          <w:sz w:val="24"/>
          <w:szCs w:val="24"/>
          <w:lang w:eastAsia="pl-PL"/>
        </w:rPr>
        <w:drawing>
          <wp:inline distT="0" distB="0" distL="0" distR="0" wp14:anchorId="7C4D69E6" wp14:editId="40E4A4B3">
            <wp:extent cx="5133975" cy="3409069"/>
            <wp:effectExtent l="0" t="0" r="0" b="1270"/>
            <wp:docPr id="32" name="Obraz 32" descr="Czerwończyk nieparek Besko 12 06 10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Czerwończyk nieparek Besko 12 06 10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41364" cy="3413976"/>
                    </a:xfrm>
                    <a:prstGeom prst="rect">
                      <a:avLst/>
                    </a:prstGeom>
                    <a:noFill/>
                    <a:ln>
                      <a:noFill/>
                    </a:ln>
                  </pic:spPr>
                </pic:pic>
              </a:graphicData>
            </a:graphic>
          </wp:inline>
        </w:drawing>
      </w:r>
    </w:p>
    <w:p w14:paraId="4CC39356" w14:textId="77777777" w:rsidR="00131AA9" w:rsidRPr="004D457D" w:rsidRDefault="00131AA9" w:rsidP="00EA44A7">
      <w:pPr>
        <w:spacing w:line="360" w:lineRule="auto"/>
        <w:rPr>
          <w:rFonts w:ascii="Times New Roman" w:hAnsi="Times New Roman"/>
          <w:sz w:val="24"/>
          <w:szCs w:val="24"/>
        </w:rPr>
      </w:pPr>
      <w:r w:rsidRPr="004D457D">
        <w:rPr>
          <w:rFonts w:ascii="Times New Roman" w:hAnsi="Times New Roman"/>
          <w:sz w:val="24"/>
          <w:szCs w:val="24"/>
        </w:rPr>
        <w:t xml:space="preserve">Fot. </w:t>
      </w:r>
      <w:r w:rsidR="006F0DD9" w:rsidRPr="004D457D">
        <w:rPr>
          <w:rFonts w:ascii="Times New Roman" w:hAnsi="Times New Roman"/>
          <w:sz w:val="24"/>
          <w:szCs w:val="24"/>
        </w:rPr>
        <w:t>2.</w:t>
      </w:r>
      <w:r w:rsidR="00FD75BF" w:rsidRPr="004D457D">
        <w:rPr>
          <w:rFonts w:ascii="Times New Roman" w:hAnsi="Times New Roman"/>
          <w:sz w:val="24"/>
          <w:szCs w:val="24"/>
        </w:rPr>
        <w:t>9</w:t>
      </w:r>
      <w:r w:rsidRPr="004D457D">
        <w:rPr>
          <w:rFonts w:ascii="Times New Roman" w:hAnsi="Times New Roman"/>
          <w:sz w:val="24"/>
          <w:szCs w:val="24"/>
        </w:rPr>
        <w:t xml:space="preserve">. Czerwończyk nieparek – </w:t>
      </w:r>
      <w:proofErr w:type="spellStart"/>
      <w:r w:rsidRPr="004D457D">
        <w:rPr>
          <w:rFonts w:ascii="Times New Roman" w:hAnsi="Times New Roman"/>
          <w:i/>
          <w:sz w:val="24"/>
          <w:szCs w:val="24"/>
        </w:rPr>
        <w:t>Lycaena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dispar</w:t>
      </w:r>
      <w:proofErr w:type="spellEnd"/>
      <w:r w:rsidR="006F0DD9" w:rsidRPr="004D457D">
        <w:rPr>
          <w:rFonts w:ascii="Times New Roman" w:hAnsi="Times New Roman"/>
          <w:sz w:val="24"/>
          <w:szCs w:val="24"/>
        </w:rPr>
        <w:t xml:space="preserve"> (samica) - g</w:t>
      </w:r>
      <w:r w:rsidRPr="004D457D">
        <w:rPr>
          <w:rFonts w:ascii="Times New Roman" w:hAnsi="Times New Roman"/>
          <w:sz w:val="24"/>
          <w:szCs w:val="24"/>
        </w:rPr>
        <w:t>atunek objęty ochroną ścisłą</w:t>
      </w:r>
    </w:p>
    <w:p w14:paraId="05F818C5" w14:textId="292F46B9" w:rsidR="00131AA9" w:rsidRPr="004D457D" w:rsidRDefault="00131AA9" w:rsidP="00556EF5">
      <w:pPr>
        <w:pStyle w:val="Tekstpodstawowywcity"/>
        <w:spacing w:line="360" w:lineRule="auto"/>
        <w:ind w:left="0" w:firstLine="284"/>
        <w:jc w:val="both"/>
        <w:rPr>
          <w:sz w:val="32"/>
          <w:szCs w:val="24"/>
        </w:rPr>
      </w:pPr>
      <w:r w:rsidRPr="004D457D">
        <w:rPr>
          <w:sz w:val="24"/>
        </w:rPr>
        <w:t>Szczególnym walorem trwałych użytków zielonych jest niewielka ilość zanieczyszczeń chemicznych, głównie pozostałości nawożenia mineralnego.</w:t>
      </w:r>
      <w:r w:rsidR="00006176">
        <w:rPr>
          <w:sz w:val="24"/>
        </w:rPr>
        <w:t xml:space="preserve"> w </w:t>
      </w:r>
      <w:r w:rsidRPr="004D457D">
        <w:rPr>
          <w:sz w:val="24"/>
        </w:rPr>
        <w:t>przeważającej części Europy trwałe użytki zielone mają jednak ograniczone znaczenie dla produkcji pszczelarskiej. Wiąże się to</w:t>
      </w:r>
      <w:r w:rsidR="00006176">
        <w:rPr>
          <w:sz w:val="24"/>
        </w:rPr>
        <w:t xml:space="preserve"> z </w:t>
      </w:r>
      <w:r w:rsidRPr="004D457D">
        <w:rPr>
          <w:sz w:val="24"/>
        </w:rPr>
        <w:t>intensyfikacją produkcji mlecznej, przez co łąki koszone są coraz wcześniej</w:t>
      </w:r>
      <w:r w:rsidR="00006176">
        <w:rPr>
          <w:sz w:val="24"/>
        </w:rPr>
        <w:t xml:space="preserve"> i </w:t>
      </w:r>
      <w:r w:rsidRPr="004D457D">
        <w:rPr>
          <w:sz w:val="24"/>
        </w:rPr>
        <w:t>coraz częściej [Radzikowski 2018]. Głównym składnikiem są tu trawy,</w:t>
      </w:r>
      <w:r w:rsidR="00006176">
        <w:rPr>
          <w:sz w:val="24"/>
        </w:rPr>
        <w:t xml:space="preserve"> a </w:t>
      </w:r>
      <w:r w:rsidRPr="004D457D">
        <w:rPr>
          <w:sz w:val="24"/>
        </w:rPr>
        <w:t xml:space="preserve">udział roślin kwiatowych (wyłączywszy </w:t>
      </w:r>
      <w:proofErr w:type="spellStart"/>
      <w:r w:rsidRPr="004D457D">
        <w:rPr>
          <w:sz w:val="24"/>
        </w:rPr>
        <w:t>bobowate</w:t>
      </w:r>
      <w:proofErr w:type="spellEnd"/>
      <w:r w:rsidRPr="004D457D">
        <w:rPr>
          <w:sz w:val="24"/>
        </w:rPr>
        <w:t>)</w:t>
      </w:r>
      <w:r w:rsidR="00006176">
        <w:rPr>
          <w:sz w:val="24"/>
        </w:rPr>
        <w:t xml:space="preserve"> w </w:t>
      </w:r>
      <w:r w:rsidRPr="004D457D">
        <w:rPr>
          <w:sz w:val="24"/>
        </w:rPr>
        <w:t>strukturze populacji spada [</w:t>
      </w:r>
      <w:proofErr w:type="spellStart"/>
      <w:r w:rsidRPr="004D457D">
        <w:rPr>
          <w:sz w:val="24"/>
        </w:rPr>
        <w:t>Ockinger</w:t>
      </w:r>
      <w:proofErr w:type="spellEnd"/>
      <w:r w:rsidRPr="004D457D">
        <w:rPr>
          <w:sz w:val="24"/>
        </w:rPr>
        <w:t xml:space="preserve">, </w:t>
      </w:r>
      <w:proofErr w:type="spellStart"/>
      <w:r w:rsidRPr="004D457D">
        <w:rPr>
          <w:sz w:val="24"/>
        </w:rPr>
        <w:t>Smith</w:t>
      </w:r>
      <w:proofErr w:type="spellEnd"/>
      <w:r w:rsidRPr="004D457D">
        <w:rPr>
          <w:sz w:val="24"/>
        </w:rPr>
        <w:t xml:space="preserve"> 2007],</w:t>
      </w:r>
      <w:r w:rsidR="00006176">
        <w:rPr>
          <w:sz w:val="24"/>
        </w:rPr>
        <w:t xml:space="preserve"> i </w:t>
      </w:r>
      <w:r w:rsidRPr="004D457D">
        <w:rPr>
          <w:sz w:val="24"/>
        </w:rPr>
        <w:t>oscyluje koło 5% pokrycia. Wśród roślin zielnych tylko niektóre jak mniszek lekarski, występują licznie</w:t>
      </w:r>
      <w:r w:rsidR="00006176">
        <w:rPr>
          <w:sz w:val="24"/>
        </w:rPr>
        <w:t xml:space="preserve"> i </w:t>
      </w:r>
      <w:r w:rsidRPr="004D457D">
        <w:rPr>
          <w:sz w:val="24"/>
        </w:rPr>
        <w:t>przez pewien czas dostarczają pożytku. Przez pozostałą część sezonu łąka staje się dla pszczół zieloną pustynią, pozbawioną atrakcyjnych pożytków [</w:t>
      </w:r>
      <w:proofErr w:type="spellStart"/>
      <w:r w:rsidRPr="004D457D">
        <w:rPr>
          <w:sz w:val="24"/>
        </w:rPr>
        <w:t>Plantureux</w:t>
      </w:r>
      <w:proofErr w:type="spellEnd"/>
      <w:r w:rsidR="00006176">
        <w:rPr>
          <w:sz w:val="24"/>
        </w:rPr>
        <w:t xml:space="preserve"> i </w:t>
      </w:r>
      <w:r w:rsidRPr="004D457D">
        <w:rPr>
          <w:sz w:val="24"/>
        </w:rPr>
        <w:t>in. 2005]. Szczególnie dotyczy to łąk porolnych, które obecnie dominują</w:t>
      </w:r>
      <w:r w:rsidR="00006176">
        <w:rPr>
          <w:sz w:val="24"/>
        </w:rPr>
        <w:t xml:space="preserve"> w </w:t>
      </w:r>
      <w:r w:rsidRPr="004D457D">
        <w:rPr>
          <w:sz w:val="24"/>
        </w:rPr>
        <w:t>krajobrazie Podkarpacia. Jednakże łąki</w:t>
      </w:r>
      <w:r w:rsidR="00006176">
        <w:rPr>
          <w:sz w:val="24"/>
        </w:rPr>
        <w:t xml:space="preserve"> </w:t>
      </w:r>
      <w:r w:rsidR="00006176">
        <w:rPr>
          <w:sz w:val="24"/>
        </w:rPr>
        <w:lastRenderedPageBreak/>
        <w:t>z </w:t>
      </w:r>
      <w:r w:rsidRPr="004D457D">
        <w:rPr>
          <w:sz w:val="24"/>
        </w:rPr>
        <w:t>racji zajmowania 18,8% powierzchni użytków rolnych</w:t>
      </w:r>
      <w:r w:rsidR="00006176">
        <w:rPr>
          <w:sz w:val="24"/>
        </w:rPr>
        <w:t xml:space="preserve"> w </w:t>
      </w:r>
      <w:r w:rsidRPr="004D457D">
        <w:rPr>
          <w:sz w:val="24"/>
        </w:rPr>
        <w:t>kraju (na Podkarpaciu 35,7%), stanowią ważne siedlisko dla owadów zapylających. Użytki zielone</w:t>
      </w:r>
      <w:r w:rsidR="00006176">
        <w:rPr>
          <w:sz w:val="24"/>
        </w:rPr>
        <w:t xml:space="preserve"> w </w:t>
      </w:r>
      <w:r w:rsidRPr="004D457D">
        <w:rPr>
          <w:sz w:val="24"/>
        </w:rPr>
        <w:t>Polsce</w:t>
      </w:r>
      <w:r w:rsidR="00006176">
        <w:rPr>
          <w:sz w:val="24"/>
        </w:rPr>
        <w:t xml:space="preserve"> w </w:t>
      </w:r>
      <w:r w:rsidRPr="004D457D">
        <w:rPr>
          <w:sz w:val="24"/>
        </w:rPr>
        <w:t xml:space="preserve">przeważającym stopniu mają charakter ekstensywny, tylko 24,2% jest </w:t>
      </w:r>
      <w:r w:rsidR="00AB1E55" w:rsidRPr="004D457D">
        <w:rPr>
          <w:sz w:val="24"/>
        </w:rPr>
        <w:t>koszon</w:t>
      </w:r>
      <w:r w:rsidR="00AB1E55">
        <w:rPr>
          <w:sz w:val="24"/>
        </w:rPr>
        <w:t>ych</w:t>
      </w:r>
      <w:r w:rsidR="00AB1E55" w:rsidRPr="004D457D">
        <w:rPr>
          <w:sz w:val="24"/>
        </w:rPr>
        <w:t xml:space="preserve"> </w:t>
      </w:r>
      <w:r w:rsidRPr="004D457D">
        <w:rPr>
          <w:sz w:val="24"/>
        </w:rPr>
        <w:t>trzykrotnie [Wasilewski 2009]. Ekstensywne użytkowanie</w:t>
      </w:r>
      <w:r w:rsidR="00006176">
        <w:rPr>
          <w:sz w:val="24"/>
        </w:rPr>
        <w:t xml:space="preserve"> i </w:t>
      </w:r>
      <w:r w:rsidRPr="004D457D">
        <w:rPr>
          <w:sz w:val="24"/>
        </w:rPr>
        <w:t xml:space="preserve">duża różnorodność siedlisk (łąki wilgotne, żyzne, ubogie, ciepłe, </w:t>
      </w:r>
      <w:proofErr w:type="spellStart"/>
      <w:r w:rsidRPr="004D457D">
        <w:rPr>
          <w:sz w:val="24"/>
        </w:rPr>
        <w:t>trzęślicowe</w:t>
      </w:r>
      <w:proofErr w:type="spellEnd"/>
      <w:r w:rsidRPr="004D457D">
        <w:rPr>
          <w:sz w:val="24"/>
        </w:rPr>
        <w:t>) tworzą idealne warunki do produkcji pszczelarskiej. Również różne ich użytkowanie – pastwiskowe, kośne</w:t>
      </w:r>
      <w:r w:rsidR="00006176">
        <w:rPr>
          <w:sz w:val="24"/>
        </w:rPr>
        <w:t xml:space="preserve"> i </w:t>
      </w:r>
      <w:r w:rsidRPr="004D457D">
        <w:rPr>
          <w:sz w:val="24"/>
        </w:rPr>
        <w:t>naprzemienne, stwarza zróżnicowane siedliska. Na łąkach</w:t>
      </w:r>
      <w:r w:rsidR="00006176">
        <w:rPr>
          <w:sz w:val="24"/>
        </w:rPr>
        <w:t xml:space="preserve"> i </w:t>
      </w:r>
      <w:r w:rsidRPr="004D457D">
        <w:rPr>
          <w:sz w:val="24"/>
        </w:rPr>
        <w:t>pastwiskach może rosnąć nawet 1000 gatunków roślin [</w:t>
      </w:r>
      <w:proofErr w:type="spellStart"/>
      <w:r w:rsidRPr="004D457D">
        <w:rPr>
          <w:sz w:val="24"/>
        </w:rPr>
        <w:t>Klapp</w:t>
      </w:r>
      <w:proofErr w:type="spellEnd"/>
      <w:r w:rsidRPr="004D457D">
        <w:rPr>
          <w:sz w:val="24"/>
        </w:rPr>
        <w:t xml:space="preserve"> 1962],</w:t>
      </w:r>
      <w:r w:rsidR="00006176">
        <w:rPr>
          <w:sz w:val="24"/>
        </w:rPr>
        <w:t xml:space="preserve"> </w:t>
      </w:r>
      <w:r w:rsidR="00006176">
        <w:rPr>
          <w:sz w:val="24"/>
        </w:rPr>
        <w:br/>
        <w:t>a w </w:t>
      </w:r>
      <w:r w:rsidRPr="004D457D">
        <w:rPr>
          <w:sz w:val="24"/>
        </w:rPr>
        <w:t>różnych kompleksach łąkowych Podkarpacia stwierdzono ich co najmniej 200. Jest to najważniejszy atut trwałych użytków zielonych. Są one potrzebne zapylaczom</w:t>
      </w:r>
      <w:r w:rsidR="00006176">
        <w:rPr>
          <w:sz w:val="24"/>
        </w:rPr>
        <w:t xml:space="preserve"> i </w:t>
      </w:r>
      <w:r w:rsidRPr="004D457D">
        <w:rPr>
          <w:sz w:val="24"/>
        </w:rPr>
        <w:t>jednocześnie od zapylaczy zależy wytwarzanie przez nich nasion.</w:t>
      </w:r>
    </w:p>
    <w:p w14:paraId="19DAFED5" w14:textId="374C9050" w:rsidR="00131AA9" w:rsidRPr="004D457D" w:rsidRDefault="00131AA9" w:rsidP="00131AA9">
      <w:pPr>
        <w:spacing w:after="160" w:line="360" w:lineRule="auto"/>
        <w:ind w:firstLine="284"/>
        <w:jc w:val="both"/>
        <w:rPr>
          <w:rFonts w:ascii="Times New Roman" w:hAnsi="Times New Roman"/>
          <w:sz w:val="24"/>
        </w:rPr>
      </w:pPr>
      <w:r w:rsidRPr="004D457D">
        <w:rPr>
          <w:rFonts w:ascii="Times New Roman" w:hAnsi="Times New Roman"/>
          <w:noProof/>
          <w:lang w:eastAsia="pl-PL"/>
        </w:rPr>
        <w:drawing>
          <wp:anchor distT="0" distB="0" distL="114300" distR="114300" simplePos="0" relativeHeight="251702272" behindDoc="0" locked="0" layoutInCell="1" allowOverlap="1" wp14:anchorId="1E8F4284" wp14:editId="78F79379">
            <wp:simplePos x="0" y="0"/>
            <wp:positionH relativeFrom="column">
              <wp:posOffset>157480</wp:posOffset>
            </wp:positionH>
            <wp:positionV relativeFrom="paragraph">
              <wp:posOffset>927100</wp:posOffset>
            </wp:positionV>
            <wp:extent cx="5507990" cy="3686175"/>
            <wp:effectExtent l="0" t="0" r="0" b="9525"/>
            <wp:wrapSquare wrapText="bothSides"/>
            <wp:docPr id="34" name="Obraz 34" descr="Rhagonycha fulva orgietki PPN 15 07 1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Rhagonycha fulva orgietki PPN 15 07 10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07990" cy="3686175"/>
                    </a:xfrm>
                    <a:prstGeom prst="rect">
                      <a:avLst/>
                    </a:prstGeom>
                    <a:noFill/>
                  </pic:spPr>
                </pic:pic>
              </a:graphicData>
            </a:graphic>
            <wp14:sizeRelH relativeFrom="page">
              <wp14:pctWidth>0</wp14:pctWidth>
            </wp14:sizeRelH>
            <wp14:sizeRelV relativeFrom="page">
              <wp14:pctHeight>0</wp14:pctHeight>
            </wp14:sizeRelV>
          </wp:anchor>
        </w:drawing>
      </w:r>
      <w:r w:rsidRPr="004D457D">
        <w:rPr>
          <w:rFonts w:ascii="Times New Roman" w:hAnsi="Times New Roman"/>
          <w:sz w:val="24"/>
        </w:rPr>
        <w:t xml:space="preserve">Owady na łąkach znacznie wykraczają poza grupę owadów zapylających. Liczne są tu prostoskrzydłe, chrząszcze czy pluskwiaki żyjące na roślinach. Przykładem może być pospolity na łąkach </w:t>
      </w:r>
      <w:proofErr w:type="spellStart"/>
      <w:r w:rsidRPr="004D457D">
        <w:rPr>
          <w:rFonts w:ascii="Times New Roman" w:hAnsi="Times New Roman"/>
          <w:sz w:val="24"/>
        </w:rPr>
        <w:t>zmięk</w:t>
      </w:r>
      <w:proofErr w:type="spellEnd"/>
      <w:r w:rsidRPr="004D457D">
        <w:rPr>
          <w:rFonts w:ascii="Times New Roman" w:hAnsi="Times New Roman"/>
          <w:sz w:val="24"/>
        </w:rPr>
        <w:t xml:space="preserve"> żółty, chrząszcz</w:t>
      </w:r>
      <w:r w:rsidR="00006176">
        <w:rPr>
          <w:rFonts w:ascii="Times New Roman" w:hAnsi="Times New Roman"/>
          <w:sz w:val="24"/>
        </w:rPr>
        <w:t xml:space="preserve"> z </w:t>
      </w:r>
      <w:r w:rsidRPr="004D457D">
        <w:rPr>
          <w:rFonts w:ascii="Times New Roman" w:hAnsi="Times New Roman"/>
          <w:sz w:val="24"/>
        </w:rPr>
        <w:t xml:space="preserve">rodziny </w:t>
      </w:r>
      <w:proofErr w:type="spellStart"/>
      <w:r w:rsidRPr="004D457D">
        <w:rPr>
          <w:rFonts w:ascii="Times New Roman" w:hAnsi="Times New Roman"/>
          <w:sz w:val="24"/>
        </w:rPr>
        <w:t>omomiłkowatych</w:t>
      </w:r>
      <w:proofErr w:type="spellEnd"/>
      <w:r w:rsidRPr="004D457D">
        <w:rPr>
          <w:rFonts w:ascii="Times New Roman" w:hAnsi="Times New Roman"/>
          <w:sz w:val="24"/>
        </w:rPr>
        <w:t>, który jest drapieżnikiem.</w:t>
      </w:r>
    </w:p>
    <w:p w14:paraId="016EECE0" w14:textId="77777777" w:rsidR="00131AA9" w:rsidRPr="004D457D" w:rsidRDefault="00131AA9" w:rsidP="00EA44A7">
      <w:pPr>
        <w:tabs>
          <w:tab w:val="left" w:pos="1920"/>
        </w:tabs>
        <w:spacing w:line="360" w:lineRule="auto"/>
        <w:rPr>
          <w:rFonts w:ascii="Times New Roman" w:hAnsi="Times New Roman"/>
          <w:sz w:val="24"/>
          <w:szCs w:val="24"/>
        </w:rPr>
      </w:pPr>
      <w:r w:rsidRPr="004D457D">
        <w:rPr>
          <w:rFonts w:ascii="Times New Roman" w:hAnsi="Times New Roman"/>
          <w:sz w:val="24"/>
          <w:szCs w:val="24"/>
        </w:rPr>
        <w:t xml:space="preserve">Fot. </w:t>
      </w:r>
      <w:r w:rsidR="00556EF5" w:rsidRPr="004D457D">
        <w:rPr>
          <w:rFonts w:ascii="Times New Roman" w:hAnsi="Times New Roman"/>
          <w:sz w:val="24"/>
          <w:szCs w:val="24"/>
        </w:rPr>
        <w:t>2.</w:t>
      </w:r>
      <w:r w:rsidR="00FD75BF" w:rsidRPr="004D457D">
        <w:rPr>
          <w:rFonts w:ascii="Times New Roman" w:hAnsi="Times New Roman"/>
          <w:sz w:val="24"/>
          <w:szCs w:val="24"/>
        </w:rPr>
        <w:t>10</w:t>
      </w:r>
      <w:r w:rsidRPr="004D457D">
        <w:rPr>
          <w:rFonts w:ascii="Times New Roman" w:hAnsi="Times New Roman"/>
          <w:sz w:val="24"/>
          <w:szCs w:val="24"/>
        </w:rPr>
        <w:t xml:space="preserve">. </w:t>
      </w:r>
      <w:proofErr w:type="spellStart"/>
      <w:r w:rsidRPr="004D457D">
        <w:rPr>
          <w:rFonts w:ascii="Times New Roman" w:hAnsi="Times New Roman"/>
          <w:sz w:val="24"/>
          <w:szCs w:val="24"/>
        </w:rPr>
        <w:t>Zmięk</w:t>
      </w:r>
      <w:proofErr w:type="spellEnd"/>
      <w:r w:rsidRPr="004D457D">
        <w:rPr>
          <w:rFonts w:ascii="Times New Roman" w:hAnsi="Times New Roman"/>
          <w:sz w:val="24"/>
          <w:szCs w:val="24"/>
        </w:rPr>
        <w:t xml:space="preserve"> żółty – </w:t>
      </w:r>
      <w:proofErr w:type="spellStart"/>
      <w:r w:rsidRPr="004D457D">
        <w:rPr>
          <w:rFonts w:ascii="Times New Roman" w:hAnsi="Times New Roman"/>
          <w:i/>
          <w:sz w:val="24"/>
          <w:szCs w:val="24"/>
        </w:rPr>
        <w:t>Rhagonycha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fulva</w:t>
      </w:r>
      <w:proofErr w:type="spellEnd"/>
    </w:p>
    <w:p w14:paraId="17820965" w14:textId="02C57059" w:rsidR="00131AA9" w:rsidRPr="004D457D" w:rsidRDefault="00131AA9" w:rsidP="00556EF5">
      <w:pPr>
        <w:pStyle w:val="Tekstpodstawowywcity"/>
        <w:spacing w:line="360" w:lineRule="auto"/>
        <w:ind w:left="0" w:firstLine="340"/>
        <w:jc w:val="both"/>
        <w:rPr>
          <w:sz w:val="22"/>
        </w:rPr>
      </w:pPr>
      <w:r w:rsidRPr="004D457D">
        <w:rPr>
          <w:sz w:val="22"/>
        </w:rPr>
        <w:t>Licznie występującym na łąkach gatunkom owadów, zawsze towarzyszą przedstawiciele pajęczaków, którzy są często wyspecjalizowanymi drapieżnikami. Razem</w:t>
      </w:r>
      <w:r w:rsidR="00006176">
        <w:rPr>
          <w:sz w:val="22"/>
        </w:rPr>
        <w:t xml:space="preserve"> z </w:t>
      </w:r>
      <w:r w:rsidRPr="004D457D">
        <w:rPr>
          <w:sz w:val="22"/>
        </w:rPr>
        <w:t>owadami należą do stawonogów. Ich funkcję można porównać do dużych drapieżników</w:t>
      </w:r>
      <w:r w:rsidR="00006176">
        <w:rPr>
          <w:sz w:val="22"/>
        </w:rPr>
        <w:t xml:space="preserve"> w </w:t>
      </w:r>
      <w:r w:rsidRPr="004D457D">
        <w:rPr>
          <w:sz w:val="22"/>
        </w:rPr>
        <w:t>stosunku do zwierzyny płowej. Są istotnym składnikiem wszystkich biocenoz łąkowych. Ich brak spowodowałby duże zmiany</w:t>
      </w:r>
      <w:r w:rsidR="00006176">
        <w:rPr>
          <w:sz w:val="22"/>
        </w:rPr>
        <w:t xml:space="preserve"> w </w:t>
      </w:r>
      <w:r w:rsidRPr="004D457D">
        <w:rPr>
          <w:sz w:val="22"/>
        </w:rPr>
        <w:t>równowadze panującej</w:t>
      </w:r>
      <w:r w:rsidR="00006176">
        <w:rPr>
          <w:sz w:val="22"/>
        </w:rPr>
        <w:t xml:space="preserve"> w </w:t>
      </w:r>
      <w:r w:rsidRPr="004D457D">
        <w:rPr>
          <w:sz w:val="22"/>
        </w:rPr>
        <w:t>środowisku. Wiele gatunków buduje misterne</w:t>
      </w:r>
      <w:r w:rsidR="00006176">
        <w:rPr>
          <w:sz w:val="22"/>
        </w:rPr>
        <w:t xml:space="preserve"> i </w:t>
      </w:r>
      <w:r w:rsidRPr="004D457D">
        <w:rPr>
          <w:sz w:val="22"/>
        </w:rPr>
        <w:t xml:space="preserve">skomplikowane sieci lub </w:t>
      </w:r>
      <w:r w:rsidRPr="004D457D">
        <w:rPr>
          <w:sz w:val="22"/>
        </w:rPr>
        <w:lastRenderedPageBreak/>
        <w:t>stosuje wyrafinowane strategie polowania. Niektóre jak kwietnik są zdolne do dostosowania ubarwienia do koloru kwiatu, na którym chwytają swe ofiary. Polują głównie na owady, niekiedy znacznie od nich większe. Szacuje się ich na Podkarpaciu na 350 – 400 gatunków [Rozwałka 2012].</w:t>
      </w:r>
    </w:p>
    <w:p w14:paraId="72AF2E1F" w14:textId="77777777" w:rsidR="00556EF5" w:rsidRPr="004D457D" w:rsidRDefault="00EA44A7" w:rsidP="00556EF5">
      <w:pPr>
        <w:spacing w:line="360" w:lineRule="auto"/>
        <w:rPr>
          <w:rFonts w:ascii="Times New Roman" w:hAnsi="Times New Roman"/>
          <w:sz w:val="24"/>
          <w:szCs w:val="24"/>
        </w:rPr>
      </w:pPr>
      <w:r w:rsidRPr="004D457D">
        <w:rPr>
          <w:rFonts w:ascii="Times New Roman" w:hAnsi="Times New Roman"/>
          <w:noProof/>
          <w:sz w:val="24"/>
          <w:lang w:eastAsia="pl-PL"/>
        </w:rPr>
        <w:drawing>
          <wp:anchor distT="0" distB="0" distL="114300" distR="114300" simplePos="0" relativeHeight="251703296" behindDoc="0" locked="0" layoutInCell="1" allowOverlap="1" wp14:anchorId="4CE17AC6" wp14:editId="012FD47A">
            <wp:simplePos x="0" y="0"/>
            <wp:positionH relativeFrom="column">
              <wp:posOffset>390525</wp:posOffset>
            </wp:positionH>
            <wp:positionV relativeFrom="paragraph">
              <wp:posOffset>53340</wp:posOffset>
            </wp:positionV>
            <wp:extent cx="5426075" cy="3619500"/>
            <wp:effectExtent l="0" t="0" r="3175" b="0"/>
            <wp:wrapSquare wrapText="bothSides"/>
            <wp:docPr id="33" name="Obraz 33" descr="Misumena vatia PJ 17 06 10f (P27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Misumena vatia PJ 17 06 10f (P27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26075" cy="3619500"/>
                    </a:xfrm>
                    <a:prstGeom prst="rect">
                      <a:avLst/>
                    </a:prstGeom>
                    <a:noFill/>
                  </pic:spPr>
                </pic:pic>
              </a:graphicData>
            </a:graphic>
            <wp14:sizeRelH relativeFrom="page">
              <wp14:pctWidth>0</wp14:pctWidth>
            </wp14:sizeRelH>
            <wp14:sizeRelV relativeFrom="page">
              <wp14:pctHeight>0</wp14:pctHeight>
            </wp14:sizeRelV>
          </wp:anchor>
        </w:drawing>
      </w:r>
    </w:p>
    <w:p w14:paraId="45895D13" w14:textId="77777777" w:rsidR="00556EF5" w:rsidRPr="004D457D" w:rsidRDefault="00556EF5" w:rsidP="00556EF5">
      <w:pPr>
        <w:spacing w:line="360" w:lineRule="auto"/>
        <w:rPr>
          <w:rFonts w:ascii="Times New Roman" w:hAnsi="Times New Roman"/>
          <w:sz w:val="20"/>
          <w:szCs w:val="24"/>
        </w:rPr>
      </w:pPr>
    </w:p>
    <w:p w14:paraId="41C4833C" w14:textId="77777777" w:rsidR="00556EF5" w:rsidRPr="004D457D" w:rsidRDefault="00556EF5" w:rsidP="00556EF5">
      <w:pPr>
        <w:spacing w:line="360" w:lineRule="auto"/>
        <w:rPr>
          <w:rFonts w:ascii="Times New Roman" w:hAnsi="Times New Roman"/>
          <w:sz w:val="20"/>
          <w:szCs w:val="24"/>
        </w:rPr>
      </w:pPr>
    </w:p>
    <w:p w14:paraId="2AEB6CC4" w14:textId="77777777" w:rsidR="00556EF5" w:rsidRPr="004D457D" w:rsidRDefault="00556EF5" w:rsidP="00556EF5">
      <w:pPr>
        <w:spacing w:line="360" w:lineRule="auto"/>
        <w:rPr>
          <w:rFonts w:ascii="Times New Roman" w:hAnsi="Times New Roman"/>
          <w:sz w:val="20"/>
          <w:szCs w:val="24"/>
        </w:rPr>
      </w:pPr>
    </w:p>
    <w:p w14:paraId="24B8581F" w14:textId="77777777" w:rsidR="00556EF5" w:rsidRPr="004D457D" w:rsidRDefault="00556EF5" w:rsidP="00556EF5">
      <w:pPr>
        <w:spacing w:line="360" w:lineRule="auto"/>
        <w:rPr>
          <w:rFonts w:ascii="Times New Roman" w:hAnsi="Times New Roman"/>
          <w:sz w:val="20"/>
          <w:szCs w:val="24"/>
        </w:rPr>
      </w:pPr>
    </w:p>
    <w:p w14:paraId="4F196A96" w14:textId="77777777" w:rsidR="00556EF5" w:rsidRPr="004D457D" w:rsidRDefault="00556EF5" w:rsidP="00556EF5">
      <w:pPr>
        <w:spacing w:line="360" w:lineRule="auto"/>
        <w:rPr>
          <w:rFonts w:ascii="Times New Roman" w:hAnsi="Times New Roman"/>
          <w:sz w:val="20"/>
          <w:szCs w:val="24"/>
        </w:rPr>
      </w:pPr>
    </w:p>
    <w:p w14:paraId="1D1AE7B8" w14:textId="77777777" w:rsidR="00556EF5" w:rsidRPr="004D457D" w:rsidRDefault="00556EF5" w:rsidP="00556EF5">
      <w:pPr>
        <w:spacing w:line="360" w:lineRule="auto"/>
        <w:rPr>
          <w:rFonts w:ascii="Times New Roman" w:hAnsi="Times New Roman"/>
          <w:sz w:val="20"/>
          <w:szCs w:val="24"/>
        </w:rPr>
      </w:pPr>
    </w:p>
    <w:p w14:paraId="2C382E8C" w14:textId="77777777" w:rsidR="00556EF5" w:rsidRPr="004D457D" w:rsidRDefault="00556EF5" w:rsidP="00556EF5">
      <w:pPr>
        <w:spacing w:line="360" w:lineRule="auto"/>
        <w:rPr>
          <w:rFonts w:ascii="Times New Roman" w:hAnsi="Times New Roman"/>
          <w:sz w:val="20"/>
          <w:szCs w:val="24"/>
        </w:rPr>
      </w:pPr>
    </w:p>
    <w:p w14:paraId="025E8D40" w14:textId="77777777" w:rsidR="00556EF5" w:rsidRPr="004D457D" w:rsidRDefault="00556EF5" w:rsidP="00556EF5">
      <w:pPr>
        <w:spacing w:line="360" w:lineRule="auto"/>
        <w:rPr>
          <w:rFonts w:ascii="Times New Roman" w:hAnsi="Times New Roman"/>
          <w:sz w:val="20"/>
          <w:szCs w:val="24"/>
        </w:rPr>
      </w:pPr>
    </w:p>
    <w:p w14:paraId="005D824E" w14:textId="77777777" w:rsidR="00556EF5" w:rsidRPr="004D457D" w:rsidRDefault="00556EF5" w:rsidP="00556EF5">
      <w:pPr>
        <w:spacing w:line="360" w:lineRule="auto"/>
        <w:rPr>
          <w:rFonts w:ascii="Times New Roman" w:hAnsi="Times New Roman"/>
          <w:sz w:val="20"/>
          <w:szCs w:val="24"/>
        </w:rPr>
      </w:pPr>
    </w:p>
    <w:p w14:paraId="1E5CAAB4" w14:textId="77777777" w:rsidR="00556EF5" w:rsidRPr="004D457D" w:rsidRDefault="00556EF5" w:rsidP="00556EF5">
      <w:pPr>
        <w:spacing w:line="360" w:lineRule="auto"/>
        <w:rPr>
          <w:rFonts w:ascii="Times New Roman" w:hAnsi="Times New Roman"/>
          <w:sz w:val="20"/>
          <w:szCs w:val="24"/>
        </w:rPr>
      </w:pPr>
    </w:p>
    <w:p w14:paraId="640D86FC" w14:textId="77777777" w:rsidR="00020F89" w:rsidRPr="004D457D" w:rsidRDefault="00FD75BF" w:rsidP="00EA44A7">
      <w:pPr>
        <w:spacing w:line="360" w:lineRule="auto"/>
        <w:rPr>
          <w:rFonts w:ascii="Times New Roman" w:hAnsi="Times New Roman"/>
          <w:i/>
          <w:sz w:val="24"/>
          <w:szCs w:val="24"/>
        </w:rPr>
      </w:pPr>
      <w:r w:rsidRPr="004D457D">
        <w:rPr>
          <w:rFonts w:ascii="Times New Roman" w:hAnsi="Times New Roman"/>
          <w:sz w:val="24"/>
          <w:szCs w:val="24"/>
        </w:rPr>
        <w:t>Fot. 2.11</w:t>
      </w:r>
      <w:r w:rsidR="00556EF5" w:rsidRPr="004D457D">
        <w:rPr>
          <w:rFonts w:ascii="Times New Roman" w:hAnsi="Times New Roman"/>
          <w:sz w:val="24"/>
          <w:szCs w:val="24"/>
        </w:rPr>
        <w:t xml:space="preserve">. Pająk kwietnik - </w:t>
      </w:r>
      <w:proofErr w:type="spellStart"/>
      <w:r w:rsidR="00556EF5" w:rsidRPr="004D457D">
        <w:rPr>
          <w:rFonts w:ascii="Times New Roman" w:hAnsi="Times New Roman"/>
          <w:i/>
          <w:sz w:val="24"/>
          <w:szCs w:val="24"/>
        </w:rPr>
        <w:t>Misumena</w:t>
      </w:r>
      <w:proofErr w:type="spellEnd"/>
      <w:r w:rsidR="00556EF5" w:rsidRPr="004D457D">
        <w:rPr>
          <w:rFonts w:ascii="Times New Roman" w:hAnsi="Times New Roman"/>
          <w:i/>
          <w:sz w:val="24"/>
          <w:szCs w:val="24"/>
        </w:rPr>
        <w:t xml:space="preserve"> </w:t>
      </w:r>
      <w:proofErr w:type="spellStart"/>
      <w:r w:rsidR="00556EF5" w:rsidRPr="004D457D">
        <w:rPr>
          <w:rFonts w:ascii="Times New Roman" w:hAnsi="Times New Roman"/>
          <w:i/>
          <w:sz w:val="24"/>
          <w:szCs w:val="24"/>
        </w:rPr>
        <w:t>vatia</w:t>
      </w:r>
      <w:proofErr w:type="spellEnd"/>
    </w:p>
    <w:p w14:paraId="76006C0D" w14:textId="4F2B08B6" w:rsidR="00020F89" w:rsidRPr="004D457D" w:rsidRDefault="00131AA9" w:rsidP="00020F89">
      <w:pPr>
        <w:spacing w:after="0" w:line="360" w:lineRule="auto"/>
        <w:ind w:firstLine="340"/>
        <w:jc w:val="both"/>
        <w:rPr>
          <w:rFonts w:ascii="Times New Roman" w:hAnsi="Times New Roman"/>
          <w:b/>
          <w:i/>
          <w:sz w:val="24"/>
          <w:szCs w:val="24"/>
        </w:rPr>
      </w:pPr>
      <w:r w:rsidRPr="004D457D">
        <w:rPr>
          <w:rFonts w:ascii="Times New Roman" w:hAnsi="Times New Roman"/>
          <w:b/>
          <w:i/>
          <w:sz w:val="24"/>
          <w:szCs w:val="24"/>
        </w:rPr>
        <w:t xml:space="preserve">Pożądane </w:t>
      </w:r>
      <w:r w:rsidR="00020F89" w:rsidRPr="004D457D">
        <w:rPr>
          <w:rFonts w:ascii="Times New Roman" w:hAnsi="Times New Roman"/>
          <w:b/>
          <w:i/>
          <w:sz w:val="24"/>
          <w:szCs w:val="24"/>
        </w:rPr>
        <w:t xml:space="preserve">kierunki </w:t>
      </w:r>
      <w:r w:rsidRPr="004D457D">
        <w:rPr>
          <w:rFonts w:ascii="Times New Roman" w:hAnsi="Times New Roman"/>
          <w:b/>
          <w:i/>
          <w:sz w:val="24"/>
          <w:szCs w:val="24"/>
        </w:rPr>
        <w:t xml:space="preserve">działania </w:t>
      </w:r>
      <w:r w:rsidR="00020F89" w:rsidRPr="004D457D">
        <w:rPr>
          <w:rFonts w:ascii="Times New Roman" w:hAnsi="Times New Roman"/>
          <w:b/>
          <w:i/>
          <w:sz w:val="24"/>
          <w:szCs w:val="24"/>
        </w:rPr>
        <w:t>związane</w:t>
      </w:r>
      <w:r w:rsidR="00006176">
        <w:rPr>
          <w:rFonts w:ascii="Times New Roman" w:hAnsi="Times New Roman"/>
          <w:b/>
          <w:i/>
          <w:sz w:val="24"/>
          <w:szCs w:val="24"/>
        </w:rPr>
        <w:t xml:space="preserve"> z </w:t>
      </w:r>
      <w:r w:rsidR="00020F89" w:rsidRPr="004D457D">
        <w:rPr>
          <w:rFonts w:ascii="Times New Roman" w:hAnsi="Times New Roman"/>
          <w:b/>
          <w:i/>
          <w:sz w:val="24"/>
          <w:szCs w:val="24"/>
        </w:rPr>
        <w:t>ochroną owadów zapylających</w:t>
      </w:r>
    </w:p>
    <w:p w14:paraId="093E2E41" w14:textId="35D0CE90" w:rsidR="00020F89" w:rsidRPr="004D457D" w:rsidRDefault="00131AA9" w:rsidP="00020F89">
      <w:pPr>
        <w:spacing w:after="0" w:line="360" w:lineRule="auto"/>
        <w:ind w:firstLine="340"/>
        <w:jc w:val="both"/>
        <w:rPr>
          <w:rFonts w:ascii="Times New Roman" w:hAnsi="Times New Roman"/>
          <w:sz w:val="24"/>
          <w:szCs w:val="24"/>
        </w:rPr>
      </w:pPr>
      <w:r w:rsidRPr="004D457D">
        <w:rPr>
          <w:rFonts w:ascii="Times New Roman" w:hAnsi="Times New Roman"/>
          <w:sz w:val="24"/>
          <w:szCs w:val="24"/>
        </w:rPr>
        <w:t>Aby łąki</w:t>
      </w:r>
      <w:r w:rsidR="00006176">
        <w:rPr>
          <w:rFonts w:ascii="Times New Roman" w:hAnsi="Times New Roman"/>
          <w:sz w:val="24"/>
          <w:szCs w:val="24"/>
        </w:rPr>
        <w:t xml:space="preserve"> i </w:t>
      </w:r>
      <w:r w:rsidRPr="004D457D">
        <w:rPr>
          <w:rFonts w:ascii="Times New Roman" w:hAnsi="Times New Roman"/>
          <w:sz w:val="24"/>
          <w:szCs w:val="24"/>
        </w:rPr>
        <w:t>pastwiska były miejscem obecności zapylającej fauny owadów należy podejmować działania, które wymieniono poniżej:</w:t>
      </w:r>
    </w:p>
    <w:p w14:paraId="31812D16" w14:textId="202F3436"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Dbałość</w:t>
      </w:r>
      <w:r w:rsidR="00006176">
        <w:rPr>
          <w:rFonts w:ascii="Times New Roman" w:hAnsi="Times New Roman"/>
          <w:sz w:val="24"/>
          <w:szCs w:val="24"/>
        </w:rPr>
        <w:t xml:space="preserve"> o </w:t>
      </w:r>
      <w:r w:rsidRPr="004D457D">
        <w:rPr>
          <w:rFonts w:ascii="Times New Roman" w:hAnsi="Times New Roman"/>
          <w:sz w:val="24"/>
          <w:szCs w:val="24"/>
        </w:rPr>
        <w:t>różnorodność siedlisk łąkowych, jako ważnej bazy pokarmowej dla zapylaczy. Podstawowym czynnikiem wpływającym na zasoby naturalne pszczół jest baza pokarmowa, ale równie istotnym czynnikiem decydującym</w:t>
      </w:r>
      <w:r w:rsidR="00006176">
        <w:rPr>
          <w:rFonts w:ascii="Times New Roman" w:hAnsi="Times New Roman"/>
          <w:sz w:val="24"/>
          <w:szCs w:val="24"/>
        </w:rPr>
        <w:t xml:space="preserve"> o </w:t>
      </w:r>
      <w:r w:rsidRPr="004D457D">
        <w:rPr>
          <w:rFonts w:ascii="Times New Roman" w:hAnsi="Times New Roman"/>
          <w:sz w:val="24"/>
          <w:szCs w:val="24"/>
        </w:rPr>
        <w:t>zróżnicowaniu gatunkowym pszczół jest, poza różnorodnością</w:t>
      </w:r>
      <w:r w:rsidR="00006176">
        <w:rPr>
          <w:rFonts w:ascii="Times New Roman" w:hAnsi="Times New Roman"/>
          <w:sz w:val="24"/>
          <w:szCs w:val="24"/>
        </w:rPr>
        <w:t xml:space="preserve"> i </w:t>
      </w:r>
      <w:r w:rsidRPr="004D457D">
        <w:rPr>
          <w:rFonts w:ascii="Times New Roman" w:hAnsi="Times New Roman"/>
          <w:sz w:val="24"/>
          <w:szCs w:val="24"/>
        </w:rPr>
        <w:t>wielkością zasobów pokarmowych, ich ciągłość</w:t>
      </w:r>
      <w:r w:rsidR="00006176">
        <w:rPr>
          <w:rFonts w:ascii="Times New Roman" w:hAnsi="Times New Roman"/>
          <w:sz w:val="24"/>
          <w:szCs w:val="24"/>
        </w:rPr>
        <w:t xml:space="preserve"> w </w:t>
      </w:r>
      <w:r w:rsidRPr="004D457D">
        <w:rPr>
          <w:rFonts w:ascii="Times New Roman" w:hAnsi="Times New Roman"/>
          <w:sz w:val="24"/>
          <w:szCs w:val="24"/>
        </w:rPr>
        <w:t>czasie [Banaszak 1983]. Dotyczy to wszystkich owadów zapylających.</w:t>
      </w:r>
    </w:p>
    <w:p w14:paraId="43AB64AE" w14:textId="562F2FB9"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Zapobieganie obecności</w:t>
      </w:r>
      <w:r w:rsidR="00006176">
        <w:rPr>
          <w:rFonts w:ascii="Times New Roman" w:hAnsi="Times New Roman"/>
          <w:sz w:val="24"/>
          <w:szCs w:val="24"/>
        </w:rPr>
        <w:t xml:space="preserve"> i </w:t>
      </w:r>
      <w:r w:rsidRPr="004D457D">
        <w:rPr>
          <w:rFonts w:ascii="Times New Roman" w:hAnsi="Times New Roman"/>
          <w:sz w:val="24"/>
          <w:szCs w:val="24"/>
        </w:rPr>
        <w:t>likwidacja istniejących inwazyjnych gatunków roślin. Przekształcanie składu florystycznego zbiorowisk gatunków rodzimych, spowodowane rozwojem gatunków inwazyjnych, pociąga za sobą również zmiany ugrupowań innych organizmów związanych</w:t>
      </w:r>
      <w:r w:rsidR="00006176">
        <w:rPr>
          <w:rFonts w:ascii="Times New Roman" w:hAnsi="Times New Roman"/>
          <w:sz w:val="24"/>
          <w:szCs w:val="24"/>
        </w:rPr>
        <w:t xml:space="preserve"> z </w:t>
      </w:r>
      <w:r w:rsidRPr="004D457D">
        <w:rPr>
          <w:rFonts w:ascii="Times New Roman" w:hAnsi="Times New Roman"/>
          <w:sz w:val="24"/>
          <w:szCs w:val="24"/>
        </w:rPr>
        <w:t>danym siedliskiem,</w:t>
      </w:r>
      <w:r w:rsidR="00006176">
        <w:rPr>
          <w:rFonts w:ascii="Times New Roman" w:hAnsi="Times New Roman"/>
          <w:sz w:val="24"/>
          <w:szCs w:val="24"/>
        </w:rPr>
        <w:t xml:space="preserve"> w </w:t>
      </w:r>
      <w:r w:rsidRPr="004D457D">
        <w:rPr>
          <w:rFonts w:ascii="Times New Roman" w:hAnsi="Times New Roman"/>
          <w:sz w:val="24"/>
          <w:szCs w:val="24"/>
        </w:rPr>
        <w:t>tym owadów zapylających [Moroń</w:t>
      </w:r>
      <w:r w:rsidR="00006176">
        <w:rPr>
          <w:rFonts w:ascii="Times New Roman" w:hAnsi="Times New Roman"/>
          <w:sz w:val="24"/>
          <w:szCs w:val="24"/>
        </w:rPr>
        <w:t xml:space="preserve"> i </w:t>
      </w:r>
      <w:r w:rsidRPr="004D457D">
        <w:rPr>
          <w:rFonts w:ascii="Times New Roman" w:hAnsi="Times New Roman"/>
          <w:sz w:val="24"/>
          <w:szCs w:val="24"/>
        </w:rPr>
        <w:t>in. 2009].</w:t>
      </w:r>
    </w:p>
    <w:p w14:paraId="21425030" w14:textId="74CBFF83"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Prowadzenie wypasu metodami sprzyjającymi bioróżnorodności. Niezależnie od wypasanego gatunku, bardziej korzystny, jeżeli chodzi</w:t>
      </w:r>
      <w:r w:rsidR="00006176">
        <w:rPr>
          <w:rFonts w:ascii="Times New Roman" w:hAnsi="Times New Roman"/>
          <w:sz w:val="24"/>
          <w:szCs w:val="24"/>
        </w:rPr>
        <w:t xml:space="preserve"> o </w:t>
      </w:r>
      <w:r w:rsidRPr="004D457D">
        <w:rPr>
          <w:rFonts w:ascii="Times New Roman" w:hAnsi="Times New Roman"/>
          <w:sz w:val="24"/>
          <w:szCs w:val="24"/>
        </w:rPr>
        <w:t xml:space="preserve">pokrycie kwiatów, okazuje się </w:t>
      </w:r>
      <w:r w:rsidRPr="004D457D">
        <w:rPr>
          <w:rFonts w:ascii="Times New Roman" w:hAnsi="Times New Roman"/>
          <w:sz w:val="24"/>
          <w:szCs w:val="24"/>
        </w:rPr>
        <w:lastRenderedPageBreak/>
        <w:t>wypas rotacyjny</w:t>
      </w:r>
      <w:r w:rsidR="00006176">
        <w:rPr>
          <w:rFonts w:ascii="Times New Roman" w:hAnsi="Times New Roman"/>
          <w:sz w:val="24"/>
          <w:szCs w:val="24"/>
        </w:rPr>
        <w:t xml:space="preserve"> w </w:t>
      </w:r>
      <w:r w:rsidRPr="004D457D">
        <w:rPr>
          <w:rFonts w:ascii="Times New Roman" w:hAnsi="Times New Roman"/>
          <w:sz w:val="24"/>
          <w:szCs w:val="24"/>
        </w:rPr>
        <w:t>porównaniu ze stałym wypasem, nazywanym też naturalnym. Badacze zwracają uwagę, że ilość oraz różnorodność motyli</w:t>
      </w:r>
      <w:r w:rsidR="00006176">
        <w:rPr>
          <w:rFonts w:ascii="Times New Roman" w:hAnsi="Times New Roman"/>
          <w:sz w:val="24"/>
          <w:szCs w:val="24"/>
        </w:rPr>
        <w:t xml:space="preserve"> i </w:t>
      </w:r>
      <w:r w:rsidRPr="004D457D">
        <w:rPr>
          <w:rFonts w:ascii="Times New Roman" w:hAnsi="Times New Roman"/>
          <w:sz w:val="24"/>
          <w:szCs w:val="24"/>
        </w:rPr>
        <w:t>trzmieli była uzależniona od: systemu wypasu, wypasanego gatunku oraz systemu kwaterowania [</w:t>
      </w:r>
      <w:proofErr w:type="spellStart"/>
      <w:r w:rsidRPr="004D457D">
        <w:rPr>
          <w:rFonts w:ascii="Times New Roman" w:hAnsi="Times New Roman"/>
          <w:sz w:val="24"/>
          <w:szCs w:val="24"/>
        </w:rPr>
        <w:t>Ravetto</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Enri</w:t>
      </w:r>
      <w:proofErr w:type="spellEnd"/>
      <w:r w:rsidR="00006176">
        <w:rPr>
          <w:rFonts w:ascii="Times New Roman" w:hAnsi="Times New Roman"/>
          <w:sz w:val="24"/>
          <w:szCs w:val="24"/>
        </w:rPr>
        <w:t xml:space="preserve"> i </w:t>
      </w:r>
      <w:r w:rsidRPr="004D457D">
        <w:rPr>
          <w:rFonts w:ascii="Times New Roman" w:hAnsi="Times New Roman"/>
          <w:sz w:val="24"/>
          <w:szCs w:val="24"/>
        </w:rPr>
        <w:t>in. 2017, Szymanowska</w:t>
      </w:r>
      <w:r w:rsidR="00006176">
        <w:rPr>
          <w:rFonts w:ascii="Times New Roman" w:hAnsi="Times New Roman"/>
          <w:sz w:val="24"/>
          <w:szCs w:val="24"/>
        </w:rPr>
        <w:t xml:space="preserve"> i </w:t>
      </w:r>
      <w:r w:rsidRPr="004D457D">
        <w:rPr>
          <w:rFonts w:ascii="Times New Roman" w:hAnsi="Times New Roman"/>
          <w:sz w:val="24"/>
          <w:szCs w:val="24"/>
        </w:rPr>
        <w:t>in. 2019]. Owady te były przyciągane na partie łąk, gdzie</w:t>
      </w:r>
      <w:r w:rsidR="00006176">
        <w:rPr>
          <w:rFonts w:ascii="Times New Roman" w:hAnsi="Times New Roman"/>
          <w:sz w:val="24"/>
          <w:szCs w:val="24"/>
        </w:rPr>
        <w:t xml:space="preserve"> w </w:t>
      </w:r>
      <w:r w:rsidRPr="004D457D">
        <w:rPr>
          <w:rFonts w:ascii="Times New Roman" w:hAnsi="Times New Roman"/>
          <w:sz w:val="24"/>
          <w:szCs w:val="24"/>
        </w:rPr>
        <w:t>okresie intensywnego kwitnienia zaprzestano wypasu. Czasowo wyłączony obszar</w:t>
      </w:r>
      <w:r w:rsidR="00006176">
        <w:rPr>
          <w:rFonts w:ascii="Times New Roman" w:hAnsi="Times New Roman"/>
          <w:sz w:val="24"/>
          <w:szCs w:val="24"/>
        </w:rPr>
        <w:t xml:space="preserve"> z </w:t>
      </w:r>
      <w:r w:rsidRPr="004D457D">
        <w:rPr>
          <w:rFonts w:ascii="Times New Roman" w:hAnsi="Times New Roman"/>
          <w:sz w:val="24"/>
          <w:szCs w:val="24"/>
        </w:rPr>
        <w:t>wypasu stanowił odpowiednie miejsce lęgowe dla trzmieli oraz do składania jaj</w:t>
      </w:r>
      <w:r w:rsidR="00006176">
        <w:rPr>
          <w:rFonts w:ascii="Times New Roman" w:hAnsi="Times New Roman"/>
          <w:sz w:val="24"/>
          <w:szCs w:val="24"/>
        </w:rPr>
        <w:t xml:space="preserve"> i </w:t>
      </w:r>
      <w:r w:rsidRPr="004D457D">
        <w:rPr>
          <w:rFonts w:ascii="Times New Roman" w:hAnsi="Times New Roman"/>
          <w:sz w:val="24"/>
          <w:szCs w:val="24"/>
        </w:rPr>
        <w:t>rozwoju larw motyli</w:t>
      </w:r>
      <w:r w:rsidR="00006176">
        <w:rPr>
          <w:rFonts w:ascii="Times New Roman" w:hAnsi="Times New Roman"/>
          <w:sz w:val="24"/>
          <w:szCs w:val="24"/>
        </w:rPr>
        <w:t xml:space="preserve"> i </w:t>
      </w:r>
      <w:r w:rsidRPr="004D457D">
        <w:rPr>
          <w:rFonts w:ascii="Times New Roman" w:hAnsi="Times New Roman"/>
          <w:sz w:val="24"/>
          <w:szCs w:val="24"/>
        </w:rPr>
        <w:t>innych zapylaczy. Biorąc pod uwagę przytoczone informacje, najkorzystniejszy dla bioróżnorodności pastwisk wydaje się wypas</w:t>
      </w:r>
      <w:r w:rsidR="00006176">
        <w:rPr>
          <w:rFonts w:ascii="Times New Roman" w:hAnsi="Times New Roman"/>
          <w:sz w:val="24"/>
          <w:szCs w:val="24"/>
        </w:rPr>
        <w:t xml:space="preserve"> z </w:t>
      </w:r>
      <w:r w:rsidRPr="004D457D">
        <w:rPr>
          <w:rFonts w:ascii="Times New Roman" w:hAnsi="Times New Roman"/>
          <w:sz w:val="24"/>
          <w:szCs w:val="24"/>
        </w:rPr>
        <w:t>wykorzystaniem częstego przemieszczania zwierząt pomiędzy kwaterami [Szymanowska</w:t>
      </w:r>
      <w:r w:rsidR="00006176">
        <w:rPr>
          <w:rFonts w:ascii="Times New Roman" w:hAnsi="Times New Roman"/>
          <w:sz w:val="24"/>
          <w:szCs w:val="24"/>
        </w:rPr>
        <w:t xml:space="preserve"> i </w:t>
      </w:r>
      <w:r w:rsidRPr="004D457D">
        <w:rPr>
          <w:rFonts w:ascii="Times New Roman" w:hAnsi="Times New Roman"/>
          <w:sz w:val="24"/>
          <w:szCs w:val="24"/>
        </w:rPr>
        <w:t>in. 2019].</w:t>
      </w:r>
    </w:p>
    <w:p w14:paraId="080B0746" w14:textId="1805D889"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Promocja gospodarowania metodami przyjaznymi dla środowiska</w:t>
      </w:r>
      <w:r w:rsidR="00006176">
        <w:rPr>
          <w:rFonts w:ascii="Times New Roman" w:hAnsi="Times New Roman"/>
          <w:sz w:val="24"/>
          <w:szCs w:val="24"/>
        </w:rPr>
        <w:t xml:space="preserve"> i </w:t>
      </w:r>
      <w:r w:rsidRPr="004D457D">
        <w:rPr>
          <w:rFonts w:ascii="Times New Roman" w:hAnsi="Times New Roman"/>
          <w:sz w:val="24"/>
          <w:szCs w:val="24"/>
        </w:rPr>
        <w:t>zagrożonych gatunków flory</w:t>
      </w:r>
      <w:r w:rsidR="00006176">
        <w:rPr>
          <w:rFonts w:ascii="Times New Roman" w:hAnsi="Times New Roman"/>
          <w:sz w:val="24"/>
          <w:szCs w:val="24"/>
        </w:rPr>
        <w:t xml:space="preserve"> i </w:t>
      </w:r>
      <w:r w:rsidRPr="004D457D">
        <w:rPr>
          <w:rFonts w:ascii="Times New Roman" w:hAnsi="Times New Roman"/>
          <w:sz w:val="24"/>
          <w:szCs w:val="24"/>
        </w:rPr>
        <w:t>fauny (w tym zapylaczy). Przykładem może być tworzenie pasów złożonych</w:t>
      </w:r>
      <w:r w:rsidR="00006176">
        <w:rPr>
          <w:rFonts w:ascii="Times New Roman" w:hAnsi="Times New Roman"/>
          <w:sz w:val="24"/>
          <w:szCs w:val="24"/>
        </w:rPr>
        <w:t xml:space="preserve"> z </w:t>
      </w:r>
      <w:r w:rsidRPr="004D457D">
        <w:rPr>
          <w:rFonts w:ascii="Times New Roman" w:hAnsi="Times New Roman"/>
          <w:sz w:val="24"/>
          <w:szCs w:val="24"/>
        </w:rPr>
        <w:t xml:space="preserve">roślinności miododajnej, stanowiących dla owadów zapylających pewnego rodzaju „korytarze ekologiczne”, zwane niekiedy </w:t>
      </w:r>
      <w:proofErr w:type="spellStart"/>
      <w:r w:rsidRPr="004D457D">
        <w:rPr>
          <w:rFonts w:ascii="Times New Roman" w:hAnsi="Times New Roman"/>
          <w:sz w:val="24"/>
          <w:szCs w:val="24"/>
        </w:rPr>
        <w:t>pszczołostradami</w:t>
      </w:r>
      <w:proofErr w:type="spellEnd"/>
      <w:r w:rsidRPr="004D457D">
        <w:rPr>
          <w:rFonts w:ascii="Times New Roman" w:hAnsi="Times New Roman"/>
          <w:sz w:val="24"/>
          <w:szCs w:val="24"/>
        </w:rPr>
        <w:t>.</w:t>
      </w:r>
    </w:p>
    <w:p w14:paraId="2A22C6FF" w14:textId="4E136B03"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Stwarzanie dogodnych miejsc do gniazdowania zapylaczy na łąkach</w:t>
      </w:r>
      <w:r w:rsidR="00006176">
        <w:rPr>
          <w:rFonts w:ascii="Times New Roman" w:hAnsi="Times New Roman"/>
          <w:sz w:val="24"/>
          <w:szCs w:val="24"/>
        </w:rPr>
        <w:t xml:space="preserve"> i </w:t>
      </w:r>
      <w:r w:rsidRPr="004D457D">
        <w:rPr>
          <w:rFonts w:ascii="Times New Roman" w:hAnsi="Times New Roman"/>
          <w:sz w:val="24"/>
          <w:szCs w:val="24"/>
        </w:rPr>
        <w:t xml:space="preserve">wokół nich. Do takich miejsc zaliczyć należy: miedze </w:t>
      </w:r>
      <w:proofErr w:type="spellStart"/>
      <w:r w:rsidRPr="004D457D">
        <w:rPr>
          <w:rFonts w:ascii="Times New Roman" w:hAnsi="Times New Roman"/>
          <w:sz w:val="24"/>
          <w:szCs w:val="24"/>
        </w:rPr>
        <w:t>śródłąkowe</w:t>
      </w:r>
      <w:proofErr w:type="spellEnd"/>
      <w:r w:rsidRPr="004D457D">
        <w:rPr>
          <w:rFonts w:ascii="Times New Roman" w:hAnsi="Times New Roman"/>
          <w:sz w:val="24"/>
          <w:szCs w:val="24"/>
        </w:rPr>
        <w:t xml:space="preserve">, pasy </w:t>
      </w:r>
      <w:proofErr w:type="spellStart"/>
      <w:r w:rsidRPr="004D457D">
        <w:rPr>
          <w:rFonts w:ascii="Times New Roman" w:hAnsi="Times New Roman"/>
          <w:sz w:val="24"/>
          <w:szCs w:val="24"/>
        </w:rPr>
        <w:t>zadrzewień</w:t>
      </w:r>
      <w:proofErr w:type="spellEnd"/>
      <w:r w:rsidRPr="004D457D">
        <w:rPr>
          <w:rFonts w:ascii="Times New Roman" w:hAnsi="Times New Roman"/>
          <w:sz w:val="24"/>
          <w:szCs w:val="24"/>
        </w:rPr>
        <w:t>, ekotony, oczka wodne, oczka płatów łąk wilgotnych, bagna, torfowiska, przydroża, zadarnienia wzdłuż cieków wodnych, żywopłoty. Zapewniają one ciągłość pożytków dla zapylaczy.</w:t>
      </w:r>
    </w:p>
    <w:p w14:paraId="1338F1D1" w14:textId="15B8E3D4"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Czynna ochrona dla niektórych gatunków chronionych</w:t>
      </w:r>
      <w:r w:rsidR="00006176">
        <w:rPr>
          <w:rFonts w:ascii="Times New Roman" w:hAnsi="Times New Roman"/>
          <w:sz w:val="24"/>
          <w:szCs w:val="24"/>
        </w:rPr>
        <w:t xml:space="preserve"> i </w:t>
      </w:r>
      <w:r w:rsidRPr="004D457D">
        <w:rPr>
          <w:rFonts w:ascii="Times New Roman" w:hAnsi="Times New Roman"/>
          <w:sz w:val="24"/>
          <w:szCs w:val="24"/>
        </w:rPr>
        <w:t xml:space="preserve">skrajnie zagrożonych. </w:t>
      </w:r>
      <w:r w:rsidR="00006176">
        <w:rPr>
          <w:rFonts w:ascii="Times New Roman" w:hAnsi="Times New Roman"/>
          <w:sz w:val="24"/>
          <w:szCs w:val="24"/>
        </w:rPr>
        <w:br/>
      </w:r>
      <w:r w:rsidRPr="004D457D">
        <w:rPr>
          <w:rFonts w:ascii="Times New Roman" w:hAnsi="Times New Roman"/>
          <w:sz w:val="24"/>
          <w:szCs w:val="24"/>
        </w:rPr>
        <w:t xml:space="preserve">Np. </w:t>
      </w:r>
      <w:proofErr w:type="spellStart"/>
      <w:r w:rsidRPr="004D457D">
        <w:rPr>
          <w:rFonts w:ascii="Times New Roman" w:hAnsi="Times New Roman"/>
          <w:sz w:val="24"/>
          <w:szCs w:val="24"/>
        </w:rPr>
        <w:t>porobnica</w:t>
      </w:r>
      <w:proofErr w:type="spellEnd"/>
      <w:r w:rsidRPr="004D457D">
        <w:rPr>
          <w:rFonts w:ascii="Times New Roman" w:hAnsi="Times New Roman"/>
          <w:sz w:val="24"/>
          <w:szCs w:val="24"/>
        </w:rPr>
        <w:t xml:space="preserve"> murarka </w:t>
      </w:r>
      <w:proofErr w:type="spellStart"/>
      <w:r w:rsidRPr="004D457D">
        <w:rPr>
          <w:rFonts w:ascii="Times New Roman" w:hAnsi="Times New Roman"/>
          <w:sz w:val="24"/>
          <w:szCs w:val="24"/>
        </w:rPr>
        <w:t>Anthophora</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plagiata</w:t>
      </w:r>
      <w:proofErr w:type="spellEnd"/>
      <w:r w:rsidRPr="004D457D">
        <w:rPr>
          <w:rFonts w:ascii="Times New Roman" w:hAnsi="Times New Roman"/>
          <w:sz w:val="24"/>
          <w:szCs w:val="24"/>
        </w:rPr>
        <w:t>, traci stanowiska, co wiąże się</w:t>
      </w:r>
      <w:r w:rsidR="00006176">
        <w:rPr>
          <w:rFonts w:ascii="Times New Roman" w:hAnsi="Times New Roman"/>
          <w:sz w:val="24"/>
          <w:szCs w:val="24"/>
        </w:rPr>
        <w:t xml:space="preserve"> z </w:t>
      </w:r>
      <w:r w:rsidRPr="004D457D">
        <w:rPr>
          <w:rFonts w:ascii="Times New Roman" w:hAnsi="Times New Roman"/>
          <w:sz w:val="24"/>
          <w:szCs w:val="24"/>
        </w:rPr>
        <w:t>zanikaniem glinianych budynków. Badania wykazały, że</w:t>
      </w:r>
      <w:r w:rsidR="00006176">
        <w:rPr>
          <w:rFonts w:ascii="Times New Roman" w:hAnsi="Times New Roman"/>
          <w:sz w:val="24"/>
          <w:szCs w:val="24"/>
        </w:rPr>
        <w:t xml:space="preserve"> w </w:t>
      </w:r>
      <w:r w:rsidRPr="004D457D">
        <w:rPr>
          <w:rFonts w:ascii="Times New Roman" w:hAnsi="Times New Roman"/>
          <w:sz w:val="24"/>
          <w:szCs w:val="24"/>
        </w:rPr>
        <w:t>ciągu ostatnich 30 lat około 80% glinianych budynków na terenie Wielkopolski przestało istnieć lub przestało być dostępnych dla tych pszczół (Banaszak W. A.  2005). Ratunkiem dla tych owadów może być także rozmieszczenie na obszarach chronionych konstrukcji wykonanych</w:t>
      </w:r>
      <w:r w:rsidR="00006176">
        <w:rPr>
          <w:rFonts w:ascii="Times New Roman" w:hAnsi="Times New Roman"/>
          <w:sz w:val="24"/>
          <w:szCs w:val="24"/>
        </w:rPr>
        <w:t xml:space="preserve"> z </w:t>
      </w:r>
      <w:r w:rsidRPr="004D457D">
        <w:rPr>
          <w:rFonts w:ascii="Times New Roman" w:hAnsi="Times New Roman"/>
          <w:sz w:val="24"/>
          <w:szCs w:val="24"/>
        </w:rPr>
        <w:t>gliny.</w:t>
      </w:r>
      <w:r w:rsidR="00006176">
        <w:rPr>
          <w:rFonts w:ascii="Times New Roman" w:hAnsi="Times New Roman"/>
          <w:sz w:val="24"/>
          <w:szCs w:val="24"/>
        </w:rPr>
        <w:t xml:space="preserve"> w </w:t>
      </w:r>
      <w:r w:rsidRPr="004D457D">
        <w:rPr>
          <w:rFonts w:ascii="Times New Roman" w:hAnsi="Times New Roman"/>
          <w:sz w:val="24"/>
          <w:szCs w:val="24"/>
        </w:rPr>
        <w:t>roku 1997</w:t>
      </w:r>
      <w:r w:rsidR="00006176">
        <w:rPr>
          <w:rFonts w:ascii="Times New Roman" w:hAnsi="Times New Roman"/>
          <w:sz w:val="24"/>
          <w:szCs w:val="24"/>
        </w:rPr>
        <w:t xml:space="preserve"> w </w:t>
      </w:r>
      <w:r w:rsidRPr="004D457D">
        <w:rPr>
          <w:rFonts w:ascii="Times New Roman" w:hAnsi="Times New Roman"/>
          <w:sz w:val="24"/>
          <w:szCs w:val="24"/>
        </w:rPr>
        <w:t>Wigierskim Parku Narodowym</w:t>
      </w:r>
      <w:r w:rsidR="00006176">
        <w:rPr>
          <w:rFonts w:ascii="Times New Roman" w:hAnsi="Times New Roman"/>
          <w:sz w:val="24"/>
          <w:szCs w:val="24"/>
        </w:rPr>
        <w:t xml:space="preserve"> w </w:t>
      </w:r>
      <w:r w:rsidRPr="004D457D">
        <w:rPr>
          <w:rFonts w:ascii="Times New Roman" w:hAnsi="Times New Roman"/>
          <w:sz w:val="24"/>
          <w:szCs w:val="24"/>
        </w:rPr>
        <w:t>ramach projektu „Ochrona rzadkich</w:t>
      </w:r>
      <w:r w:rsidR="00006176">
        <w:rPr>
          <w:rFonts w:ascii="Times New Roman" w:hAnsi="Times New Roman"/>
          <w:sz w:val="24"/>
          <w:szCs w:val="24"/>
        </w:rPr>
        <w:t xml:space="preserve"> i </w:t>
      </w:r>
      <w:r w:rsidRPr="004D457D">
        <w:rPr>
          <w:rFonts w:ascii="Times New Roman" w:hAnsi="Times New Roman"/>
          <w:sz w:val="24"/>
          <w:szCs w:val="24"/>
        </w:rPr>
        <w:t>zagrożonych gatunków roślin</w:t>
      </w:r>
      <w:r w:rsidR="00006176">
        <w:rPr>
          <w:rFonts w:ascii="Times New Roman" w:hAnsi="Times New Roman"/>
          <w:sz w:val="24"/>
          <w:szCs w:val="24"/>
        </w:rPr>
        <w:t xml:space="preserve"> i </w:t>
      </w:r>
      <w:r w:rsidRPr="004D457D">
        <w:rPr>
          <w:rFonts w:ascii="Times New Roman" w:hAnsi="Times New Roman"/>
          <w:sz w:val="24"/>
          <w:szCs w:val="24"/>
        </w:rPr>
        <w:t>zwierząt Wigierskiego Parku Narodowego” [Krzysztofiak, Krzysztofiak 2003] rozmieszczono ponad 200 różnej wielkości konstrukcji</w:t>
      </w:r>
      <w:r w:rsidR="00006176">
        <w:rPr>
          <w:rFonts w:ascii="Times New Roman" w:hAnsi="Times New Roman"/>
          <w:sz w:val="24"/>
          <w:szCs w:val="24"/>
        </w:rPr>
        <w:t xml:space="preserve"> z </w:t>
      </w:r>
      <w:r w:rsidRPr="004D457D">
        <w:rPr>
          <w:rFonts w:ascii="Times New Roman" w:hAnsi="Times New Roman"/>
          <w:sz w:val="24"/>
          <w:szCs w:val="24"/>
        </w:rPr>
        <w:t>gliny, drewna</w:t>
      </w:r>
      <w:r w:rsidR="00006176">
        <w:rPr>
          <w:rFonts w:ascii="Times New Roman" w:hAnsi="Times New Roman"/>
          <w:sz w:val="24"/>
          <w:szCs w:val="24"/>
        </w:rPr>
        <w:t xml:space="preserve"> i </w:t>
      </w:r>
      <w:r w:rsidRPr="004D457D">
        <w:rPr>
          <w:rFonts w:ascii="Times New Roman" w:hAnsi="Times New Roman"/>
          <w:sz w:val="24"/>
          <w:szCs w:val="24"/>
        </w:rPr>
        <w:t>słomy. Konstrukcje te są wykorzystywane przez owady należące do 35 gatunków spośród 8 rodzin.</w:t>
      </w:r>
      <w:r w:rsidR="00006176">
        <w:rPr>
          <w:rFonts w:ascii="Times New Roman" w:hAnsi="Times New Roman"/>
          <w:sz w:val="24"/>
          <w:szCs w:val="24"/>
        </w:rPr>
        <w:t xml:space="preserve"> w </w:t>
      </w:r>
      <w:r w:rsidRPr="004D457D">
        <w:rPr>
          <w:rFonts w:ascii="Times New Roman" w:hAnsi="Times New Roman"/>
          <w:sz w:val="24"/>
          <w:szCs w:val="24"/>
        </w:rPr>
        <w:t>przypadku zadrzechni czarnorogiej</w:t>
      </w:r>
      <w:r w:rsidR="00006176">
        <w:rPr>
          <w:rFonts w:ascii="Times New Roman" w:hAnsi="Times New Roman"/>
          <w:sz w:val="24"/>
          <w:szCs w:val="24"/>
        </w:rPr>
        <w:t xml:space="preserve"> i </w:t>
      </w:r>
      <w:r w:rsidRPr="004D457D">
        <w:rPr>
          <w:rFonts w:ascii="Times New Roman" w:hAnsi="Times New Roman"/>
          <w:sz w:val="24"/>
          <w:szCs w:val="24"/>
        </w:rPr>
        <w:t>zadrzechni fioletowej konieczna wydaje się ochrona starych drzewostanów</w:t>
      </w:r>
      <w:r w:rsidR="00006176">
        <w:rPr>
          <w:rFonts w:ascii="Times New Roman" w:hAnsi="Times New Roman"/>
          <w:sz w:val="24"/>
          <w:szCs w:val="24"/>
        </w:rPr>
        <w:t xml:space="preserve"> i </w:t>
      </w:r>
      <w:r w:rsidRPr="004D457D">
        <w:rPr>
          <w:rFonts w:ascii="Times New Roman" w:hAnsi="Times New Roman"/>
          <w:sz w:val="24"/>
          <w:szCs w:val="24"/>
        </w:rPr>
        <w:t>suchych drzew, będących miejscem gniazdowania tych pszczół [Banaszak 2002]. Działania ochronne czy poprawiające różnorodność biologiczną trwałych użytków zielonych należy prow</w:t>
      </w:r>
      <w:r w:rsidR="00020F89" w:rsidRPr="004D457D">
        <w:rPr>
          <w:rFonts w:ascii="Times New Roman" w:hAnsi="Times New Roman"/>
          <w:sz w:val="24"/>
          <w:szCs w:val="24"/>
        </w:rPr>
        <w:t xml:space="preserve">adzić na </w:t>
      </w:r>
      <w:r w:rsidRPr="004D457D">
        <w:rPr>
          <w:rFonts w:ascii="Times New Roman" w:hAnsi="Times New Roman"/>
          <w:sz w:val="24"/>
          <w:szCs w:val="24"/>
        </w:rPr>
        <w:t>odpowiednio dużym areale, by były one skuteczne</w:t>
      </w:r>
      <w:r w:rsidR="00006176">
        <w:rPr>
          <w:rFonts w:ascii="Times New Roman" w:hAnsi="Times New Roman"/>
          <w:sz w:val="24"/>
          <w:szCs w:val="24"/>
        </w:rPr>
        <w:t xml:space="preserve"> i </w:t>
      </w:r>
      <w:r w:rsidRPr="004D457D">
        <w:rPr>
          <w:rFonts w:ascii="Times New Roman" w:hAnsi="Times New Roman"/>
          <w:sz w:val="24"/>
          <w:szCs w:val="24"/>
        </w:rPr>
        <w:t>efektywne [</w:t>
      </w:r>
      <w:proofErr w:type="spellStart"/>
      <w:r w:rsidRPr="004D457D">
        <w:rPr>
          <w:rFonts w:ascii="Times New Roman" w:hAnsi="Times New Roman"/>
          <w:sz w:val="24"/>
          <w:szCs w:val="24"/>
        </w:rPr>
        <w:t>Poláková</w:t>
      </w:r>
      <w:proofErr w:type="spellEnd"/>
      <w:r w:rsidR="00006176">
        <w:rPr>
          <w:rFonts w:ascii="Times New Roman" w:hAnsi="Times New Roman"/>
          <w:sz w:val="24"/>
          <w:szCs w:val="24"/>
        </w:rPr>
        <w:t xml:space="preserve"> i </w:t>
      </w:r>
      <w:r w:rsidRPr="004D457D">
        <w:rPr>
          <w:rFonts w:ascii="Times New Roman" w:hAnsi="Times New Roman"/>
          <w:sz w:val="24"/>
          <w:szCs w:val="24"/>
        </w:rPr>
        <w:t>in. 2011].</w:t>
      </w:r>
    </w:p>
    <w:p w14:paraId="0AA195DA" w14:textId="5F59C5E8"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lastRenderedPageBreak/>
        <w:t>Ważna jest też edukacja społeczności lokalnych jak</w:t>
      </w:r>
      <w:r w:rsidR="00006176">
        <w:rPr>
          <w:rFonts w:ascii="Times New Roman" w:hAnsi="Times New Roman"/>
          <w:sz w:val="24"/>
          <w:szCs w:val="24"/>
        </w:rPr>
        <w:t xml:space="preserve"> i </w:t>
      </w:r>
      <w:r w:rsidRPr="004D457D">
        <w:rPr>
          <w:rFonts w:ascii="Times New Roman" w:hAnsi="Times New Roman"/>
          <w:sz w:val="24"/>
          <w:szCs w:val="24"/>
        </w:rPr>
        <w:t>też przybywających agroturystów. Popularyzowanie informacji</w:t>
      </w:r>
      <w:r w:rsidR="00006176">
        <w:rPr>
          <w:rFonts w:ascii="Times New Roman" w:hAnsi="Times New Roman"/>
          <w:sz w:val="24"/>
          <w:szCs w:val="24"/>
        </w:rPr>
        <w:t xml:space="preserve"> o </w:t>
      </w:r>
      <w:r w:rsidRPr="004D457D">
        <w:rPr>
          <w:rFonts w:ascii="Times New Roman" w:hAnsi="Times New Roman"/>
          <w:sz w:val="24"/>
          <w:szCs w:val="24"/>
        </w:rPr>
        <w:t>biologicznym znaczeniu pszczół</w:t>
      </w:r>
      <w:r w:rsidR="00006176">
        <w:rPr>
          <w:rFonts w:ascii="Times New Roman" w:hAnsi="Times New Roman"/>
          <w:sz w:val="24"/>
          <w:szCs w:val="24"/>
        </w:rPr>
        <w:t xml:space="preserve"> i </w:t>
      </w:r>
      <w:r w:rsidRPr="004D457D">
        <w:rPr>
          <w:rFonts w:ascii="Times New Roman" w:hAnsi="Times New Roman"/>
          <w:sz w:val="24"/>
          <w:szCs w:val="24"/>
        </w:rPr>
        <w:t>innych owadów zapylających, jak</w:t>
      </w:r>
      <w:r w:rsidR="00006176">
        <w:rPr>
          <w:rFonts w:ascii="Times New Roman" w:hAnsi="Times New Roman"/>
          <w:sz w:val="24"/>
          <w:szCs w:val="24"/>
        </w:rPr>
        <w:t xml:space="preserve"> i </w:t>
      </w:r>
      <w:r w:rsidRPr="004D457D">
        <w:rPr>
          <w:rFonts w:ascii="Times New Roman" w:hAnsi="Times New Roman"/>
          <w:sz w:val="24"/>
          <w:szCs w:val="24"/>
        </w:rPr>
        <w:t>oszacowanie wartości ekonomicznej tego rodzaju usług może być przedmiotem edukacji</w:t>
      </w:r>
      <w:r w:rsidR="00006176">
        <w:rPr>
          <w:rFonts w:ascii="Times New Roman" w:hAnsi="Times New Roman"/>
          <w:sz w:val="24"/>
          <w:szCs w:val="24"/>
        </w:rPr>
        <w:t xml:space="preserve"> i </w:t>
      </w:r>
      <w:r w:rsidRPr="004D457D">
        <w:rPr>
          <w:rFonts w:ascii="Times New Roman" w:hAnsi="Times New Roman"/>
          <w:sz w:val="24"/>
          <w:szCs w:val="24"/>
        </w:rPr>
        <w:t>promocji ochrony bioróżnorodności. Do tego celu można wykorzystać lokalne organizacje pozarządowe</w:t>
      </w:r>
      <w:r w:rsidR="00AB1E55">
        <w:rPr>
          <w:rFonts w:ascii="Times New Roman" w:hAnsi="Times New Roman"/>
          <w:sz w:val="24"/>
          <w:szCs w:val="24"/>
        </w:rPr>
        <w:t xml:space="preserve"> oraz</w:t>
      </w:r>
      <w:r w:rsidRPr="004D457D">
        <w:rPr>
          <w:rFonts w:ascii="Times New Roman" w:hAnsi="Times New Roman"/>
          <w:sz w:val="24"/>
          <w:szCs w:val="24"/>
        </w:rPr>
        <w:t xml:space="preserve"> portale społecznościowe</w:t>
      </w:r>
      <w:r w:rsidR="00AB1E55">
        <w:rPr>
          <w:rFonts w:ascii="Times New Roman" w:hAnsi="Times New Roman"/>
          <w:sz w:val="24"/>
          <w:szCs w:val="24"/>
        </w:rPr>
        <w:t>.</w:t>
      </w:r>
      <w:r w:rsidRPr="004D457D">
        <w:rPr>
          <w:rFonts w:ascii="Times New Roman" w:hAnsi="Times New Roman"/>
          <w:sz w:val="24"/>
          <w:szCs w:val="24"/>
        </w:rPr>
        <w:t xml:space="preserve"> Wydanie atlasu roślin, owadów</w:t>
      </w:r>
      <w:r w:rsidR="00006176">
        <w:rPr>
          <w:rFonts w:ascii="Times New Roman" w:hAnsi="Times New Roman"/>
          <w:sz w:val="24"/>
          <w:szCs w:val="24"/>
        </w:rPr>
        <w:t xml:space="preserve"> i </w:t>
      </w:r>
      <w:r w:rsidRPr="004D457D">
        <w:rPr>
          <w:rFonts w:ascii="Times New Roman" w:hAnsi="Times New Roman"/>
          <w:sz w:val="24"/>
          <w:szCs w:val="24"/>
        </w:rPr>
        <w:t>pajęczaków łąk</w:t>
      </w:r>
      <w:r w:rsidR="00006176">
        <w:rPr>
          <w:rFonts w:ascii="Times New Roman" w:hAnsi="Times New Roman"/>
          <w:sz w:val="24"/>
          <w:szCs w:val="24"/>
        </w:rPr>
        <w:t xml:space="preserve"> i </w:t>
      </w:r>
      <w:r w:rsidRPr="004D457D">
        <w:rPr>
          <w:rFonts w:ascii="Times New Roman" w:hAnsi="Times New Roman"/>
          <w:sz w:val="24"/>
          <w:szCs w:val="24"/>
        </w:rPr>
        <w:t>pastwisk Podkarpacia, może być ważnym elementem edukacji</w:t>
      </w:r>
      <w:r w:rsidR="00006176">
        <w:rPr>
          <w:rFonts w:ascii="Times New Roman" w:hAnsi="Times New Roman"/>
          <w:sz w:val="24"/>
          <w:szCs w:val="24"/>
        </w:rPr>
        <w:t xml:space="preserve"> i </w:t>
      </w:r>
      <w:r w:rsidRPr="004D457D">
        <w:rPr>
          <w:rFonts w:ascii="Times New Roman" w:hAnsi="Times New Roman"/>
          <w:sz w:val="24"/>
          <w:szCs w:val="24"/>
        </w:rPr>
        <w:t>ochrony bioróżnorodności obszarów wypasanych. Inną możliwość stwarzają różnego rodzaju akcje sprzyjające zapylaczom. „Zaadoptuj pszczołę”, „Łąka przyjazna pszczołom</w:t>
      </w:r>
      <w:r w:rsidR="00006176">
        <w:rPr>
          <w:rFonts w:ascii="Times New Roman" w:hAnsi="Times New Roman"/>
          <w:sz w:val="24"/>
          <w:szCs w:val="24"/>
        </w:rPr>
        <w:t xml:space="preserve"> i </w:t>
      </w:r>
      <w:r w:rsidRPr="004D457D">
        <w:rPr>
          <w:rFonts w:ascii="Times New Roman" w:hAnsi="Times New Roman"/>
          <w:sz w:val="24"/>
          <w:szCs w:val="24"/>
        </w:rPr>
        <w:t>dzikim zapylaczom”, domki</w:t>
      </w:r>
      <w:r w:rsidR="00006176">
        <w:rPr>
          <w:rFonts w:ascii="Times New Roman" w:hAnsi="Times New Roman"/>
          <w:sz w:val="24"/>
          <w:szCs w:val="24"/>
        </w:rPr>
        <w:t xml:space="preserve"> i </w:t>
      </w:r>
      <w:r w:rsidRPr="004D457D">
        <w:rPr>
          <w:rFonts w:ascii="Times New Roman" w:hAnsi="Times New Roman"/>
          <w:sz w:val="24"/>
          <w:szCs w:val="24"/>
        </w:rPr>
        <w:t>poidła dla zapylaczy, lokalne działania np. "Radlin - miasto</w:t>
      </w:r>
      <w:r w:rsidR="00006176">
        <w:rPr>
          <w:rFonts w:ascii="Times New Roman" w:hAnsi="Times New Roman"/>
          <w:sz w:val="24"/>
          <w:szCs w:val="24"/>
        </w:rPr>
        <w:t xml:space="preserve"> z </w:t>
      </w:r>
      <w:r w:rsidRPr="004D457D">
        <w:rPr>
          <w:rFonts w:ascii="Times New Roman" w:hAnsi="Times New Roman"/>
          <w:sz w:val="24"/>
          <w:szCs w:val="24"/>
        </w:rPr>
        <w:t>sercem dla owadów".</w:t>
      </w:r>
    </w:p>
    <w:p w14:paraId="73FE8523" w14:textId="289A944B"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Doradztwo</w:t>
      </w:r>
      <w:r w:rsidR="00006176">
        <w:rPr>
          <w:rFonts w:ascii="Times New Roman" w:hAnsi="Times New Roman"/>
          <w:sz w:val="24"/>
          <w:szCs w:val="24"/>
        </w:rPr>
        <w:t xml:space="preserve"> i </w:t>
      </w:r>
      <w:r w:rsidRPr="004D457D">
        <w:rPr>
          <w:rFonts w:ascii="Times New Roman" w:hAnsi="Times New Roman"/>
          <w:sz w:val="24"/>
          <w:szCs w:val="24"/>
        </w:rPr>
        <w:t>wsparcie dla hodowców</w:t>
      </w:r>
      <w:r w:rsidR="00006176">
        <w:rPr>
          <w:rFonts w:ascii="Times New Roman" w:hAnsi="Times New Roman"/>
          <w:sz w:val="24"/>
          <w:szCs w:val="24"/>
        </w:rPr>
        <w:t xml:space="preserve"> w </w:t>
      </w:r>
      <w:r w:rsidRPr="004D457D">
        <w:rPr>
          <w:rFonts w:ascii="Times New Roman" w:hAnsi="Times New Roman"/>
          <w:sz w:val="24"/>
          <w:szCs w:val="24"/>
        </w:rPr>
        <w:t>zakresie bioróżnorodności bezkręgowców</w:t>
      </w:r>
      <w:r w:rsidR="00006176">
        <w:rPr>
          <w:rFonts w:ascii="Times New Roman" w:hAnsi="Times New Roman"/>
          <w:sz w:val="24"/>
          <w:szCs w:val="24"/>
        </w:rPr>
        <w:t xml:space="preserve"> i </w:t>
      </w:r>
      <w:r w:rsidRPr="004D457D">
        <w:rPr>
          <w:rFonts w:ascii="Times New Roman" w:hAnsi="Times New Roman"/>
          <w:sz w:val="24"/>
          <w:szCs w:val="24"/>
        </w:rPr>
        <w:t>wartości usług ekosystemowych trwałych użytków zielonych.</w:t>
      </w:r>
    </w:p>
    <w:p w14:paraId="064691B8" w14:textId="77CBAA0D"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Wsparcie gospodarki pasiecznej. Zarządzanie doborem odmian, ochrona przed starymi</w:t>
      </w:r>
      <w:r w:rsidR="00006176">
        <w:rPr>
          <w:rFonts w:ascii="Times New Roman" w:hAnsi="Times New Roman"/>
          <w:sz w:val="24"/>
          <w:szCs w:val="24"/>
        </w:rPr>
        <w:t xml:space="preserve"> i </w:t>
      </w:r>
      <w:r w:rsidRPr="004D457D">
        <w:rPr>
          <w:rFonts w:ascii="Times New Roman" w:hAnsi="Times New Roman"/>
          <w:sz w:val="24"/>
          <w:szCs w:val="24"/>
        </w:rPr>
        <w:t>nowymi szkodnikami, ochrona prawna</w:t>
      </w:r>
      <w:r w:rsidR="00006176">
        <w:rPr>
          <w:rFonts w:ascii="Times New Roman" w:hAnsi="Times New Roman"/>
          <w:sz w:val="24"/>
          <w:szCs w:val="24"/>
        </w:rPr>
        <w:t xml:space="preserve"> i </w:t>
      </w:r>
      <w:r w:rsidRPr="004D457D">
        <w:rPr>
          <w:rFonts w:ascii="Times New Roman" w:hAnsi="Times New Roman"/>
          <w:sz w:val="24"/>
          <w:szCs w:val="24"/>
        </w:rPr>
        <w:t>jej egzekucja</w:t>
      </w:r>
      <w:r w:rsidR="00006176">
        <w:rPr>
          <w:rFonts w:ascii="Times New Roman" w:hAnsi="Times New Roman"/>
          <w:sz w:val="24"/>
          <w:szCs w:val="24"/>
        </w:rPr>
        <w:t xml:space="preserve"> w </w:t>
      </w:r>
      <w:r w:rsidRPr="004D457D">
        <w:rPr>
          <w:rFonts w:ascii="Times New Roman" w:hAnsi="Times New Roman"/>
          <w:sz w:val="24"/>
          <w:szCs w:val="24"/>
        </w:rPr>
        <w:t xml:space="preserve">przypadku szkód spowodowanych gospodarką rolną. Dobrym przykładem może być poszukiwanie odmian odpornych na </w:t>
      </w:r>
      <w:proofErr w:type="spellStart"/>
      <w:r w:rsidRPr="004D457D">
        <w:rPr>
          <w:rFonts w:ascii="Times New Roman" w:hAnsi="Times New Roman"/>
          <w:sz w:val="24"/>
          <w:szCs w:val="24"/>
        </w:rPr>
        <w:t>warozę</w:t>
      </w:r>
      <w:proofErr w:type="spellEnd"/>
      <w:r w:rsidRPr="004D457D">
        <w:rPr>
          <w:rFonts w:ascii="Times New Roman" w:hAnsi="Times New Roman"/>
          <w:sz w:val="24"/>
          <w:szCs w:val="24"/>
        </w:rPr>
        <w:t>.</w:t>
      </w:r>
    </w:p>
    <w:p w14:paraId="5C50F903" w14:textId="65AA7FCF"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Zapobieganie konkurencji pszczoły miodnej</w:t>
      </w:r>
      <w:r w:rsidR="00006176">
        <w:rPr>
          <w:rFonts w:ascii="Times New Roman" w:hAnsi="Times New Roman"/>
          <w:sz w:val="24"/>
          <w:szCs w:val="24"/>
        </w:rPr>
        <w:t xml:space="preserve"> w </w:t>
      </w:r>
      <w:r w:rsidRPr="004D457D">
        <w:rPr>
          <w:rFonts w:ascii="Times New Roman" w:hAnsi="Times New Roman"/>
          <w:sz w:val="24"/>
          <w:szCs w:val="24"/>
        </w:rPr>
        <w:t>stosunku do innych gatunków pszczół,</w:t>
      </w:r>
      <w:r w:rsidR="00006176">
        <w:rPr>
          <w:rFonts w:ascii="Times New Roman" w:hAnsi="Times New Roman"/>
          <w:sz w:val="24"/>
          <w:szCs w:val="24"/>
        </w:rPr>
        <w:t xml:space="preserve"> w </w:t>
      </w:r>
      <w:r w:rsidRPr="004D457D">
        <w:rPr>
          <w:rFonts w:ascii="Times New Roman" w:hAnsi="Times New Roman"/>
          <w:sz w:val="24"/>
          <w:szCs w:val="24"/>
        </w:rPr>
        <w:t>tym</w:t>
      </w:r>
      <w:r w:rsidR="00006176">
        <w:rPr>
          <w:rFonts w:ascii="Times New Roman" w:hAnsi="Times New Roman"/>
          <w:sz w:val="24"/>
          <w:szCs w:val="24"/>
        </w:rPr>
        <w:t xml:space="preserve"> i </w:t>
      </w:r>
      <w:r w:rsidRPr="004D457D">
        <w:rPr>
          <w:rFonts w:ascii="Times New Roman" w:hAnsi="Times New Roman"/>
          <w:sz w:val="24"/>
          <w:szCs w:val="24"/>
        </w:rPr>
        <w:t>do dziko żyjącej pszczoły miodnej oraz</w:t>
      </w:r>
      <w:r w:rsidR="00006176">
        <w:rPr>
          <w:rFonts w:ascii="Times New Roman" w:hAnsi="Times New Roman"/>
          <w:sz w:val="24"/>
          <w:szCs w:val="24"/>
        </w:rPr>
        <w:t xml:space="preserve"> w </w:t>
      </w:r>
      <w:r w:rsidRPr="004D457D">
        <w:rPr>
          <w:rFonts w:ascii="Times New Roman" w:hAnsi="Times New Roman"/>
          <w:sz w:val="24"/>
          <w:szCs w:val="24"/>
        </w:rPr>
        <w:t>stosunku do innych zapylaczy. Działania takie realizuje program Lasów Państwowych pod nazwą – „Pszczoły wracają do lasu” [Szabla 2018].</w:t>
      </w:r>
      <w:r w:rsidR="00006176">
        <w:rPr>
          <w:rFonts w:ascii="Times New Roman" w:hAnsi="Times New Roman"/>
          <w:sz w:val="24"/>
          <w:szCs w:val="24"/>
        </w:rPr>
        <w:t xml:space="preserve"> w </w:t>
      </w:r>
      <w:r w:rsidRPr="004D457D">
        <w:rPr>
          <w:rFonts w:ascii="Times New Roman" w:hAnsi="Times New Roman"/>
          <w:sz w:val="24"/>
          <w:szCs w:val="24"/>
        </w:rPr>
        <w:t>ramach tego projektu realizowane jest zwiększenie udziału roślin miododajnych</w:t>
      </w:r>
      <w:r w:rsidR="00006176">
        <w:rPr>
          <w:rFonts w:ascii="Times New Roman" w:hAnsi="Times New Roman"/>
          <w:sz w:val="24"/>
          <w:szCs w:val="24"/>
        </w:rPr>
        <w:t xml:space="preserve"> w </w:t>
      </w:r>
      <w:r w:rsidRPr="004D457D">
        <w:rPr>
          <w:rFonts w:ascii="Times New Roman" w:hAnsi="Times New Roman"/>
          <w:sz w:val="24"/>
          <w:szCs w:val="24"/>
        </w:rPr>
        <w:t>lasach. Analogicznie można by podobny program zrealizować na łąkach.</w:t>
      </w:r>
    </w:p>
    <w:p w14:paraId="296DD8A2" w14:textId="4205FB9D"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Współpracę między hodowcami</w:t>
      </w:r>
      <w:r w:rsidR="00006176">
        <w:rPr>
          <w:rFonts w:ascii="Times New Roman" w:hAnsi="Times New Roman"/>
          <w:sz w:val="24"/>
          <w:szCs w:val="24"/>
        </w:rPr>
        <w:t xml:space="preserve"> a </w:t>
      </w:r>
      <w:r w:rsidRPr="004D457D">
        <w:rPr>
          <w:rFonts w:ascii="Times New Roman" w:hAnsi="Times New Roman"/>
          <w:sz w:val="24"/>
          <w:szCs w:val="24"/>
        </w:rPr>
        <w:t>właścicielami pasiek</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 xml:space="preserve">naczelną zasadę etyczną –  </w:t>
      </w:r>
      <w:proofErr w:type="spellStart"/>
      <w:r w:rsidRPr="004D457D">
        <w:rPr>
          <w:rFonts w:ascii="Times New Roman" w:hAnsi="Times New Roman"/>
          <w:sz w:val="24"/>
          <w:szCs w:val="24"/>
        </w:rPr>
        <w:t>Primum</w:t>
      </w:r>
      <w:proofErr w:type="spellEnd"/>
      <w:r w:rsidRPr="004D457D">
        <w:rPr>
          <w:rFonts w:ascii="Times New Roman" w:hAnsi="Times New Roman"/>
          <w:sz w:val="24"/>
          <w:szCs w:val="24"/>
        </w:rPr>
        <w:t xml:space="preserve"> non </w:t>
      </w:r>
      <w:proofErr w:type="spellStart"/>
      <w:r w:rsidRPr="004D457D">
        <w:rPr>
          <w:rFonts w:ascii="Times New Roman" w:hAnsi="Times New Roman"/>
          <w:sz w:val="24"/>
          <w:szCs w:val="24"/>
        </w:rPr>
        <w:t>nocere</w:t>
      </w:r>
      <w:proofErr w:type="spellEnd"/>
      <w:r w:rsidRPr="004D457D">
        <w:rPr>
          <w:rFonts w:ascii="Times New Roman" w:hAnsi="Times New Roman"/>
          <w:sz w:val="24"/>
          <w:szCs w:val="24"/>
        </w:rPr>
        <w:t>,</w:t>
      </w:r>
      <w:r w:rsidR="00006176">
        <w:rPr>
          <w:rFonts w:ascii="Times New Roman" w:hAnsi="Times New Roman"/>
          <w:sz w:val="24"/>
          <w:szCs w:val="24"/>
        </w:rPr>
        <w:t xml:space="preserve"> i w </w:t>
      </w:r>
      <w:r w:rsidRPr="004D457D">
        <w:rPr>
          <w:rFonts w:ascii="Times New Roman" w:hAnsi="Times New Roman"/>
          <w:sz w:val="24"/>
          <w:szCs w:val="24"/>
        </w:rPr>
        <w:t>przekonaniu</w:t>
      </w:r>
      <w:r w:rsidR="00006176">
        <w:rPr>
          <w:rFonts w:ascii="Times New Roman" w:hAnsi="Times New Roman"/>
          <w:sz w:val="24"/>
          <w:szCs w:val="24"/>
        </w:rPr>
        <w:t xml:space="preserve"> o </w:t>
      </w:r>
      <w:r w:rsidRPr="004D457D">
        <w:rPr>
          <w:rFonts w:ascii="Times New Roman" w:hAnsi="Times New Roman"/>
          <w:sz w:val="24"/>
          <w:szCs w:val="24"/>
        </w:rPr>
        <w:t>wzajemnych korzyściach</w:t>
      </w:r>
      <w:r w:rsidR="00006176">
        <w:rPr>
          <w:rFonts w:ascii="Times New Roman" w:hAnsi="Times New Roman"/>
          <w:sz w:val="24"/>
          <w:szCs w:val="24"/>
        </w:rPr>
        <w:t xml:space="preserve"> z </w:t>
      </w:r>
      <w:r w:rsidRPr="004D457D">
        <w:rPr>
          <w:rFonts w:ascii="Times New Roman" w:hAnsi="Times New Roman"/>
          <w:sz w:val="24"/>
          <w:szCs w:val="24"/>
        </w:rPr>
        <w:t>niej wynikających. Dobrym przykładem może być organizacja wspólnych warsztatów, szkoleń czy konferencji obejmujących pasterstwo</w:t>
      </w:r>
      <w:r w:rsidR="00006176">
        <w:rPr>
          <w:rFonts w:ascii="Times New Roman" w:hAnsi="Times New Roman"/>
          <w:sz w:val="24"/>
          <w:szCs w:val="24"/>
        </w:rPr>
        <w:t xml:space="preserve"> i </w:t>
      </w:r>
      <w:r w:rsidRPr="004D457D">
        <w:rPr>
          <w:rFonts w:ascii="Times New Roman" w:hAnsi="Times New Roman"/>
          <w:sz w:val="24"/>
          <w:szCs w:val="24"/>
        </w:rPr>
        <w:t>gospodarkę pasieczną.</w:t>
      </w:r>
    </w:p>
    <w:p w14:paraId="761C91F2" w14:textId="36A628B3" w:rsidR="00020F89" w:rsidRPr="004D457D" w:rsidRDefault="00131AA9" w:rsidP="00A23408">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Należy wspiera</w:t>
      </w:r>
      <w:r w:rsidR="00AB1E55">
        <w:rPr>
          <w:rFonts w:ascii="Times New Roman" w:hAnsi="Times New Roman"/>
          <w:sz w:val="24"/>
          <w:szCs w:val="24"/>
        </w:rPr>
        <w:t>ć</w:t>
      </w:r>
      <w:r w:rsidRPr="004D457D">
        <w:rPr>
          <w:rFonts w:ascii="Times New Roman" w:hAnsi="Times New Roman"/>
          <w:sz w:val="24"/>
          <w:szCs w:val="24"/>
        </w:rPr>
        <w:t xml:space="preserve"> innowacje</w:t>
      </w:r>
      <w:r w:rsidR="00006176">
        <w:rPr>
          <w:rFonts w:ascii="Times New Roman" w:hAnsi="Times New Roman"/>
          <w:sz w:val="24"/>
          <w:szCs w:val="24"/>
        </w:rPr>
        <w:t xml:space="preserve"> i </w:t>
      </w:r>
      <w:r w:rsidRPr="004D457D">
        <w:rPr>
          <w:rFonts w:ascii="Times New Roman" w:hAnsi="Times New Roman"/>
          <w:sz w:val="24"/>
          <w:szCs w:val="24"/>
        </w:rPr>
        <w:t>wszystkie działania skierowane na utrzymanie</w:t>
      </w:r>
      <w:r w:rsidR="00006176">
        <w:rPr>
          <w:rFonts w:ascii="Times New Roman" w:hAnsi="Times New Roman"/>
          <w:sz w:val="24"/>
          <w:szCs w:val="24"/>
        </w:rPr>
        <w:t xml:space="preserve"> i </w:t>
      </w:r>
      <w:r w:rsidRPr="004D457D">
        <w:rPr>
          <w:rFonts w:ascii="Times New Roman" w:hAnsi="Times New Roman"/>
          <w:sz w:val="24"/>
          <w:szCs w:val="24"/>
        </w:rPr>
        <w:t>poprawę bioróżnorodności, również te zapisane</w:t>
      </w:r>
      <w:r w:rsidR="00006176">
        <w:rPr>
          <w:rFonts w:ascii="Times New Roman" w:hAnsi="Times New Roman"/>
          <w:sz w:val="24"/>
          <w:szCs w:val="24"/>
        </w:rPr>
        <w:t xml:space="preserve"> w </w:t>
      </w:r>
      <w:r w:rsidRPr="004D457D">
        <w:rPr>
          <w:rFonts w:ascii="Times New Roman" w:hAnsi="Times New Roman"/>
          <w:sz w:val="24"/>
          <w:szCs w:val="24"/>
        </w:rPr>
        <w:t>dokumencie „Inicjatywa UE na rzecz owadów zapylających” czy</w:t>
      </w:r>
      <w:r w:rsidR="00006176">
        <w:rPr>
          <w:rFonts w:ascii="Times New Roman" w:hAnsi="Times New Roman"/>
          <w:sz w:val="24"/>
          <w:szCs w:val="24"/>
        </w:rPr>
        <w:t xml:space="preserve"> w </w:t>
      </w:r>
      <w:r w:rsidRPr="004D457D">
        <w:rPr>
          <w:rFonts w:ascii="Times New Roman" w:hAnsi="Times New Roman"/>
          <w:sz w:val="24"/>
          <w:szCs w:val="24"/>
        </w:rPr>
        <w:t>Narodowej Strategii Ochrony Owadów Zapylających.</w:t>
      </w:r>
    </w:p>
    <w:p w14:paraId="4117DB9D" w14:textId="3DB736A7" w:rsidR="00CE4D98" w:rsidRDefault="00131AA9" w:rsidP="00D95F20">
      <w:pPr>
        <w:pStyle w:val="Akapitzlist"/>
        <w:numPr>
          <w:ilvl w:val="0"/>
          <w:numId w:val="32"/>
        </w:numPr>
        <w:spacing w:after="0" w:line="360" w:lineRule="auto"/>
        <w:jc w:val="both"/>
        <w:rPr>
          <w:rFonts w:ascii="Times New Roman" w:hAnsi="Times New Roman"/>
          <w:sz w:val="24"/>
          <w:szCs w:val="24"/>
        </w:rPr>
      </w:pPr>
      <w:r w:rsidRPr="004D457D">
        <w:rPr>
          <w:rFonts w:ascii="Times New Roman" w:hAnsi="Times New Roman"/>
          <w:sz w:val="24"/>
          <w:szCs w:val="24"/>
        </w:rPr>
        <w:t>Prowadzenie badań nad zapylaczami (ogólniej nad bezkręgowcami) na trwałych użytkach zielonych. Zmiany dokonujące się</w:t>
      </w:r>
      <w:r w:rsidR="00006176">
        <w:rPr>
          <w:rFonts w:ascii="Times New Roman" w:hAnsi="Times New Roman"/>
          <w:sz w:val="24"/>
          <w:szCs w:val="24"/>
        </w:rPr>
        <w:t xml:space="preserve"> w </w:t>
      </w:r>
      <w:r w:rsidRPr="004D457D">
        <w:rPr>
          <w:rFonts w:ascii="Times New Roman" w:hAnsi="Times New Roman"/>
          <w:sz w:val="24"/>
          <w:szCs w:val="24"/>
        </w:rPr>
        <w:t>przyrodzie wymagają ciągłych badań</w:t>
      </w:r>
      <w:r w:rsidR="00006176">
        <w:rPr>
          <w:rFonts w:ascii="Times New Roman" w:hAnsi="Times New Roman"/>
          <w:sz w:val="24"/>
          <w:szCs w:val="24"/>
        </w:rPr>
        <w:t xml:space="preserve"> i </w:t>
      </w:r>
      <w:r w:rsidRPr="004D457D">
        <w:rPr>
          <w:rFonts w:ascii="Times New Roman" w:hAnsi="Times New Roman"/>
          <w:sz w:val="24"/>
          <w:szCs w:val="24"/>
        </w:rPr>
        <w:t>śledzenia stanu liczebnego</w:t>
      </w:r>
      <w:r w:rsidR="00006176">
        <w:rPr>
          <w:rFonts w:ascii="Times New Roman" w:hAnsi="Times New Roman"/>
          <w:sz w:val="24"/>
          <w:szCs w:val="24"/>
        </w:rPr>
        <w:t xml:space="preserve"> i </w:t>
      </w:r>
      <w:r w:rsidRPr="004D457D">
        <w:rPr>
          <w:rFonts w:ascii="Times New Roman" w:hAnsi="Times New Roman"/>
          <w:sz w:val="24"/>
          <w:szCs w:val="24"/>
        </w:rPr>
        <w:t>dynamik liczebności populacji owadów zapylających oraz współbytujących</w:t>
      </w:r>
      <w:r w:rsidR="00006176">
        <w:rPr>
          <w:rFonts w:ascii="Times New Roman" w:hAnsi="Times New Roman"/>
          <w:sz w:val="24"/>
          <w:szCs w:val="24"/>
        </w:rPr>
        <w:t xml:space="preserve"> z </w:t>
      </w:r>
      <w:r w:rsidRPr="004D457D">
        <w:rPr>
          <w:rFonts w:ascii="Times New Roman" w:hAnsi="Times New Roman"/>
          <w:sz w:val="24"/>
          <w:szCs w:val="24"/>
        </w:rPr>
        <w:t>nimi pajęczaków. Dotyczy to również wpływu zmian klimatu.</w:t>
      </w:r>
    </w:p>
    <w:p w14:paraId="4174441E" w14:textId="420BF7B2" w:rsidR="00131AA9" w:rsidRPr="00CE4D98" w:rsidRDefault="00CE4D98" w:rsidP="00CE4D98">
      <w:pPr>
        <w:spacing w:after="160" w:line="259" w:lineRule="auto"/>
        <w:rPr>
          <w:rFonts w:ascii="Times New Roman" w:hAnsi="Times New Roman"/>
          <w:sz w:val="24"/>
          <w:szCs w:val="24"/>
        </w:rPr>
      </w:pPr>
      <w:r>
        <w:rPr>
          <w:rFonts w:ascii="Times New Roman" w:hAnsi="Times New Roman"/>
          <w:sz w:val="24"/>
          <w:szCs w:val="24"/>
        </w:rPr>
        <w:br w:type="page"/>
      </w:r>
    </w:p>
    <w:p w14:paraId="4B50E2B0" w14:textId="4417FFFC" w:rsidR="00334886" w:rsidRPr="004D457D" w:rsidRDefault="00BE1118" w:rsidP="00B54E22">
      <w:pPr>
        <w:pStyle w:val="Tekstpodstawowywcity2"/>
        <w:spacing w:line="360" w:lineRule="auto"/>
        <w:ind w:left="0"/>
        <w:outlineLvl w:val="0"/>
        <w:rPr>
          <w:b/>
          <w:sz w:val="24"/>
          <w:szCs w:val="24"/>
        </w:rPr>
      </w:pPr>
      <w:bookmarkStart w:id="8" w:name="_Toc63014434"/>
      <w:r w:rsidRPr="004D457D">
        <w:rPr>
          <w:b/>
          <w:sz w:val="24"/>
          <w:szCs w:val="24"/>
        </w:rPr>
        <w:lastRenderedPageBreak/>
        <w:t>III. Analiza</w:t>
      </w:r>
      <w:r w:rsidR="00334886" w:rsidRPr="004D457D">
        <w:rPr>
          <w:b/>
          <w:sz w:val="24"/>
          <w:szCs w:val="24"/>
        </w:rPr>
        <w:t xml:space="preserve"> szans</w:t>
      </w:r>
      <w:r w:rsidR="00006176">
        <w:rPr>
          <w:b/>
          <w:sz w:val="24"/>
          <w:szCs w:val="24"/>
        </w:rPr>
        <w:t xml:space="preserve"> i </w:t>
      </w:r>
      <w:r w:rsidR="00334886" w:rsidRPr="004D457D">
        <w:rPr>
          <w:b/>
          <w:sz w:val="24"/>
          <w:szCs w:val="24"/>
        </w:rPr>
        <w:t>zagrożeń dla zachowania bioróżnorodności terenów przyrodniczo-krajobrazowych województwa pod</w:t>
      </w:r>
      <w:r w:rsidRPr="004D457D">
        <w:rPr>
          <w:b/>
          <w:sz w:val="24"/>
          <w:szCs w:val="24"/>
        </w:rPr>
        <w:t>karpackiego, na terenie wypasu</w:t>
      </w:r>
      <w:bookmarkEnd w:id="8"/>
    </w:p>
    <w:p w14:paraId="79154CCE" w14:textId="77777777" w:rsidR="004C28CF" w:rsidRPr="004D457D" w:rsidRDefault="004C28CF" w:rsidP="00B54E22">
      <w:pPr>
        <w:pStyle w:val="Tekstpodstawowywcity2"/>
        <w:spacing w:line="360" w:lineRule="auto"/>
        <w:ind w:left="0"/>
        <w:outlineLvl w:val="0"/>
        <w:rPr>
          <w:b/>
          <w:sz w:val="24"/>
          <w:szCs w:val="24"/>
        </w:rPr>
      </w:pPr>
    </w:p>
    <w:p w14:paraId="413076FE" w14:textId="03D2A259" w:rsidR="00BE1118" w:rsidRPr="004D457D" w:rsidRDefault="00BE1118" w:rsidP="00B54E22">
      <w:pPr>
        <w:pStyle w:val="Tekstpodstawowywcity2"/>
        <w:spacing w:line="360" w:lineRule="auto"/>
        <w:ind w:left="0"/>
        <w:outlineLvl w:val="1"/>
        <w:rPr>
          <w:b/>
          <w:sz w:val="24"/>
          <w:szCs w:val="24"/>
        </w:rPr>
      </w:pPr>
      <w:bookmarkStart w:id="9" w:name="_Toc63014435"/>
      <w:r w:rsidRPr="004D457D">
        <w:rPr>
          <w:b/>
          <w:sz w:val="24"/>
          <w:szCs w:val="24"/>
        </w:rPr>
        <w:t>III.1.</w:t>
      </w:r>
      <w:r w:rsidRPr="004D457D">
        <w:t xml:space="preserve"> </w:t>
      </w:r>
      <w:r w:rsidRPr="004D457D">
        <w:rPr>
          <w:b/>
          <w:sz w:val="24"/>
          <w:szCs w:val="24"/>
        </w:rPr>
        <w:t>Opis</w:t>
      </w:r>
      <w:r w:rsidR="00006176">
        <w:rPr>
          <w:b/>
          <w:sz w:val="24"/>
          <w:szCs w:val="24"/>
        </w:rPr>
        <w:t xml:space="preserve"> i </w:t>
      </w:r>
      <w:r w:rsidRPr="004D457D">
        <w:rPr>
          <w:b/>
          <w:sz w:val="24"/>
          <w:szCs w:val="24"/>
        </w:rPr>
        <w:t xml:space="preserve">diagnoza </w:t>
      </w:r>
      <w:r w:rsidR="00F92DF2" w:rsidRPr="004D457D">
        <w:rPr>
          <w:b/>
          <w:sz w:val="24"/>
          <w:szCs w:val="24"/>
        </w:rPr>
        <w:t xml:space="preserve">roślinności </w:t>
      </w:r>
      <w:r w:rsidRPr="004D457D">
        <w:rPr>
          <w:b/>
          <w:sz w:val="24"/>
          <w:szCs w:val="24"/>
        </w:rPr>
        <w:t>na terenie Podkarpacia</w:t>
      </w:r>
      <w:bookmarkEnd w:id="9"/>
    </w:p>
    <w:p w14:paraId="7B51C75C" w14:textId="1852F8FB" w:rsidR="00BE1118" w:rsidRPr="004D457D" w:rsidRDefault="00334886" w:rsidP="00BE1118">
      <w:pPr>
        <w:spacing w:after="0" w:line="360" w:lineRule="auto"/>
        <w:ind w:firstLine="340"/>
        <w:jc w:val="both"/>
        <w:rPr>
          <w:rFonts w:ascii="Times New Roman" w:hAnsi="Times New Roman"/>
          <w:sz w:val="24"/>
          <w:szCs w:val="24"/>
        </w:rPr>
      </w:pPr>
      <w:r w:rsidRPr="004D457D">
        <w:rPr>
          <w:rFonts w:ascii="Times New Roman" w:hAnsi="Times New Roman"/>
          <w:sz w:val="24"/>
          <w:szCs w:val="24"/>
        </w:rPr>
        <w:t xml:space="preserve">Roślinne zbiorowiska nieleśne polskich Karpat do których należą głównie łąki są dość dobrze poznane [Motyka 1953, Pawłowska, Pawłowski, Zarzycki 1960, </w:t>
      </w:r>
      <w:proofErr w:type="spellStart"/>
      <w:r w:rsidRPr="004D457D">
        <w:rPr>
          <w:rFonts w:ascii="Times New Roman" w:hAnsi="Times New Roman"/>
          <w:sz w:val="24"/>
          <w:szCs w:val="24"/>
        </w:rPr>
        <w:t>Grodzińska</w:t>
      </w:r>
      <w:proofErr w:type="spellEnd"/>
      <w:r w:rsidRPr="004D457D">
        <w:rPr>
          <w:rFonts w:ascii="Times New Roman" w:hAnsi="Times New Roman"/>
          <w:sz w:val="24"/>
          <w:szCs w:val="24"/>
        </w:rPr>
        <w:t xml:space="preserve"> 1961, Pałczyński 1962, </w:t>
      </w:r>
      <w:proofErr w:type="spellStart"/>
      <w:r w:rsidRPr="004D457D">
        <w:rPr>
          <w:rFonts w:ascii="Times New Roman" w:hAnsi="Times New Roman"/>
          <w:sz w:val="24"/>
          <w:szCs w:val="24"/>
        </w:rPr>
        <w:t>Kornaś</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Medwecka-Kornaś</w:t>
      </w:r>
      <w:proofErr w:type="spellEnd"/>
      <w:r w:rsidRPr="004D457D">
        <w:rPr>
          <w:rFonts w:ascii="Times New Roman" w:hAnsi="Times New Roman"/>
          <w:sz w:val="24"/>
          <w:szCs w:val="24"/>
        </w:rPr>
        <w:t xml:space="preserve"> 1967, Stuchlikowa 1967, </w:t>
      </w:r>
      <w:proofErr w:type="spellStart"/>
      <w:r w:rsidRPr="004D457D">
        <w:rPr>
          <w:rFonts w:ascii="Times New Roman" w:hAnsi="Times New Roman"/>
          <w:sz w:val="24"/>
          <w:szCs w:val="24"/>
        </w:rPr>
        <w:t>Denisiuk</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Korzeniak</w:t>
      </w:r>
      <w:proofErr w:type="spellEnd"/>
      <w:r w:rsidRPr="004D457D">
        <w:rPr>
          <w:rFonts w:ascii="Times New Roman" w:hAnsi="Times New Roman"/>
          <w:sz w:val="24"/>
          <w:szCs w:val="24"/>
        </w:rPr>
        <w:t xml:space="preserve"> 1999, Dubiel, Gawroński, Stachurska 1999, Trąba 2014, Zarzycki, </w:t>
      </w:r>
      <w:proofErr w:type="spellStart"/>
      <w:r w:rsidRPr="004D457D">
        <w:rPr>
          <w:rFonts w:ascii="Times New Roman" w:hAnsi="Times New Roman"/>
          <w:sz w:val="24"/>
          <w:szCs w:val="24"/>
        </w:rPr>
        <w:t>Korzeniak</w:t>
      </w:r>
      <w:proofErr w:type="spellEnd"/>
      <w:r w:rsidRPr="004D457D">
        <w:rPr>
          <w:rFonts w:ascii="Times New Roman" w:hAnsi="Times New Roman"/>
          <w:sz w:val="24"/>
          <w:szCs w:val="24"/>
        </w:rPr>
        <w:t xml:space="preserve"> 2013]. Łąkowe zbiorowiska roślinne</w:t>
      </w:r>
      <w:r w:rsidR="00006176">
        <w:rPr>
          <w:rFonts w:ascii="Times New Roman" w:hAnsi="Times New Roman"/>
          <w:sz w:val="24"/>
          <w:szCs w:val="24"/>
        </w:rPr>
        <w:t xml:space="preserve"> w </w:t>
      </w:r>
      <w:r w:rsidRPr="004D457D">
        <w:rPr>
          <w:rFonts w:ascii="Times New Roman" w:hAnsi="Times New Roman"/>
          <w:sz w:val="24"/>
          <w:szCs w:val="24"/>
        </w:rPr>
        <w:t>większości zawdzięczają swe powstanie człowiekowi</w:t>
      </w:r>
      <w:r w:rsidR="00006176">
        <w:rPr>
          <w:rFonts w:ascii="Times New Roman" w:hAnsi="Times New Roman"/>
          <w:sz w:val="24"/>
          <w:szCs w:val="24"/>
        </w:rPr>
        <w:t xml:space="preserve"> a </w:t>
      </w:r>
      <w:r w:rsidRPr="004D457D">
        <w:rPr>
          <w:rFonts w:ascii="Times New Roman" w:hAnsi="Times New Roman"/>
          <w:sz w:val="24"/>
          <w:szCs w:val="24"/>
        </w:rPr>
        <w:t>ich charakter</w:t>
      </w:r>
      <w:r w:rsidR="00006176">
        <w:rPr>
          <w:rFonts w:ascii="Times New Roman" w:hAnsi="Times New Roman"/>
          <w:sz w:val="24"/>
          <w:szCs w:val="24"/>
        </w:rPr>
        <w:t xml:space="preserve"> i </w:t>
      </w:r>
      <w:r w:rsidRPr="004D457D">
        <w:rPr>
          <w:rFonts w:ascii="Times New Roman" w:hAnsi="Times New Roman"/>
          <w:sz w:val="24"/>
          <w:szCs w:val="24"/>
        </w:rPr>
        <w:t>skład gatunkowy zależy</w:t>
      </w:r>
      <w:r w:rsidR="00006176">
        <w:rPr>
          <w:rFonts w:ascii="Times New Roman" w:hAnsi="Times New Roman"/>
          <w:sz w:val="24"/>
          <w:szCs w:val="24"/>
        </w:rPr>
        <w:t xml:space="preserve"> w </w:t>
      </w:r>
      <w:r w:rsidRPr="004D457D">
        <w:rPr>
          <w:rFonts w:ascii="Times New Roman" w:hAnsi="Times New Roman"/>
          <w:sz w:val="24"/>
          <w:szCs w:val="24"/>
        </w:rPr>
        <w:t>dużej mierze od sposobu gospodarowania na nich. Są to ekosystemy półnaturalne, które</w:t>
      </w:r>
      <w:r w:rsidR="00006176">
        <w:rPr>
          <w:rFonts w:ascii="Times New Roman" w:hAnsi="Times New Roman"/>
          <w:sz w:val="24"/>
          <w:szCs w:val="24"/>
        </w:rPr>
        <w:t xml:space="preserve"> w </w:t>
      </w:r>
      <w:r w:rsidRPr="004D457D">
        <w:rPr>
          <w:rFonts w:ascii="Times New Roman" w:hAnsi="Times New Roman"/>
          <w:sz w:val="24"/>
          <w:szCs w:val="24"/>
        </w:rPr>
        <w:t>górskim krajobrazie są od dawna</w:t>
      </w:r>
      <w:r w:rsidR="00006176">
        <w:rPr>
          <w:rFonts w:ascii="Times New Roman" w:hAnsi="Times New Roman"/>
          <w:sz w:val="24"/>
          <w:szCs w:val="24"/>
        </w:rPr>
        <w:t xml:space="preserve"> i </w:t>
      </w:r>
      <w:r w:rsidRPr="004D457D">
        <w:rPr>
          <w:rFonts w:ascii="Times New Roman" w:hAnsi="Times New Roman"/>
          <w:sz w:val="24"/>
          <w:szCs w:val="24"/>
        </w:rPr>
        <w:t>wnoszą do niego duże urozmaicenie. Wyjątkowo szybko ulegają zmianom</w:t>
      </w:r>
      <w:r w:rsidR="00006176">
        <w:rPr>
          <w:rFonts w:ascii="Times New Roman" w:hAnsi="Times New Roman"/>
          <w:sz w:val="24"/>
          <w:szCs w:val="24"/>
        </w:rPr>
        <w:t xml:space="preserve"> w </w:t>
      </w:r>
      <w:r w:rsidRPr="004D457D">
        <w:rPr>
          <w:rFonts w:ascii="Times New Roman" w:hAnsi="Times New Roman"/>
          <w:sz w:val="24"/>
          <w:szCs w:val="24"/>
        </w:rPr>
        <w:t>przypadku zaniechania gospodarki lub zmiany użytkowania. Obecnie zbiorowiska łąkowe utrzymują się dzięki corocznemu koszeniu, wypasaniu lub naprzemiennie stosowanym obu zabiegom, co zapobiega rozwojowi drzew</w:t>
      </w:r>
      <w:r w:rsidR="00006176">
        <w:rPr>
          <w:rFonts w:ascii="Times New Roman" w:hAnsi="Times New Roman"/>
          <w:sz w:val="24"/>
          <w:szCs w:val="24"/>
        </w:rPr>
        <w:t xml:space="preserve"> i </w:t>
      </w:r>
      <w:r w:rsidRPr="004D457D">
        <w:rPr>
          <w:rFonts w:ascii="Times New Roman" w:hAnsi="Times New Roman"/>
          <w:sz w:val="24"/>
          <w:szCs w:val="24"/>
        </w:rPr>
        <w:t>krzewów.</w:t>
      </w:r>
      <w:r w:rsidR="00006176">
        <w:rPr>
          <w:rFonts w:ascii="Times New Roman" w:hAnsi="Times New Roman"/>
          <w:sz w:val="24"/>
          <w:szCs w:val="24"/>
        </w:rPr>
        <w:t xml:space="preserve"> w </w:t>
      </w:r>
      <w:r w:rsidRPr="004D457D">
        <w:rPr>
          <w:rFonts w:ascii="Times New Roman" w:hAnsi="Times New Roman"/>
          <w:sz w:val="24"/>
          <w:szCs w:val="24"/>
        </w:rPr>
        <w:t>porównaniu ze zbiorowiskami leśnymi prezentują uproszczoną strukturę, zredukowaną ilość warstw</w:t>
      </w:r>
      <w:r w:rsidR="00006176">
        <w:rPr>
          <w:rFonts w:ascii="Times New Roman" w:hAnsi="Times New Roman"/>
          <w:sz w:val="24"/>
          <w:szCs w:val="24"/>
        </w:rPr>
        <w:t xml:space="preserve"> i z </w:t>
      </w:r>
      <w:r w:rsidRPr="004D457D">
        <w:rPr>
          <w:rFonts w:ascii="Times New Roman" w:hAnsi="Times New Roman"/>
          <w:sz w:val="24"/>
          <w:szCs w:val="24"/>
        </w:rPr>
        <w:t>powodu eksploatacji biomasy roślinnej wymagają corocznego nawożenia.</w:t>
      </w:r>
    </w:p>
    <w:p w14:paraId="0B5A1381" w14:textId="60F19536" w:rsidR="00BE1118" w:rsidRPr="004D457D" w:rsidRDefault="00334886" w:rsidP="00BE1118">
      <w:pPr>
        <w:spacing w:after="0" w:line="360" w:lineRule="auto"/>
        <w:ind w:firstLine="340"/>
        <w:jc w:val="both"/>
        <w:rPr>
          <w:rFonts w:ascii="Times New Roman" w:hAnsi="Times New Roman"/>
          <w:sz w:val="24"/>
          <w:szCs w:val="24"/>
        </w:rPr>
      </w:pPr>
      <w:r w:rsidRPr="004D457D">
        <w:rPr>
          <w:rFonts w:ascii="Times New Roman" w:hAnsi="Times New Roman"/>
          <w:sz w:val="24"/>
          <w:szCs w:val="24"/>
        </w:rPr>
        <w:t>Sposób użytkowania, rodzaj nawożenia, podsiewanie szlachetnymi gatunkami traw mogą</w:t>
      </w:r>
      <w:r w:rsidR="00006176">
        <w:rPr>
          <w:rFonts w:ascii="Times New Roman" w:hAnsi="Times New Roman"/>
          <w:sz w:val="24"/>
          <w:szCs w:val="24"/>
        </w:rPr>
        <w:t xml:space="preserve"> w </w:t>
      </w:r>
      <w:r w:rsidRPr="004D457D">
        <w:rPr>
          <w:rFonts w:ascii="Times New Roman" w:hAnsi="Times New Roman"/>
          <w:sz w:val="24"/>
          <w:szCs w:val="24"/>
        </w:rPr>
        <w:t>istotny sposób zadecydować</w:t>
      </w:r>
      <w:r w:rsidR="00006176">
        <w:rPr>
          <w:rFonts w:ascii="Times New Roman" w:hAnsi="Times New Roman"/>
          <w:sz w:val="24"/>
          <w:szCs w:val="24"/>
        </w:rPr>
        <w:t xml:space="preserve"> o </w:t>
      </w:r>
      <w:r w:rsidRPr="004D457D">
        <w:rPr>
          <w:rFonts w:ascii="Times New Roman" w:hAnsi="Times New Roman"/>
          <w:sz w:val="24"/>
          <w:szCs w:val="24"/>
        </w:rPr>
        <w:t>składzie florystycznym</w:t>
      </w:r>
      <w:r w:rsidR="00006176">
        <w:rPr>
          <w:rFonts w:ascii="Times New Roman" w:hAnsi="Times New Roman"/>
          <w:sz w:val="24"/>
          <w:szCs w:val="24"/>
        </w:rPr>
        <w:t xml:space="preserve"> i </w:t>
      </w:r>
      <w:r w:rsidRPr="004D457D">
        <w:rPr>
          <w:rFonts w:ascii="Times New Roman" w:hAnsi="Times New Roman"/>
          <w:sz w:val="24"/>
          <w:szCs w:val="24"/>
        </w:rPr>
        <w:t>przynależności fitosocjologicznej zbiorowiska. Oczywiście wysokość nad poziom</w:t>
      </w:r>
      <w:r w:rsidR="00AB1E55">
        <w:rPr>
          <w:rFonts w:ascii="Times New Roman" w:hAnsi="Times New Roman"/>
          <w:sz w:val="24"/>
          <w:szCs w:val="24"/>
        </w:rPr>
        <w:t>em</w:t>
      </w:r>
      <w:r w:rsidRPr="004D457D">
        <w:rPr>
          <w:rFonts w:ascii="Times New Roman" w:hAnsi="Times New Roman"/>
          <w:sz w:val="24"/>
          <w:szCs w:val="24"/>
        </w:rPr>
        <w:t xml:space="preserve"> morza, ekspozycja, stosunki wodne</w:t>
      </w:r>
      <w:r w:rsidR="00006176">
        <w:rPr>
          <w:rFonts w:ascii="Times New Roman" w:hAnsi="Times New Roman"/>
          <w:sz w:val="24"/>
          <w:szCs w:val="24"/>
        </w:rPr>
        <w:t xml:space="preserve"> i </w:t>
      </w:r>
      <w:r w:rsidRPr="004D457D">
        <w:rPr>
          <w:rFonts w:ascii="Times New Roman" w:hAnsi="Times New Roman"/>
          <w:sz w:val="24"/>
          <w:szCs w:val="24"/>
        </w:rPr>
        <w:t>inne warunki abiotyczne odgrywają podstawową rolę przy różnicowaniu się zbiorowisk łąkowych. Pomimo, że zbiorowiska te swoje powstanie zawdzięczają człowiekowi to tworzą je głównie gatunki rodzime. Występują</w:t>
      </w:r>
      <w:r w:rsidR="00006176">
        <w:rPr>
          <w:rFonts w:ascii="Times New Roman" w:hAnsi="Times New Roman"/>
          <w:sz w:val="24"/>
          <w:szCs w:val="24"/>
        </w:rPr>
        <w:t xml:space="preserve"> z </w:t>
      </w:r>
      <w:r w:rsidRPr="004D457D">
        <w:rPr>
          <w:rFonts w:ascii="Times New Roman" w:hAnsi="Times New Roman"/>
          <w:sz w:val="24"/>
          <w:szCs w:val="24"/>
        </w:rPr>
        <w:t>natury</w:t>
      </w:r>
      <w:r w:rsidR="00006176">
        <w:rPr>
          <w:rFonts w:ascii="Times New Roman" w:hAnsi="Times New Roman"/>
          <w:sz w:val="24"/>
          <w:szCs w:val="24"/>
        </w:rPr>
        <w:t xml:space="preserve"> w </w:t>
      </w:r>
      <w:r w:rsidRPr="004D457D">
        <w:rPr>
          <w:rFonts w:ascii="Times New Roman" w:hAnsi="Times New Roman"/>
          <w:sz w:val="24"/>
          <w:szCs w:val="24"/>
        </w:rPr>
        <w:t>takich miejscach jak obrzeża potoków, widne lasy, śródleśne młaki</w:t>
      </w:r>
      <w:r w:rsidR="00006176">
        <w:rPr>
          <w:rFonts w:ascii="Times New Roman" w:hAnsi="Times New Roman"/>
          <w:sz w:val="24"/>
          <w:szCs w:val="24"/>
        </w:rPr>
        <w:t xml:space="preserve"> i </w:t>
      </w:r>
      <w:r w:rsidRPr="004D457D">
        <w:rPr>
          <w:rFonts w:ascii="Times New Roman" w:hAnsi="Times New Roman"/>
          <w:sz w:val="24"/>
          <w:szCs w:val="24"/>
        </w:rPr>
        <w:t>polanki.</w:t>
      </w:r>
    </w:p>
    <w:p w14:paraId="19AAF1BD" w14:textId="10A642C2" w:rsidR="00334886" w:rsidRPr="004D457D" w:rsidRDefault="00334886" w:rsidP="00BE1118">
      <w:pPr>
        <w:spacing w:after="0" w:line="360" w:lineRule="auto"/>
        <w:ind w:firstLine="340"/>
        <w:jc w:val="both"/>
        <w:rPr>
          <w:rFonts w:ascii="Times New Roman" w:hAnsi="Times New Roman"/>
          <w:sz w:val="24"/>
          <w:szCs w:val="24"/>
        </w:rPr>
      </w:pPr>
      <w:r w:rsidRPr="004D457D">
        <w:rPr>
          <w:rFonts w:ascii="Times New Roman" w:hAnsi="Times New Roman"/>
          <w:sz w:val="24"/>
          <w:szCs w:val="24"/>
        </w:rPr>
        <w:t>Na obszarze Karpat polskich</w:t>
      </w:r>
      <w:r w:rsidR="00006176">
        <w:rPr>
          <w:rFonts w:ascii="Times New Roman" w:hAnsi="Times New Roman"/>
          <w:sz w:val="24"/>
          <w:szCs w:val="24"/>
        </w:rPr>
        <w:t xml:space="preserve"> i </w:t>
      </w:r>
      <w:r w:rsidRPr="004D457D">
        <w:rPr>
          <w:rFonts w:ascii="Times New Roman" w:hAnsi="Times New Roman"/>
          <w:sz w:val="24"/>
          <w:szCs w:val="24"/>
        </w:rPr>
        <w:t>ich przedpolu można spotkać wiele różnych zbiorowisk łąkowych występujących powszechnie. Najważniejsze</w:t>
      </w:r>
      <w:r w:rsidR="00006176">
        <w:rPr>
          <w:rFonts w:ascii="Times New Roman" w:hAnsi="Times New Roman"/>
          <w:sz w:val="24"/>
          <w:szCs w:val="24"/>
        </w:rPr>
        <w:t xml:space="preserve"> z </w:t>
      </w:r>
      <w:r w:rsidRPr="004D457D">
        <w:rPr>
          <w:rFonts w:ascii="Times New Roman" w:hAnsi="Times New Roman"/>
          <w:sz w:val="24"/>
          <w:szCs w:val="24"/>
        </w:rPr>
        <w:t>nich, spotkane podczas prowadzenia prac na powierzchniach wypasanych zestawiono pon</w:t>
      </w:r>
      <w:r w:rsidR="00BE1118" w:rsidRPr="004D457D">
        <w:rPr>
          <w:rFonts w:ascii="Times New Roman" w:hAnsi="Times New Roman"/>
          <w:sz w:val="24"/>
          <w:szCs w:val="24"/>
        </w:rPr>
        <w:t>iżej.</w:t>
      </w:r>
    </w:p>
    <w:p w14:paraId="4E08AA23" w14:textId="03DA8B9D" w:rsidR="00334886" w:rsidRPr="004D457D" w:rsidRDefault="00334886" w:rsidP="00A23408">
      <w:pPr>
        <w:pStyle w:val="Tekstpodstawowywcity"/>
        <w:numPr>
          <w:ilvl w:val="0"/>
          <w:numId w:val="12"/>
        </w:numPr>
        <w:spacing w:line="360" w:lineRule="auto"/>
        <w:jc w:val="both"/>
        <w:rPr>
          <w:b/>
          <w:sz w:val="24"/>
          <w:szCs w:val="24"/>
        </w:rPr>
      </w:pPr>
      <w:r w:rsidRPr="004D457D">
        <w:rPr>
          <w:b/>
          <w:sz w:val="24"/>
          <w:szCs w:val="24"/>
        </w:rPr>
        <w:t>Wilgotne łąki</w:t>
      </w:r>
      <w:r w:rsidR="00006176">
        <w:rPr>
          <w:b/>
          <w:sz w:val="24"/>
          <w:szCs w:val="24"/>
        </w:rPr>
        <w:t xml:space="preserve"> i </w:t>
      </w:r>
      <w:proofErr w:type="spellStart"/>
      <w:r w:rsidRPr="004D457D">
        <w:rPr>
          <w:b/>
          <w:sz w:val="24"/>
          <w:szCs w:val="24"/>
        </w:rPr>
        <w:t>ziołorośla</w:t>
      </w:r>
      <w:proofErr w:type="spellEnd"/>
      <w:r w:rsidRPr="004D457D">
        <w:rPr>
          <w:b/>
          <w:sz w:val="24"/>
          <w:szCs w:val="24"/>
        </w:rPr>
        <w:t xml:space="preserve"> (Rząd: </w:t>
      </w:r>
      <w:proofErr w:type="spellStart"/>
      <w:r w:rsidRPr="004D457D">
        <w:rPr>
          <w:b/>
          <w:i/>
          <w:sz w:val="24"/>
          <w:szCs w:val="24"/>
        </w:rPr>
        <w:t>Molinietalia</w:t>
      </w:r>
      <w:proofErr w:type="spellEnd"/>
      <w:r w:rsidRPr="004D457D">
        <w:rPr>
          <w:b/>
          <w:i/>
          <w:sz w:val="24"/>
          <w:szCs w:val="24"/>
        </w:rPr>
        <w:t xml:space="preserve"> </w:t>
      </w:r>
      <w:proofErr w:type="spellStart"/>
      <w:r w:rsidRPr="004D457D">
        <w:rPr>
          <w:b/>
          <w:i/>
          <w:sz w:val="24"/>
          <w:szCs w:val="24"/>
        </w:rPr>
        <w:t>caerulae</w:t>
      </w:r>
      <w:proofErr w:type="spellEnd"/>
      <w:r w:rsidRPr="004D457D">
        <w:rPr>
          <w:b/>
          <w:sz w:val="24"/>
          <w:szCs w:val="24"/>
        </w:rPr>
        <w:t xml:space="preserve"> W. Koch 1926)</w:t>
      </w:r>
    </w:p>
    <w:p w14:paraId="3D73EFAF" w14:textId="6D047DC9" w:rsidR="00334886" w:rsidRPr="004D457D" w:rsidRDefault="00334886" w:rsidP="00334886">
      <w:pPr>
        <w:pStyle w:val="Tekstpodstawowywcity"/>
        <w:spacing w:line="360" w:lineRule="auto"/>
        <w:ind w:left="0"/>
        <w:jc w:val="both"/>
        <w:rPr>
          <w:sz w:val="24"/>
          <w:szCs w:val="24"/>
        </w:rPr>
      </w:pPr>
      <w:r w:rsidRPr="004D457D">
        <w:rPr>
          <w:sz w:val="24"/>
          <w:szCs w:val="24"/>
        </w:rPr>
        <w:t>Zbiorowiska te częściej spotyka się</w:t>
      </w:r>
      <w:r w:rsidR="00006176">
        <w:rPr>
          <w:sz w:val="24"/>
          <w:szCs w:val="24"/>
        </w:rPr>
        <w:t xml:space="preserve"> w </w:t>
      </w:r>
      <w:r w:rsidRPr="004D457D">
        <w:rPr>
          <w:sz w:val="24"/>
          <w:szCs w:val="24"/>
        </w:rPr>
        <w:t>niższych położeniach, najczęściej</w:t>
      </w:r>
      <w:r w:rsidR="00006176">
        <w:rPr>
          <w:sz w:val="24"/>
          <w:szCs w:val="24"/>
        </w:rPr>
        <w:t xml:space="preserve"> w </w:t>
      </w:r>
      <w:r w:rsidRPr="004D457D">
        <w:rPr>
          <w:sz w:val="24"/>
          <w:szCs w:val="24"/>
        </w:rPr>
        <w:t>piętrze pogórza. Zajmują miejsca nad rowami, ciekami wodnymi, na utrwalonych żwirowiskach, na silnie uwodnionych łagodnych zboczach</w:t>
      </w:r>
      <w:r w:rsidR="00006176">
        <w:rPr>
          <w:sz w:val="24"/>
          <w:szCs w:val="24"/>
        </w:rPr>
        <w:t xml:space="preserve"> i </w:t>
      </w:r>
      <w:r w:rsidRPr="004D457D">
        <w:rPr>
          <w:sz w:val="24"/>
          <w:szCs w:val="24"/>
        </w:rPr>
        <w:t>lokalnych zagłębieniach terenu.</w:t>
      </w:r>
    </w:p>
    <w:p w14:paraId="23BEE6CA" w14:textId="77777777" w:rsidR="00334886" w:rsidRPr="004D457D" w:rsidRDefault="00334886" w:rsidP="00334886">
      <w:pPr>
        <w:pStyle w:val="Tekstpodstawowywcity"/>
        <w:spacing w:line="360" w:lineRule="auto"/>
        <w:ind w:left="0" w:firstLine="708"/>
        <w:jc w:val="both"/>
        <w:rPr>
          <w:sz w:val="24"/>
          <w:szCs w:val="24"/>
        </w:rPr>
      </w:pPr>
      <w:r w:rsidRPr="004D457D">
        <w:rPr>
          <w:sz w:val="24"/>
          <w:szCs w:val="24"/>
        </w:rPr>
        <w:t>Do najciekawszych zespołów należą:</w:t>
      </w:r>
    </w:p>
    <w:p w14:paraId="6DA8A188" w14:textId="77777777" w:rsidR="00334886" w:rsidRPr="004D457D" w:rsidRDefault="00334886" w:rsidP="00A23408">
      <w:pPr>
        <w:pStyle w:val="Akapitzlist"/>
        <w:numPr>
          <w:ilvl w:val="1"/>
          <w:numId w:val="13"/>
        </w:numPr>
        <w:spacing w:after="160" w:line="360" w:lineRule="auto"/>
        <w:rPr>
          <w:rFonts w:ascii="Times New Roman" w:hAnsi="Times New Roman"/>
          <w:sz w:val="24"/>
          <w:szCs w:val="24"/>
        </w:rPr>
      </w:pPr>
      <w:proofErr w:type="spellStart"/>
      <w:r w:rsidRPr="004D457D">
        <w:rPr>
          <w:rFonts w:ascii="Times New Roman" w:hAnsi="Times New Roman"/>
          <w:sz w:val="24"/>
          <w:szCs w:val="24"/>
        </w:rPr>
        <w:t>Ziołorośla</w:t>
      </w:r>
      <w:proofErr w:type="spellEnd"/>
      <w:r w:rsidRPr="004D457D">
        <w:rPr>
          <w:rFonts w:ascii="Times New Roman" w:hAnsi="Times New Roman"/>
          <w:sz w:val="24"/>
          <w:szCs w:val="24"/>
        </w:rPr>
        <w:t xml:space="preserve"> wiązówki błotnej – </w:t>
      </w:r>
      <w:proofErr w:type="spellStart"/>
      <w:r w:rsidRPr="004D457D">
        <w:rPr>
          <w:rFonts w:ascii="Times New Roman" w:hAnsi="Times New Roman"/>
          <w:i/>
          <w:sz w:val="24"/>
          <w:szCs w:val="24"/>
        </w:rPr>
        <w:t>Filipendulo-Geranietum</w:t>
      </w:r>
      <w:proofErr w:type="spellEnd"/>
      <w:r w:rsidRPr="004D457D">
        <w:rPr>
          <w:rFonts w:ascii="Times New Roman" w:hAnsi="Times New Roman"/>
          <w:sz w:val="24"/>
          <w:szCs w:val="24"/>
        </w:rPr>
        <w:t xml:space="preserve"> W. Koch 1926</w:t>
      </w:r>
    </w:p>
    <w:p w14:paraId="7949C98D" w14:textId="3B3BECAF" w:rsidR="00334886" w:rsidRPr="004D457D" w:rsidRDefault="00334886" w:rsidP="00334886">
      <w:pPr>
        <w:pStyle w:val="Tekstpodstawowywcity"/>
        <w:spacing w:line="360" w:lineRule="auto"/>
        <w:ind w:left="0"/>
        <w:jc w:val="both"/>
        <w:rPr>
          <w:sz w:val="24"/>
          <w:szCs w:val="24"/>
        </w:rPr>
      </w:pPr>
      <w:r w:rsidRPr="004D457D">
        <w:rPr>
          <w:sz w:val="24"/>
          <w:szCs w:val="24"/>
        </w:rPr>
        <w:lastRenderedPageBreak/>
        <w:t>Zespół ten przynajmniej częściowo jest naturalny</w:t>
      </w:r>
      <w:r w:rsidR="00006176">
        <w:rPr>
          <w:sz w:val="24"/>
          <w:szCs w:val="24"/>
        </w:rPr>
        <w:t xml:space="preserve"> i </w:t>
      </w:r>
      <w:r w:rsidRPr="004D457D">
        <w:rPr>
          <w:sz w:val="24"/>
          <w:szCs w:val="24"/>
        </w:rPr>
        <w:t>pierwotnie zajmował okrajki przy lasach łęgowych. Obecnie zajmuje wszystkie miejsca dostatecznie wilgotne niekoszone lub koszone nieregularnie. Zespół jest ubogi florystycznie, znaleźć tu można</w:t>
      </w:r>
      <w:r w:rsidR="00006176">
        <w:rPr>
          <w:sz w:val="24"/>
          <w:szCs w:val="24"/>
        </w:rPr>
        <w:t xml:space="preserve"> z </w:t>
      </w:r>
      <w:r w:rsidRPr="004D457D">
        <w:rPr>
          <w:sz w:val="24"/>
          <w:szCs w:val="24"/>
        </w:rPr>
        <w:t>reguły nie więcej niż 20 gatunków.</w:t>
      </w:r>
      <w:r w:rsidR="00006176">
        <w:rPr>
          <w:sz w:val="24"/>
          <w:szCs w:val="24"/>
        </w:rPr>
        <w:t xml:space="preserve"> w </w:t>
      </w:r>
      <w:r w:rsidRPr="004D457D">
        <w:rPr>
          <w:sz w:val="24"/>
          <w:szCs w:val="24"/>
        </w:rPr>
        <w:t xml:space="preserve">pełni lata rozpoznać go można po okazałej, biało kwitnącej wiązówce błotnej – </w:t>
      </w:r>
      <w:proofErr w:type="spellStart"/>
      <w:r w:rsidRPr="004D457D">
        <w:rPr>
          <w:i/>
          <w:sz w:val="24"/>
          <w:szCs w:val="24"/>
        </w:rPr>
        <w:t>Filipendula</w:t>
      </w:r>
      <w:proofErr w:type="spellEnd"/>
      <w:r w:rsidRPr="004D457D">
        <w:rPr>
          <w:i/>
          <w:sz w:val="24"/>
          <w:szCs w:val="24"/>
        </w:rPr>
        <w:t xml:space="preserve"> </w:t>
      </w:r>
      <w:proofErr w:type="spellStart"/>
      <w:r w:rsidRPr="004D457D">
        <w:rPr>
          <w:i/>
          <w:sz w:val="24"/>
          <w:szCs w:val="24"/>
        </w:rPr>
        <w:t>ulmaria</w:t>
      </w:r>
      <w:proofErr w:type="spellEnd"/>
      <w:r w:rsidRPr="004D457D">
        <w:rPr>
          <w:sz w:val="24"/>
          <w:szCs w:val="24"/>
        </w:rPr>
        <w:t>,</w:t>
      </w:r>
      <w:r w:rsidR="00006176">
        <w:rPr>
          <w:sz w:val="24"/>
          <w:szCs w:val="24"/>
        </w:rPr>
        <w:t xml:space="preserve"> i </w:t>
      </w:r>
      <w:r w:rsidRPr="004D457D">
        <w:rPr>
          <w:sz w:val="24"/>
          <w:szCs w:val="24"/>
        </w:rPr>
        <w:t xml:space="preserve">różowo kwitnącym bodziszku błotnym – </w:t>
      </w:r>
      <w:r w:rsidRPr="004D457D">
        <w:rPr>
          <w:i/>
          <w:sz w:val="24"/>
          <w:szCs w:val="24"/>
        </w:rPr>
        <w:t xml:space="preserve">Geranium </w:t>
      </w:r>
      <w:proofErr w:type="spellStart"/>
      <w:r w:rsidRPr="004D457D">
        <w:rPr>
          <w:i/>
          <w:sz w:val="24"/>
          <w:szCs w:val="24"/>
        </w:rPr>
        <w:t>palustre</w:t>
      </w:r>
      <w:proofErr w:type="spellEnd"/>
      <w:r w:rsidRPr="004D457D">
        <w:rPr>
          <w:sz w:val="24"/>
          <w:szCs w:val="24"/>
        </w:rPr>
        <w:t>.</w:t>
      </w:r>
    </w:p>
    <w:p w14:paraId="1EC61CD6" w14:textId="52A5EB20" w:rsidR="00334886" w:rsidRPr="004D457D" w:rsidRDefault="00334886" w:rsidP="00334886">
      <w:pPr>
        <w:pStyle w:val="Tekstpodstawowywcity"/>
        <w:spacing w:line="360" w:lineRule="auto"/>
        <w:ind w:left="0"/>
        <w:jc w:val="both"/>
        <w:rPr>
          <w:szCs w:val="24"/>
        </w:rPr>
      </w:pPr>
      <w:r w:rsidRPr="004D457D">
        <w:rPr>
          <w:noProof/>
          <w:szCs w:val="24"/>
        </w:rPr>
        <w:drawing>
          <wp:anchor distT="0" distB="0" distL="114300" distR="114300" simplePos="0" relativeHeight="251662336" behindDoc="0" locked="0" layoutInCell="1" allowOverlap="1" wp14:anchorId="22F6F7EE" wp14:editId="7792345C">
            <wp:simplePos x="0" y="0"/>
            <wp:positionH relativeFrom="column">
              <wp:posOffset>957</wp:posOffset>
            </wp:positionH>
            <wp:positionV relativeFrom="paragraph">
              <wp:posOffset>-3308</wp:posOffset>
            </wp:positionV>
            <wp:extent cx="5760720" cy="3855973"/>
            <wp:effectExtent l="0" t="0" r="0" b="0"/>
            <wp:wrapSquare wrapText="bothSides"/>
            <wp:docPr id="8" name="Obraz 8" descr="E:\ZDJĘCIA\KOMPRESSSORES\1\Szata roślinna powierzchni wypasanych w Karpatach i na ich przedpolu\Filipendula ulmaria (L.) MAXIM. BdPN 3 07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ZDJĘCIA\KOMPRESSSORES\1\Szata roślinna powierzchni wypasanych w Karpatach i na ich przedpolu\Filipendula ulmaria (L.) MAXIM. BdPN 3 07 1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3855973"/>
                    </a:xfrm>
                    <a:prstGeom prst="rect">
                      <a:avLst/>
                    </a:prstGeom>
                    <a:noFill/>
                    <a:ln>
                      <a:noFill/>
                    </a:ln>
                  </pic:spPr>
                </pic:pic>
              </a:graphicData>
            </a:graphic>
          </wp:anchor>
        </w:drawing>
      </w:r>
      <w:r w:rsidR="00E71651" w:rsidRPr="004D457D">
        <w:rPr>
          <w:szCs w:val="24"/>
        </w:rPr>
        <w:t>Fot. 3.1</w:t>
      </w:r>
      <w:r w:rsidRPr="004D457D">
        <w:rPr>
          <w:szCs w:val="24"/>
        </w:rPr>
        <w:t xml:space="preserve">. </w:t>
      </w:r>
      <w:proofErr w:type="spellStart"/>
      <w:r w:rsidRPr="004D457D">
        <w:rPr>
          <w:szCs w:val="24"/>
        </w:rPr>
        <w:t>Ziołorośla</w:t>
      </w:r>
      <w:proofErr w:type="spellEnd"/>
      <w:r w:rsidRPr="004D457D">
        <w:rPr>
          <w:szCs w:val="24"/>
        </w:rPr>
        <w:t xml:space="preserve"> wiązówki błotnej</w:t>
      </w:r>
      <w:r w:rsidR="00006176">
        <w:rPr>
          <w:szCs w:val="24"/>
        </w:rPr>
        <w:t xml:space="preserve"> w </w:t>
      </w:r>
      <w:r w:rsidRPr="004D457D">
        <w:rPr>
          <w:szCs w:val="24"/>
        </w:rPr>
        <w:t>Bieszczadzkim Parku Narodowym</w:t>
      </w:r>
    </w:p>
    <w:p w14:paraId="314D05E6" w14:textId="77777777" w:rsidR="00730389" w:rsidRPr="004D457D" w:rsidRDefault="00730389" w:rsidP="00334886">
      <w:pPr>
        <w:pStyle w:val="Tekstpodstawowywcity"/>
        <w:spacing w:line="360" w:lineRule="auto"/>
        <w:ind w:left="0"/>
        <w:jc w:val="both"/>
        <w:rPr>
          <w:szCs w:val="24"/>
        </w:rPr>
      </w:pPr>
    </w:p>
    <w:p w14:paraId="72E81F52" w14:textId="77777777" w:rsidR="00334886" w:rsidRPr="004D457D" w:rsidRDefault="00334886" w:rsidP="00A23408">
      <w:pPr>
        <w:pStyle w:val="Tekstpodstawowywcity"/>
        <w:numPr>
          <w:ilvl w:val="1"/>
          <w:numId w:val="13"/>
        </w:numPr>
        <w:spacing w:line="360" w:lineRule="auto"/>
        <w:jc w:val="both"/>
        <w:rPr>
          <w:sz w:val="24"/>
          <w:szCs w:val="24"/>
        </w:rPr>
      </w:pPr>
      <w:r w:rsidRPr="004D457D">
        <w:rPr>
          <w:sz w:val="24"/>
          <w:szCs w:val="24"/>
        </w:rPr>
        <w:t xml:space="preserve">Zespół trzęślicy modrej – </w:t>
      </w:r>
      <w:proofErr w:type="spellStart"/>
      <w:r w:rsidRPr="004D457D">
        <w:rPr>
          <w:i/>
          <w:sz w:val="24"/>
          <w:szCs w:val="24"/>
        </w:rPr>
        <w:t>Molinietum</w:t>
      </w:r>
      <w:proofErr w:type="spellEnd"/>
      <w:r w:rsidRPr="004D457D">
        <w:rPr>
          <w:i/>
          <w:sz w:val="24"/>
          <w:szCs w:val="24"/>
        </w:rPr>
        <w:t xml:space="preserve"> </w:t>
      </w:r>
      <w:proofErr w:type="spellStart"/>
      <w:r w:rsidRPr="004D457D">
        <w:rPr>
          <w:i/>
          <w:sz w:val="24"/>
          <w:szCs w:val="24"/>
        </w:rPr>
        <w:t>caeruleae</w:t>
      </w:r>
      <w:proofErr w:type="spellEnd"/>
      <w:r w:rsidRPr="004D457D">
        <w:rPr>
          <w:sz w:val="24"/>
          <w:szCs w:val="24"/>
        </w:rPr>
        <w:t xml:space="preserve"> W. Koch 1926</w:t>
      </w:r>
    </w:p>
    <w:p w14:paraId="4E0673AA" w14:textId="3811F813" w:rsidR="00334886" w:rsidRPr="004D457D" w:rsidRDefault="00334886" w:rsidP="00BE1118">
      <w:pPr>
        <w:shd w:val="clear" w:color="auto" w:fill="FFFFFF"/>
        <w:spacing w:line="360" w:lineRule="auto"/>
        <w:ind w:firstLine="360"/>
        <w:jc w:val="both"/>
        <w:rPr>
          <w:rFonts w:ascii="Times New Roman" w:hAnsi="Times New Roman"/>
          <w:iCs/>
          <w:sz w:val="24"/>
          <w:szCs w:val="24"/>
          <w:shd w:val="clear" w:color="auto" w:fill="FFFFFF"/>
        </w:rPr>
      </w:pPr>
      <w:r w:rsidRPr="004D457D">
        <w:rPr>
          <w:rFonts w:ascii="Times New Roman" w:hAnsi="Times New Roman"/>
          <w:sz w:val="24"/>
          <w:szCs w:val="24"/>
        </w:rPr>
        <w:t>Najładniejsze płaty tego zespołu podawane są</w:t>
      </w:r>
      <w:r w:rsidR="00006176">
        <w:rPr>
          <w:rFonts w:ascii="Times New Roman" w:hAnsi="Times New Roman"/>
          <w:sz w:val="24"/>
          <w:szCs w:val="24"/>
        </w:rPr>
        <w:t xml:space="preserve"> z </w:t>
      </w:r>
      <w:r w:rsidRPr="004D457D">
        <w:rPr>
          <w:rFonts w:ascii="Times New Roman" w:hAnsi="Times New Roman"/>
          <w:sz w:val="24"/>
          <w:szCs w:val="24"/>
        </w:rPr>
        <w:t>niższych położeń.</w:t>
      </w:r>
      <w:r w:rsidR="00006176">
        <w:rPr>
          <w:rFonts w:ascii="Times New Roman" w:hAnsi="Times New Roman"/>
          <w:sz w:val="24"/>
          <w:szCs w:val="24"/>
        </w:rPr>
        <w:t xml:space="preserve"> w </w:t>
      </w:r>
      <w:r w:rsidRPr="004D457D">
        <w:rPr>
          <w:rFonts w:ascii="Times New Roman" w:hAnsi="Times New Roman"/>
          <w:sz w:val="24"/>
          <w:szCs w:val="24"/>
        </w:rPr>
        <w:t>górach jest on rzadki lub</w:t>
      </w:r>
      <w:r w:rsidR="00006176">
        <w:rPr>
          <w:rFonts w:ascii="Times New Roman" w:hAnsi="Times New Roman"/>
          <w:sz w:val="24"/>
          <w:szCs w:val="24"/>
        </w:rPr>
        <w:t xml:space="preserve"> z </w:t>
      </w:r>
      <w:r w:rsidRPr="004D457D">
        <w:rPr>
          <w:rFonts w:ascii="Times New Roman" w:hAnsi="Times New Roman"/>
          <w:sz w:val="24"/>
          <w:szCs w:val="24"/>
        </w:rPr>
        <w:t>okrojoną ilością gatunków, przede wszystkim</w:t>
      </w:r>
      <w:r w:rsidR="00006176">
        <w:rPr>
          <w:rFonts w:ascii="Times New Roman" w:hAnsi="Times New Roman"/>
          <w:sz w:val="24"/>
          <w:szCs w:val="24"/>
        </w:rPr>
        <w:t xml:space="preserve"> z </w:t>
      </w:r>
      <w:r w:rsidRPr="004D457D">
        <w:rPr>
          <w:rFonts w:ascii="Times New Roman" w:hAnsi="Times New Roman"/>
          <w:sz w:val="24"/>
          <w:szCs w:val="24"/>
        </w:rPr>
        <w:t>powodu rzadko praktykowanego tutaj, późnego 1-kośnego użytkowania. Zespół podawany jest</w:t>
      </w:r>
      <w:r w:rsidR="00006176">
        <w:rPr>
          <w:rFonts w:ascii="Times New Roman" w:hAnsi="Times New Roman"/>
          <w:sz w:val="24"/>
          <w:szCs w:val="24"/>
        </w:rPr>
        <w:t xml:space="preserve"> z </w:t>
      </w:r>
      <w:r w:rsidRPr="004D457D">
        <w:rPr>
          <w:rFonts w:ascii="Times New Roman" w:hAnsi="Times New Roman"/>
          <w:sz w:val="24"/>
          <w:szCs w:val="24"/>
        </w:rPr>
        <w:t>kilkunastu stanowisk</w:t>
      </w:r>
      <w:r w:rsidR="00006176">
        <w:rPr>
          <w:rFonts w:ascii="Times New Roman" w:hAnsi="Times New Roman"/>
          <w:sz w:val="24"/>
          <w:szCs w:val="24"/>
        </w:rPr>
        <w:t xml:space="preserve"> w </w:t>
      </w:r>
      <w:r w:rsidRPr="004D457D">
        <w:rPr>
          <w:rFonts w:ascii="Times New Roman" w:hAnsi="Times New Roman"/>
          <w:sz w:val="24"/>
          <w:szCs w:val="24"/>
        </w:rPr>
        <w:t>województwie podkarpackim. Między innymi</w:t>
      </w:r>
      <w:r w:rsidR="00006176">
        <w:rPr>
          <w:rFonts w:ascii="Times New Roman" w:hAnsi="Times New Roman"/>
          <w:sz w:val="24"/>
          <w:szCs w:val="24"/>
        </w:rPr>
        <w:t xml:space="preserve"> z </w:t>
      </w:r>
      <w:r w:rsidRPr="004D457D">
        <w:rPr>
          <w:rFonts w:ascii="Times New Roman" w:hAnsi="Times New Roman"/>
          <w:sz w:val="24"/>
          <w:szCs w:val="24"/>
        </w:rPr>
        <w:t>nadleśnictw Komańcza</w:t>
      </w:r>
      <w:r w:rsidR="00006176">
        <w:rPr>
          <w:rFonts w:ascii="Times New Roman" w:hAnsi="Times New Roman"/>
          <w:sz w:val="24"/>
          <w:szCs w:val="24"/>
        </w:rPr>
        <w:t xml:space="preserve"> i </w:t>
      </w:r>
      <w:r w:rsidRPr="004D457D">
        <w:rPr>
          <w:rFonts w:ascii="Times New Roman" w:hAnsi="Times New Roman"/>
          <w:sz w:val="24"/>
          <w:szCs w:val="24"/>
        </w:rPr>
        <w:t>Baligród,</w:t>
      </w:r>
      <w:r w:rsidR="00006176">
        <w:rPr>
          <w:rFonts w:ascii="Times New Roman" w:hAnsi="Times New Roman"/>
          <w:sz w:val="24"/>
          <w:szCs w:val="24"/>
        </w:rPr>
        <w:t xml:space="preserve"> z </w:t>
      </w:r>
      <w:r w:rsidRPr="004D457D">
        <w:rPr>
          <w:rFonts w:ascii="Times New Roman" w:hAnsi="Times New Roman"/>
          <w:sz w:val="24"/>
          <w:szCs w:val="24"/>
        </w:rPr>
        <w:t>okolic Krosna</w:t>
      </w:r>
      <w:r w:rsidR="00006176">
        <w:rPr>
          <w:rFonts w:ascii="Times New Roman" w:hAnsi="Times New Roman"/>
          <w:sz w:val="24"/>
          <w:szCs w:val="24"/>
        </w:rPr>
        <w:t xml:space="preserve"> i </w:t>
      </w:r>
      <w:r w:rsidRPr="004D457D">
        <w:rPr>
          <w:rFonts w:ascii="Times New Roman" w:hAnsi="Times New Roman"/>
          <w:sz w:val="24"/>
          <w:szCs w:val="24"/>
        </w:rPr>
        <w:t>znad Wisłoka [Czerny</w:t>
      </w:r>
      <w:r w:rsidR="00006176">
        <w:rPr>
          <w:rFonts w:ascii="Times New Roman" w:hAnsi="Times New Roman"/>
          <w:sz w:val="24"/>
          <w:szCs w:val="24"/>
        </w:rPr>
        <w:t xml:space="preserve"> i </w:t>
      </w:r>
      <w:r w:rsidRPr="004D457D">
        <w:rPr>
          <w:rFonts w:ascii="Times New Roman" w:hAnsi="Times New Roman"/>
          <w:sz w:val="24"/>
          <w:szCs w:val="24"/>
        </w:rPr>
        <w:t xml:space="preserve">in. 2014, </w:t>
      </w:r>
      <w:proofErr w:type="spellStart"/>
      <w:r w:rsidRPr="004D457D">
        <w:rPr>
          <w:rFonts w:ascii="Times New Roman" w:hAnsi="Times New Roman"/>
          <w:sz w:val="24"/>
          <w:szCs w:val="24"/>
        </w:rPr>
        <w:t>Oklejewicz</w:t>
      </w:r>
      <w:proofErr w:type="spellEnd"/>
      <w:r w:rsidR="00006176">
        <w:rPr>
          <w:rFonts w:ascii="Times New Roman" w:hAnsi="Times New Roman"/>
          <w:sz w:val="24"/>
          <w:szCs w:val="24"/>
        </w:rPr>
        <w:t xml:space="preserve"> i </w:t>
      </w:r>
      <w:r w:rsidRPr="004D457D">
        <w:rPr>
          <w:rFonts w:ascii="Times New Roman" w:hAnsi="Times New Roman"/>
          <w:sz w:val="24"/>
          <w:szCs w:val="24"/>
        </w:rPr>
        <w:t>in. 2015].</w:t>
      </w:r>
      <w:r w:rsidR="00006176">
        <w:rPr>
          <w:rFonts w:ascii="Times New Roman" w:hAnsi="Times New Roman"/>
          <w:sz w:val="24"/>
          <w:szCs w:val="24"/>
        </w:rPr>
        <w:t xml:space="preserve"> w </w:t>
      </w:r>
      <w:r w:rsidRPr="004D457D">
        <w:rPr>
          <w:rFonts w:ascii="Times New Roman" w:hAnsi="Times New Roman"/>
          <w:sz w:val="24"/>
          <w:szCs w:val="24"/>
        </w:rPr>
        <w:t>zespole występują okazałe</w:t>
      </w:r>
      <w:r w:rsidR="00006176">
        <w:rPr>
          <w:rFonts w:ascii="Times New Roman" w:hAnsi="Times New Roman"/>
          <w:sz w:val="24"/>
          <w:szCs w:val="24"/>
        </w:rPr>
        <w:t xml:space="preserve"> a </w:t>
      </w:r>
      <w:r w:rsidRPr="004D457D">
        <w:rPr>
          <w:rFonts w:ascii="Times New Roman" w:hAnsi="Times New Roman"/>
          <w:sz w:val="24"/>
          <w:szCs w:val="24"/>
        </w:rPr>
        <w:t>rzadkie</w:t>
      </w:r>
      <w:r w:rsidR="00006176">
        <w:rPr>
          <w:rFonts w:ascii="Times New Roman" w:hAnsi="Times New Roman"/>
          <w:sz w:val="24"/>
          <w:szCs w:val="24"/>
        </w:rPr>
        <w:t xml:space="preserve"> w </w:t>
      </w:r>
      <w:r w:rsidRPr="004D457D">
        <w:rPr>
          <w:rFonts w:ascii="Times New Roman" w:hAnsi="Times New Roman"/>
          <w:sz w:val="24"/>
          <w:szCs w:val="24"/>
        </w:rPr>
        <w:t xml:space="preserve">górach gatunki: goździk okazały – </w:t>
      </w:r>
      <w:proofErr w:type="spellStart"/>
      <w:r w:rsidRPr="004D457D">
        <w:rPr>
          <w:rFonts w:ascii="Times New Roman" w:hAnsi="Times New Roman"/>
          <w:i/>
          <w:sz w:val="24"/>
          <w:szCs w:val="24"/>
        </w:rPr>
        <w:t>Dianthus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superbus</w:t>
      </w:r>
      <w:proofErr w:type="spellEnd"/>
      <w:r w:rsidRPr="004D457D">
        <w:rPr>
          <w:rFonts w:ascii="Times New Roman" w:hAnsi="Times New Roman"/>
          <w:sz w:val="24"/>
          <w:szCs w:val="24"/>
        </w:rPr>
        <w:t xml:space="preserve">, kosaciec syberyjski – </w:t>
      </w:r>
      <w:proofErr w:type="spellStart"/>
      <w:r w:rsidRPr="004D457D">
        <w:rPr>
          <w:rFonts w:ascii="Times New Roman" w:hAnsi="Times New Roman"/>
          <w:i/>
          <w:sz w:val="24"/>
          <w:szCs w:val="24"/>
        </w:rPr>
        <w:t>Iris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sibirica</w:t>
      </w:r>
      <w:proofErr w:type="spellEnd"/>
      <w:r w:rsidRPr="004D457D">
        <w:rPr>
          <w:rFonts w:ascii="Times New Roman" w:hAnsi="Times New Roman"/>
          <w:sz w:val="24"/>
          <w:szCs w:val="24"/>
        </w:rPr>
        <w:t xml:space="preserve">, goryczka wąskolistna – </w:t>
      </w:r>
      <w:proofErr w:type="spellStart"/>
      <w:r w:rsidRPr="004D457D">
        <w:rPr>
          <w:rFonts w:ascii="Times New Roman" w:hAnsi="Times New Roman"/>
          <w:i/>
          <w:sz w:val="24"/>
          <w:szCs w:val="24"/>
        </w:rPr>
        <w:t>Gentiana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pneumonanthe</w:t>
      </w:r>
      <w:proofErr w:type="spellEnd"/>
      <w:r w:rsidRPr="004D457D">
        <w:rPr>
          <w:rFonts w:ascii="Times New Roman" w:hAnsi="Times New Roman"/>
          <w:sz w:val="24"/>
          <w:szCs w:val="24"/>
        </w:rPr>
        <w:t xml:space="preserve">, olszewnik </w:t>
      </w:r>
      <w:proofErr w:type="spellStart"/>
      <w:r w:rsidRPr="004D457D">
        <w:rPr>
          <w:rFonts w:ascii="Times New Roman" w:hAnsi="Times New Roman"/>
          <w:sz w:val="24"/>
          <w:szCs w:val="24"/>
        </w:rPr>
        <w:t>kminkolistny</w:t>
      </w:r>
      <w:proofErr w:type="spellEnd"/>
      <w:r w:rsidRPr="004D457D">
        <w:rPr>
          <w:rFonts w:ascii="Times New Roman" w:hAnsi="Times New Roman"/>
          <w:sz w:val="24"/>
          <w:szCs w:val="24"/>
        </w:rPr>
        <w:t xml:space="preserve"> – </w:t>
      </w:r>
      <w:proofErr w:type="spellStart"/>
      <w:r w:rsidRPr="004D457D">
        <w:rPr>
          <w:rFonts w:ascii="Times New Roman" w:hAnsi="Times New Roman"/>
          <w:i/>
          <w:sz w:val="24"/>
          <w:szCs w:val="24"/>
          <w:shd w:val="clear" w:color="auto" w:fill="FFFFFF"/>
        </w:rPr>
        <w:t>Selinum</w:t>
      </w:r>
      <w:proofErr w:type="spellEnd"/>
      <w:r w:rsidRPr="004D457D">
        <w:rPr>
          <w:rFonts w:ascii="Times New Roman" w:hAnsi="Times New Roman"/>
          <w:i/>
          <w:sz w:val="24"/>
          <w:szCs w:val="24"/>
          <w:shd w:val="clear" w:color="auto" w:fill="FFFFFF"/>
        </w:rPr>
        <w:t xml:space="preserve"> </w:t>
      </w:r>
      <w:proofErr w:type="spellStart"/>
      <w:r w:rsidRPr="004D457D">
        <w:rPr>
          <w:rFonts w:ascii="Times New Roman" w:hAnsi="Times New Roman"/>
          <w:i/>
          <w:sz w:val="24"/>
          <w:szCs w:val="24"/>
          <w:shd w:val="clear" w:color="auto" w:fill="FFFFFF"/>
        </w:rPr>
        <w:t>carvifolia</w:t>
      </w:r>
      <w:proofErr w:type="spellEnd"/>
      <w:r w:rsidRPr="004D457D">
        <w:rPr>
          <w:rFonts w:ascii="Times New Roman" w:hAnsi="Times New Roman"/>
          <w:sz w:val="24"/>
          <w:szCs w:val="24"/>
          <w:shd w:val="clear" w:color="auto" w:fill="FFFFFF"/>
        </w:rPr>
        <w:t xml:space="preserve">, </w:t>
      </w:r>
      <w:r w:rsidRPr="004D457D">
        <w:rPr>
          <w:rFonts w:ascii="Times New Roman" w:hAnsi="Times New Roman"/>
          <w:bCs/>
          <w:sz w:val="24"/>
          <w:szCs w:val="24"/>
          <w:shd w:val="clear" w:color="auto" w:fill="FFFFFF"/>
        </w:rPr>
        <w:t>koniopłoch łąkowy</w:t>
      </w:r>
      <w:r w:rsidRPr="004D457D">
        <w:rPr>
          <w:rFonts w:ascii="Times New Roman" w:hAnsi="Times New Roman"/>
          <w:sz w:val="24"/>
          <w:szCs w:val="24"/>
          <w:shd w:val="clear" w:color="auto" w:fill="FFFFFF"/>
        </w:rPr>
        <w:t xml:space="preserve"> – </w:t>
      </w:r>
      <w:proofErr w:type="spellStart"/>
      <w:r w:rsidRPr="004D457D">
        <w:rPr>
          <w:rFonts w:ascii="Times New Roman" w:hAnsi="Times New Roman"/>
          <w:i/>
          <w:iCs/>
          <w:sz w:val="24"/>
          <w:szCs w:val="24"/>
          <w:shd w:val="clear" w:color="auto" w:fill="FFFFFF"/>
        </w:rPr>
        <w:t>Silaum</w:t>
      </w:r>
      <w:proofErr w:type="spellEnd"/>
      <w:r w:rsidRPr="004D457D">
        <w:rPr>
          <w:rFonts w:ascii="Times New Roman" w:hAnsi="Times New Roman"/>
          <w:i/>
          <w:iCs/>
          <w:sz w:val="24"/>
          <w:szCs w:val="24"/>
          <w:shd w:val="clear" w:color="auto" w:fill="FFFFFF"/>
        </w:rPr>
        <w:t xml:space="preserve"> </w:t>
      </w:r>
      <w:proofErr w:type="spellStart"/>
      <w:r w:rsidRPr="004D457D">
        <w:rPr>
          <w:rFonts w:ascii="Times New Roman" w:hAnsi="Times New Roman"/>
          <w:i/>
          <w:iCs/>
          <w:sz w:val="24"/>
          <w:szCs w:val="24"/>
          <w:shd w:val="clear" w:color="auto" w:fill="FFFFFF"/>
        </w:rPr>
        <w:t>silaus</w:t>
      </w:r>
      <w:proofErr w:type="spellEnd"/>
      <w:r w:rsidRPr="004D457D">
        <w:rPr>
          <w:rFonts w:ascii="Times New Roman" w:hAnsi="Times New Roman"/>
          <w:iCs/>
          <w:sz w:val="24"/>
          <w:szCs w:val="24"/>
          <w:shd w:val="clear" w:color="auto" w:fill="FFFFFF"/>
        </w:rPr>
        <w:t>. Zespół jest bardzo wrażliwy na odmienne użytkowanie. Osuszany przekształca się</w:t>
      </w:r>
      <w:r w:rsidR="00006176">
        <w:rPr>
          <w:rFonts w:ascii="Times New Roman" w:hAnsi="Times New Roman"/>
          <w:iCs/>
          <w:sz w:val="24"/>
          <w:szCs w:val="24"/>
          <w:shd w:val="clear" w:color="auto" w:fill="FFFFFF"/>
        </w:rPr>
        <w:t xml:space="preserve"> w </w:t>
      </w:r>
      <w:r w:rsidRPr="004D457D">
        <w:rPr>
          <w:rFonts w:ascii="Times New Roman" w:hAnsi="Times New Roman"/>
          <w:iCs/>
          <w:sz w:val="24"/>
          <w:szCs w:val="24"/>
          <w:shd w:val="clear" w:color="auto" w:fill="FFFFFF"/>
        </w:rPr>
        <w:t xml:space="preserve">mało produktywne </w:t>
      </w:r>
      <w:proofErr w:type="spellStart"/>
      <w:r w:rsidRPr="004D457D">
        <w:rPr>
          <w:rFonts w:ascii="Times New Roman" w:hAnsi="Times New Roman"/>
          <w:iCs/>
          <w:sz w:val="24"/>
          <w:szCs w:val="24"/>
          <w:shd w:val="clear" w:color="auto" w:fill="FFFFFF"/>
        </w:rPr>
        <w:t>psiary</w:t>
      </w:r>
      <w:proofErr w:type="spellEnd"/>
      <w:r w:rsidRPr="004D457D">
        <w:rPr>
          <w:rFonts w:ascii="Times New Roman" w:eastAsia="Times New Roman" w:hAnsi="Times New Roman"/>
          <w:sz w:val="24"/>
          <w:szCs w:val="24"/>
          <w:lang w:eastAsia="pl-PL"/>
        </w:rPr>
        <w:t>, przy braku koszenia przechodzi</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 xml:space="preserve">łąkę </w:t>
      </w:r>
      <w:proofErr w:type="spellStart"/>
      <w:r w:rsidRPr="004D457D">
        <w:rPr>
          <w:rFonts w:ascii="Times New Roman" w:eastAsia="Times New Roman" w:hAnsi="Times New Roman"/>
          <w:sz w:val="24"/>
          <w:szCs w:val="24"/>
          <w:lang w:eastAsia="pl-PL"/>
        </w:rPr>
        <w:t>ziołoroślową</w:t>
      </w:r>
      <w:proofErr w:type="spellEnd"/>
      <w:r w:rsidR="00006176">
        <w:rPr>
          <w:rFonts w:ascii="Times New Roman" w:eastAsia="Times New Roman" w:hAnsi="Times New Roman"/>
          <w:sz w:val="24"/>
          <w:szCs w:val="24"/>
          <w:lang w:eastAsia="pl-PL"/>
        </w:rPr>
        <w:t xml:space="preserve"> a </w:t>
      </w:r>
      <w:r w:rsidRPr="004D457D">
        <w:rPr>
          <w:rFonts w:ascii="Times New Roman" w:eastAsia="Times New Roman" w:hAnsi="Times New Roman"/>
          <w:sz w:val="24"/>
          <w:szCs w:val="24"/>
          <w:lang w:eastAsia="pl-PL"/>
        </w:rPr>
        <w:t>nawożony</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 xml:space="preserve">bardziej produktywne łąki ze związku </w:t>
      </w:r>
      <w:proofErr w:type="spellStart"/>
      <w:r w:rsidRPr="004D457D">
        <w:rPr>
          <w:rFonts w:ascii="Times New Roman" w:eastAsia="Times New Roman" w:hAnsi="Times New Roman"/>
          <w:i/>
          <w:sz w:val="24"/>
          <w:szCs w:val="24"/>
          <w:lang w:eastAsia="pl-PL"/>
        </w:rPr>
        <w:t>Calthion</w:t>
      </w:r>
      <w:proofErr w:type="spellEnd"/>
      <w:r w:rsidRPr="004D457D">
        <w:rPr>
          <w:rFonts w:ascii="Times New Roman" w:eastAsia="Times New Roman" w:hAnsi="Times New Roman"/>
          <w:sz w:val="24"/>
          <w:szCs w:val="24"/>
          <w:lang w:eastAsia="pl-PL"/>
        </w:rPr>
        <w:t xml:space="preserve"> [</w:t>
      </w:r>
      <w:proofErr w:type="spellStart"/>
      <w:r w:rsidRPr="004D457D">
        <w:rPr>
          <w:rFonts w:ascii="Times New Roman" w:hAnsi="Times New Roman"/>
          <w:sz w:val="24"/>
          <w:szCs w:val="24"/>
        </w:rPr>
        <w:t>Oklejewicz</w:t>
      </w:r>
      <w:proofErr w:type="spellEnd"/>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in. 2015]. Różnorodność gleb, stopień uwilgotnienia</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 xml:space="preserve">działalności człowieka są </w:t>
      </w:r>
      <w:r w:rsidRPr="004D457D">
        <w:rPr>
          <w:rFonts w:ascii="Times New Roman" w:eastAsia="Times New Roman" w:hAnsi="Times New Roman"/>
          <w:sz w:val="24"/>
          <w:szCs w:val="24"/>
          <w:lang w:eastAsia="pl-PL"/>
        </w:rPr>
        <w:lastRenderedPageBreak/>
        <w:t>powodem zróżnicowania florystycznego omawianego zespołu na podzespoły, warianty</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rasy geograficzne [Trąba</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Wolański, 2012].</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literatury krajowej znane są aż 24 podzespoły [Kucharski, Michalska-Hejduk 1994].</w:t>
      </w:r>
    </w:p>
    <w:p w14:paraId="689029BB" w14:textId="13DEEAD5" w:rsidR="00334886" w:rsidRPr="004D457D" w:rsidRDefault="00334886" w:rsidP="00334886">
      <w:pPr>
        <w:pStyle w:val="Tekstpodstawowywcity"/>
        <w:spacing w:line="360" w:lineRule="auto"/>
        <w:ind w:left="0"/>
        <w:jc w:val="both"/>
        <w:rPr>
          <w:szCs w:val="24"/>
        </w:rPr>
      </w:pPr>
      <w:r w:rsidRPr="004D457D">
        <w:rPr>
          <w:noProof/>
          <w:szCs w:val="24"/>
        </w:rPr>
        <w:drawing>
          <wp:anchor distT="0" distB="0" distL="114300" distR="114300" simplePos="0" relativeHeight="251663360" behindDoc="0" locked="0" layoutInCell="1" allowOverlap="1" wp14:anchorId="3EEF9D07" wp14:editId="0967F17C">
            <wp:simplePos x="0" y="0"/>
            <wp:positionH relativeFrom="column">
              <wp:posOffset>957</wp:posOffset>
            </wp:positionH>
            <wp:positionV relativeFrom="paragraph">
              <wp:posOffset>957</wp:posOffset>
            </wp:positionV>
            <wp:extent cx="5760720" cy="3840366"/>
            <wp:effectExtent l="0" t="0" r="0" b="8255"/>
            <wp:wrapSquare wrapText="bothSides"/>
            <wp:docPr id="9" name="Obraz 9" descr="E:\ZDJĘCIA\KOMPRESSSORES\1\Szata roślinna powierzchni wypasanych w Karpatach i na ich przedpolu\Molinietum medioeuropaeum  13 08 02 mark 564 zdj 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ZDJĘCIA\KOMPRESSSORES\1\Szata roślinna powierzchni wypasanych w Karpatach i na ich przedpolu\Molinietum medioeuropaeum  13 08 02 mark 564 zdj 2 (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3840366"/>
                    </a:xfrm>
                    <a:prstGeom prst="rect">
                      <a:avLst/>
                    </a:prstGeom>
                    <a:noFill/>
                    <a:ln>
                      <a:noFill/>
                    </a:ln>
                  </pic:spPr>
                </pic:pic>
              </a:graphicData>
            </a:graphic>
          </wp:anchor>
        </w:drawing>
      </w:r>
      <w:r w:rsidRPr="004D457D">
        <w:rPr>
          <w:szCs w:val="24"/>
        </w:rPr>
        <w:t xml:space="preserve">Fot. </w:t>
      </w:r>
      <w:r w:rsidR="00E71651" w:rsidRPr="004D457D">
        <w:rPr>
          <w:szCs w:val="24"/>
        </w:rPr>
        <w:t>3.</w:t>
      </w:r>
      <w:r w:rsidRPr="004D457D">
        <w:rPr>
          <w:szCs w:val="24"/>
        </w:rPr>
        <w:t>2. Łąka</w:t>
      </w:r>
      <w:r w:rsidR="00006176">
        <w:rPr>
          <w:szCs w:val="24"/>
        </w:rPr>
        <w:t xml:space="preserve"> z </w:t>
      </w:r>
      <w:r w:rsidRPr="004D457D">
        <w:rPr>
          <w:szCs w:val="24"/>
        </w:rPr>
        <w:t>trzęślicą modrą</w:t>
      </w:r>
      <w:r w:rsidR="00006176">
        <w:rPr>
          <w:szCs w:val="24"/>
        </w:rPr>
        <w:t xml:space="preserve"> w </w:t>
      </w:r>
      <w:r w:rsidRPr="004D457D">
        <w:rPr>
          <w:szCs w:val="24"/>
        </w:rPr>
        <w:t xml:space="preserve">Polanach </w:t>
      </w:r>
      <w:proofErr w:type="spellStart"/>
      <w:r w:rsidRPr="004D457D">
        <w:rPr>
          <w:szCs w:val="24"/>
        </w:rPr>
        <w:t>Surowicznych</w:t>
      </w:r>
      <w:proofErr w:type="spellEnd"/>
    </w:p>
    <w:p w14:paraId="7D9DD720" w14:textId="77777777" w:rsidR="00730389" w:rsidRPr="004D457D" w:rsidRDefault="00730389" w:rsidP="00334886">
      <w:pPr>
        <w:pStyle w:val="Tekstpodstawowywcity"/>
        <w:spacing w:line="360" w:lineRule="auto"/>
        <w:ind w:left="0"/>
        <w:jc w:val="both"/>
        <w:rPr>
          <w:szCs w:val="24"/>
        </w:rPr>
      </w:pPr>
    </w:p>
    <w:p w14:paraId="2B52F1EB" w14:textId="77777777" w:rsidR="00334886" w:rsidRPr="004D457D" w:rsidRDefault="00334886" w:rsidP="00A23408">
      <w:pPr>
        <w:pStyle w:val="Tekstpodstawowywcity"/>
        <w:numPr>
          <w:ilvl w:val="1"/>
          <w:numId w:val="13"/>
        </w:numPr>
        <w:spacing w:line="360" w:lineRule="auto"/>
        <w:jc w:val="both"/>
        <w:rPr>
          <w:sz w:val="24"/>
          <w:szCs w:val="24"/>
        </w:rPr>
      </w:pPr>
      <w:r w:rsidRPr="004D457D">
        <w:rPr>
          <w:sz w:val="24"/>
          <w:szCs w:val="24"/>
        </w:rPr>
        <w:t xml:space="preserve">Wilgotna łąka </w:t>
      </w:r>
      <w:proofErr w:type="spellStart"/>
      <w:r w:rsidRPr="004D457D">
        <w:rPr>
          <w:sz w:val="24"/>
          <w:szCs w:val="24"/>
        </w:rPr>
        <w:t>ostrożeniowa</w:t>
      </w:r>
      <w:proofErr w:type="spellEnd"/>
      <w:r w:rsidRPr="004D457D">
        <w:rPr>
          <w:sz w:val="24"/>
          <w:szCs w:val="24"/>
        </w:rPr>
        <w:t xml:space="preserve"> – </w:t>
      </w:r>
      <w:proofErr w:type="spellStart"/>
      <w:r w:rsidRPr="004D457D">
        <w:rPr>
          <w:i/>
          <w:sz w:val="24"/>
          <w:szCs w:val="24"/>
        </w:rPr>
        <w:t>Cirsietum</w:t>
      </w:r>
      <w:proofErr w:type="spellEnd"/>
      <w:r w:rsidRPr="004D457D">
        <w:rPr>
          <w:i/>
          <w:sz w:val="24"/>
          <w:szCs w:val="24"/>
        </w:rPr>
        <w:t xml:space="preserve"> </w:t>
      </w:r>
      <w:proofErr w:type="spellStart"/>
      <w:r w:rsidRPr="004D457D">
        <w:rPr>
          <w:i/>
          <w:sz w:val="24"/>
          <w:szCs w:val="24"/>
        </w:rPr>
        <w:t>rivularis</w:t>
      </w:r>
      <w:proofErr w:type="spellEnd"/>
      <w:r w:rsidRPr="004D457D">
        <w:rPr>
          <w:sz w:val="24"/>
          <w:szCs w:val="24"/>
        </w:rPr>
        <w:t xml:space="preserve"> Nowiński 1927</w:t>
      </w:r>
    </w:p>
    <w:p w14:paraId="281791A0" w14:textId="363C69FB" w:rsidR="00BE1118" w:rsidRPr="004D457D" w:rsidRDefault="00334886" w:rsidP="00334886">
      <w:pPr>
        <w:pStyle w:val="Tekstpodstawowywcity"/>
        <w:spacing w:line="360" w:lineRule="auto"/>
        <w:ind w:left="0"/>
        <w:jc w:val="both"/>
        <w:rPr>
          <w:sz w:val="24"/>
          <w:szCs w:val="24"/>
        </w:rPr>
      </w:pPr>
      <w:r w:rsidRPr="004D457D">
        <w:rPr>
          <w:sz w:val="24"/>
          <w:szCs w:val="24"/>
        </w:rPr>
        <w:t>Pospolicie występuje</w:t>
      </w:r>
      <w:r w:rsidR="00006176">
        <w:rPr>
          <w:sz w:val="24"/>
          <w:szCs w:val="24"/>
        </w:rPr>
        <w:t xml:space="preserve"> w </w:t>
      </w:r>
      <w:r w:rsidRPr="004D457D">
        <w:rPr>
          <w:sz w:val="24"/>
          <w:szCs w:val="24"/>
        </w:rPr>
        <w:t>niższych piętrach górskich</w:t>
      </w:r>
      <w:r w:rsidR="00006176">
        <w:rPr>
          <w:sz w:val="24"/>
          <w:szCs w:val="24"/>
        </w:rPr>
        <w:t xml:space="preserve"> i </w:t>
      </w:r>
      <w:r w:rsidRPr="004D457D">
        <w:rPr>
          <w:sz w:val="24"/>
          <w:szCs w:val="24"/>
        </w:rPr>
        <w:t>na Pogórzu [Matuszkiewicz 2017]. Przeważnie tworzy kilkuarowe powierzchnie nad potokami</w:t>
      </w:r>
      <w:r w:rsidR="00006176">
        <w:rPr>
          <w:sz w:val="24"/>
          <w:szCs w:val="24"/>
        </w:rPr>
        <w:t xml:space="preserve"> i w </w:t>
      </w:r>
      <w:r w:rsidRPr="004D457D">
        <w:rPr>
          <w:sz w:val="24"/>
          <w:szCs w:val="24"/>
        </w:rPr>
        <w:t xml:space="preserve">miejscach stale podmokłych,  rzadziej spotyka się większe powierzchnie, nawet kilkuhektarowe. Łatwo ten zespół rozpoznać po okazałym, osiągającym 1.5 metra, purpurowo kwitnącym </w:t>
      </w:r>
      <w:proofErr w:type="spellStart"/>
      <w:r w:rsidRPr="004D457D">
        <w:rPr>
          <w:sz w:val="24"/>
          <w:szCs w:val="24"/>
        </w:rPr>
        <w:t>ostrożeniu</w:t>
      </w:r>
      <w:proofErr w:type="spellEnd"/>
      <w:r w:rsidRPr="004D457D">
        <w:rPr>
          <w:sz w:val="24"/>
          <w:szCs w:val="24"/>
        </w:rPr>
        <w:t xml:space="preserve"> łąkowym – </w:t>
      </w:r>
      <w:proofErr w:type="spellStart"/>
      <w:r w:rsidRPr="004D457D">
        <w:rPr>
          <w:i/>
          <w:sz w:val="24"/>
          <w:szCs w:val="24"/>
        </w:rPr>
        <w:t>Cirsium</w:t>
      </w:r>
      <w:proofErr w:type="spellEnd"/>
      <w:r w:rsidRPr="004D457D">
        <w:rPr>
          <w:i/>
          <w:sz w:val="24"/>
          <w:szCs w:val="24"/>
        </w:rPr>
        <w:t xml:space="preserve"> </w:t>
      </w:r>
      <w:proofErr w:type="spellStart"/>
      <w:r w:rsidRPr="004D457D">
        <w:rPr>
          <w:i/>
          <w:sz w:val="24"/>
          <w:szCs w:val="24"/>
        </w:rPr>
        <w:t>rivulare</w:t>
      </w:r>
      <w:proofErr w:type="spellEnd"/>
      <w:r w:rsidRPr="004D457D">
        <w:rPr>
          <w:sz w:val="24"/>
          <w:szCs w:val="24"/>
        </w:rPr>
        <w:t>. Rośnie tu wiele ciekawych, chronionych</w:t>
      </w:r>
      <w:r w:rsidR="00006176">
        <w:rPr>
          <w:sz w:val="24"/>
          <w:szCs w:val="24"/>
        </w:rPr>
        <w:t xml:space="preserve"> i </w:t>
      </w:r>
      <w:r w:rsidRPr="004D457D">
        <w:rPr>
          <w:sz w:val="24"/>
          <w:szCs w:val="24"/>
        </w:rPr>
        <w:t xml:space="preserve">rzadkich gatunków: nasięźrzał pospolity – </w:t>
      </w:r>
      <w:proofErr w:type="spellStart"/>
      <w:r w:rsidRPr="004D457D">
        <w:rPr>
          <w:i/>
          <w:sz w:val="24"/>
          <w:szCs w:val="24"/>
        </w:rPr>
        <w:t>Ophioglossum</w:t>
      </w:r>
      <w:proofErr w:type="spellEnd"/>
      <w:r w:rsidRPr="004D457D">
        <w:rPr>
          <w:i/>
          <w:sz w:val="24"/>
          <w:szCs w:val="24"/>
        </w:rPr>
        <w:t xml:space="preserve"> </w:t>
      </w:r>
      <w:proofErr w:type="spellStart"/>
      <w:r w:rsidRPr="004D457D">
        <w:rPr>
          <w:i/>
          <w:sz w:val="24"/>
          <w:szCs w:val="24"/>
        </w:rPr>
        <w:t>vulgatum</w:t>
      </w:r>
      <w:proofErr w:type="spellEnd"/>
      <w:r w:rsidRPr="004D457D">
        <w:rPr>
          <w:sz w:val="24"/>
          <w:szCs w:val="24"/>
        </w:rPr>
        <w:t xml:space="preserve">, storczyki (kukułka krwista – </w:t>
      </w:r>
      <w:proofErr w:type="spellStart"/>
      <w:r w:rsidRPr="004D457D">
        <w:rPr>
          <w:i/>
          <w:sz w:val="24"/>
          <w:szCs w:val="24"/>
        </w:rPr>
        <w:t>Dactylorhiza</w:t>
      </w:r>
      <w:proofErr w:type="spellEnd"/>
      <w:r w:rsidRPr="004D457D">
        <w:rPr>
          <w:sz w:val="24"/>
          <w:szCs w:val="24"/>
        </w:rPr>
        <w:t xml:space="preserve"> </w:t>
      </w:r>
      <w:proofErr w:type="spellStart"/>
      <w:r w:rsidRPr="004D457D">
        <w:rPr>
          <w:i/>
          <w:sz w:val="24"/>
          <w:szCs w:val="24"/>
        </w:rPr>
        <w:t>incarnata</w:t>
      </w:r>
      <w:proofErr w:type="spellEnd"/>
      <w:r w:rsidRPr="004D457D">
        <w:rPr>
          <w:sz w:val="24"/>
          <w:szCs w:val="24"/>
        </w:rPr>
        <w:t xml:space="preserve">, kukułka szerokolistna - </w:t>
      </w:r>
      <w:proofErr w:type="spellStart"/>
      <w:r w:rsidRPr="004D457D">
        <w:rPr>
          <w:i/>
          <w:sz w:val="24"/>
          <w:szCs w:val="24"/>
        </w:rPr>
        <w:t>Dactylorhiza</w:t>
      </w:r>
      <w:proofErr w:type="spellEnd"/>
      <w:r w:rsidRPr="004D457D">
        <w:rPr>
          <w:i/>
          <w:sz w:val="24"/>
          <w:szCs w:val="24"/>
        </w:rPr>
        <w:t xml:space="preserve"> </w:t>
      </w:r>
      <w:proofErr w:type="spellStart"/>
      <w:r w:rsidRPr="004D457D">
        <w:rPr>
          <w:i/>
          <w:sz w:val="24"/>
          <w:szCs w:val="24"/>
        </w:rPr>
        <w:t>majalis</w:t>
      </w:r>
      <w:proofErr w:type="spellEnd"/>
      <w:r w:rsidRPr="004D457D">
        <w:rPr>
          <w:sz w:val="24"/>
          <w:szCs w:val="24"/>
        </w:rPr>
        <w:t xml:space="preserve">, kukułka plamista – </w:t>
      </w:r>
      <w:proofErr w:type="spellStart"/>
      <w:r w:rsidRPr="004D457D">
        <w:rPr>
          <w:i/>
          <w:sz w:val="24"/>
          <w:szCs w:val="24"/>
        </w:rPr>
        <w:t>Dactylorhiza</w:t>
      </w:r>
      <w:proofErr w:type="spellEnd"/>
      <w:r w:rsidRPr="004D457D">
        <w:rPr>
          <w:i/>
          <w:sz w:val="24"/>
          <w:szCs w:val="24"/>
        </w:rPr>
        <w:t xml:space="preserve"> </w:t>
      </w:r>
      <w:proofErr w:type="spellStart"/>
      <w:r w:rsidRPr="004D457D">
        <w:rPr>
          <w:i/>
          <w:sz w:val="24"/>
          <w:szCs w:val="24"/>
        </w:rPr>
        <w:t>maculata</w:t>
      </w:r>
      <w:proofErr w:type="spellEnd"/>
      <w:r w:rsidRPr="004D457D">
        <w:rPr>
          <w:sz w:val="24"/>
          <w:szCs w:val="24"/>
        </w:rPr>
        <w:t xml:space="preserve">, listera jajowata – </w:t>
      </w:r>
      <w:r w:rsidRPr="004D457D">
        <w:rPr>
          <w:i/>
          <w:sz w:val="24"/>
          <w:szCs w:val="24"/>
        </w:rPr>
        <w:t xml:space="preserve">Listera </w:t>
      </w:r>
      <w:proofErr w:type="spellStart"/>
      <w:r w:rsidRPr="004D457D">
        <w:rPr>
          <w:i/>
          <w:sz w:val="24"/>
          <w:szCs w:val="24"/>
        </w:rPr>
        <w:t>ovata</w:t>
      </w:r>
      <w:proofErr w:type="spellEnd"/>
      <w:r w:rsidRPr="004D457D">
        <w:rPr>
          <w:sz w:val="24"/>
          <w:szCs w:val="24"/>
        </w:rPr>
        <w:t>), oraz liczne gatunki</w:t>
      </w:r>
      <w:r w:rsidR="00006176">
        <w:rPr>
          <w:sz w:val="24"/>
          <w:szCs w:val="24"/>
        </w:rPr>
        <w:t xml:space="preserve"> z </w:t>
      </w:r>
      <w:r w:rsidRPr="004D457D">
        <w:rPr>
          <w:sz w:val="24"/>
          <w:szCs w:val="24"/>
        </w:rPr>
        <w:t>rodziny złożonych, turzyce</w:t>
      </w:r>
      <w:r w:rsidR="00006176">
        <w:rPr>
          <w:sz w:val="24"/>
          <w:szCs w:val="24"/>
        </w:rPr>
        <w:t xml:space="preserve"> i </w:t>
      </w:r>
      <w:r w:rsidRPr="004D457D">
        <w:rPr>
          <w:sz w:val="24"/>
          <w:szCs w:val="24"/>
        </w:rPr>
        <w:t>mchy.</w:t>
      </w:r>
      <w:r w:rsidR="00006176">
        <w:rPr>
          <w:sz w:val="24"/>
          <w:szCs w:val="24"/>
        </w:rPr>
        <w:t xml:space="preserve"> w </w:t>
      </w:r>
      <w:r w:rsidRPr="004D457D">
        <w:rPr>
          <w:sz w:val="24"/>
          <w:szCs w:val="24"/>
        </w:rPr>
        <w:t>zależności od sposobu użytkowania</w:t>
      </w:r>
      <w:r w:rsidR="00006176">
        <w:rPr>
          <w:sz w:val="24"/>
          <w:szCs w:val="24"/>
        </w:rPr>
        <w:t xml:space="preserve"> w </w:t>
      </w:r>
      <w:r w:rsidRPr="004D457D">
        <w:rPr>
          <w:sz w:val="24"/>
          <w:szCs w:val="24"/>
        </w:rPr>
        <w:t>zespole tym spotyka się również gatunki</w:t>
      </w:r>
      <w:r w:rsidR="00006176">
        <w:rPr>
          <w:sz w:val="24"/>
          <w:szCs w:val="24"/>
        </w:rPr>
        <w:t xml:space="preserve"> z </w:t>
      </w:r>
      <w:r w:rsidRPr="004D457D">
        <w:rPr>
          <w:sz w:val="24"/>
          <w:szCs w:val="24"/>
        </w:rPr>
        <w:t xml:space="preserve">łąk świeżych, </w:t>
      </w:r>
      <w:proofErr w:type="spellStart"/>
      <w:r w:rsidRPr="004D457D">
        <w:rPr>
          <w:sz w:val="24"/>
          <w:szCs w:val="24"/>
        </w:rPr>
        <w:t>trzęślicowych</w:t>
      </w:r>
      <w:proofErr w:type="spellEnd"/>
      <w:r w:rsidRPr="004D457D">
        <w:rPr>
          <w:sz w:val="24"/>
          <w:szCs w:val="24"/>
        </w:rPr>
        <w:t xml:space="preserve"> lub młak.</w:t>
      </w:r>
      <w:r w:rsidR="00006176">
        <w:rPr>
          <w:sz w:val="24"/>
          <w:szCs w:val="24"/>
        </w:rPr>
        <w:t xml:space="preserve"> z </w:t>
      </w:r>
      <w:r w:rsidRPr="004D457D">
        <w:rPr>
          <w:sz w:val="24"/>
          <w:szCs w:val="24"/>
        </w:rPr>
        <w:t>reguły płaty tego zespołu zawierają 30-50 (70) gatunków na powierzchni 100 m</w:t>
      </w:r>
      <w:r w:rsidRPr="004D457D">
        <w:rPr>
          <w:sz w:val="24"/>
          <w:szCs w:val="24"/>
          <w:vertAlign w:val="superscript"/>
        </w:rPr>
        <w:t>2</w:t>
      </w:r>
      <w:r w:rsidRPr="004D457D">
        <w:rPr>
          <w:sz w:val="24"/>
          <w:szCs w:val="24"/>
        </w:rPr>
        <w:t>.</w:t>
      </w:r>
      <w:r w:rsidR="00006176">
        <w:rPr>
          <w:sz w:val="24"/>
          <w:szCs w:val="24"/>
        </w:rPr>
        <w:t xml:space="preserve"> w </w:t>
      </w:r>
      <w:r w:rsidRPr="004D457D">
        <w:rPr>
          <w:sz w:val="24"/>
          <w:szCs w:val="24"/>
        </w:rPr>
        <w:t>sumie spotkać tu można około 150 gatunków roślin naczyniowych</w:t>
      </w:r>
      <w:r w:rsidR="00006176">
        <w:rPr>
          <w:sz w:val="24"/>
          <w:szCs w:val="24"/>
        </w:rPr>
        <w:t xml:space="preserve"> i </w:t>
      </w:r>
      <w:r w:rsidRPr="004D457D">
        <w:rPr>
          <w:sz w:val="24"/>
          <w:szCs w:val="24"/>
        </w:rPr>
        <w:t>mszaków. Poza bogactwem florystycznym</w:t>
      </w:r>
      <w:r w:rsidR="00006176">
        <w:rPr>
          <w:sz w:val="24"/>
          <w:szCs w:val="24"/>
        </w:rPr>
        <w:t xml:space="preserve"> i </w:t>
      </w:r>
      <w:r w:rsidRPr="004D457D">
        <w:rPr>
          <w:sz w:val="24"/>
          <w:szCs w:val="24"/>
        </w:rPr>
        <w:t xml:space="preserve">ochroną terenów podmokłych zespół ten upiększa krajobraz. Znaczenie gospodarcze ma niewielkie ze względu na mierne siano </w:t>
      </w:r>
      <w:r w:rsidRPr="004D457D">
        <w:rPr>
          <w:sz w:val="24"/>
          <w:szCs w:val="24"/>
        </w:rPr>
        <w:lastRenderedPageBreak/>
        <w:t>(niewielki udział traw</w:t>
      </w:r>
      <w:r w:rsidR="00006176">
        <w:rPr>
          <w:sz w:val="24"/>
          <w:szCs w:val="24"/>
        </w:rPr>
        <w:t xml:space="preserve"> i </w:t>
      </w:r>
      <w:r w:rsidRPr="004D457D">
        <w:rPr>
          <w:sz w:val="24"/>
          <w:szCs w:val="24"/>
        </w:rPr>
        <w:t>motylkowych), zbierane</w:t>
      </w:r>
      <w:r w:rsidR="00006176">
        <w:rPr>
          <w:sz w:val="24"/>
          <w:szCs w:val="24"/>
        </w:rPr>
        <w:t xml:space="preserve"> w </w:t>
      </w:r>
      <w:r w:rsidRPr="004D457D">
        <w:rPr>
          <w:sz w:val="24"/>
          <w:szCs w:val="24"/>
        </w:rPr>
        <w:t>jednym</w:t>
      </w:r>
      <w:r w:rsidR="00006176">
        <w:rPr>
          <w:sz w:val="24"/>
          <w:szCs w:val="24"/>
        </w:rPr>
        <w:t xml:space="preserve"> z </w:t>
      </w:r>
      <w:r w:rsidRPr="004D457D">
        <w:rPr>
          <w:sz w:val="24"/>
          <w:szCs w:val="24"/>
        </w:rPr>
        <w:t>reguły pokosie. Fizjonomia zespołu nawiązuje do roślinności naturalnej, niezaburzonej nadmiernym użytkowaniem [</w:t>
      </w:r>
      <w:proofErr w:type="spellStart"/>
      <w:r w:rsidRPr="004D457D">
        <w:rPr>
          <w:sz w:val="24"/>
          <w:szCs w:val="24"/>
        </w:rPr>
        <w:t>Denisiuk</w:t>
      </w:r>
      <w:proofErr w:type="spellEnd"/>
      <w:r w:rsidRPr="004D457D">
        <w:rPr>
          <w:sz w:val="24"/>
          <w:szCs w:val="24"/>
        </w:rPr>
        <w:t xml:space="preserve">, </w:t>
      </w:r>
      <w:proofErr w:type="spellStart"/>
      <w:r w:rsidRPr="004D457D">
        <w:rPr>
          <w:sz w:val="24"/>
          <w:szCs w:val="24"/>
        </w:rPr>
        <w:t>Korzeniak</w:t>
      </w:r>
      <w:proofErr w:type="spellEnd"/>
      <w:r w:rsidRPr="004D457D">
        <w:rPr>
          <w:sz w:val="24"/>
          <w:szCs w:val="24"/>
        </w:rPr>
        <w:t xml:space="preserve"> 1999]. </w:t>
      </w:r>
      <w:r w:rsidR="00730389" w:rsidRPr="004D457D">
        <w:rPr>
          <w:noProof/>
          <w:sz w:val="24"/>
          <w:szCs w:val="24"/>
        </w:rPr>
        <w:drawing>
          <wp:anchor distT="0" distB="0" distL="114300" distR="114300" simplePos="0" relativeHeight="251664384" behindDoc="0" locked="0" layoutInCell="1" allowOverlap="1" wp14:anchorId="73A7D0A6" wp14:editId="07FC6FC3">
            <wp:simplePos x="0" y="0"/>
            <wp:positionH relativeFrom="column">
              <wp:posOffset>12700</wp:posOffset>
            </wp:positionH>
            <wp:positionV relativeFrom="paragraph">
              <wp:posOffset>855345</wp:posOffset>
            </wp:positionV>
            <wp:extent cx="5760720" cy="3843655"/>
            <wp:effectExtent l="0" t="0" r="0" b="4445"/>
            <wp:wrapSquare wrapText="bothSides"/>
            <wp:docPr id="10" name="Obraz 10" descr="E:\ZDJĘCIA\KOMPRESSSORES\1\Szata roślinna powierzchni wypasanych w Karpatach i na ich przedpolu\Cirsietum z D incarnata 16 05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ZDJĘCIA\KOMPRESSSORES\1\Szata roślinna powierzchni wypasanych w Karpatach i na ich przedpolu\Cirsietum z D incarnata 16 05 0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3843655"/>
                    </a:xfrm>
                    <a:prstGeom prst="rect">
                      <a:avLst/>
                    </a:prstGeom>
                    <a:noFill/>
                    <a:ln>
                      <a:noFill/>
                    </a:ln>
                  </pic:spPr>
                </pic:pic>
              </a:graphicData>
            </a:graphic>
          </wp:anchor>
        </w:drawing>
      </w:r>
      <w:r w:rsidRPr="004D457D">
        <w:rPr>
          <w:sz w:val="24"/>
          <w:szCs w:val="24"/>
        </w:rPr>
        <w:t>Jest cennym zespołem</w:t>
      </w:r>
      <w:r w:rsidR="00006176">
        <w:rPr>
          <w:sz w:val="24"/>
          <w:szCs w:val="24"/>
        </w:rPr>
        <w:t xml:space="preserve"> o </w:t>
      </w:r>
      <w:r w:rsidRPr="004D457D">
        <w:rPr>
          <w:sz w:val="24"/>
          <w:szCs w:val="24"/>
        </w:rPr>
        <w:t>dużych walorach krajobrazowych.</w:t>
      </w:r>
    </w:p>
    <w:p w14:paraId="2B3A6504" w14:textId="2075682B" w:rsidR="00BE1118" w:rsidRPr="004D457D" w:rsidRDefault="00BE1118" w:rsidP="00BE1118">
      <w:pPr>
        <w:pStyle w:val="Tekstpodstawowywcity"/>
        <w:spacing w:line="360" w:lineRule="auto"/>
        <w:ind w:left="0"/>
        <w:jc w:val="both"/>
        <w:rPr>
          <w:szCs w:val="24"/>
        </w:rPr>
      </w:pPr>
      <w:r w:rsidRPr="004D457D">
        <w:rPr>
          <w:szCs w:val="24"/>
        </w:rPr>
        <w:t xml:space="preserve">Fot. </w:t>
      </w:r>
      <w:r w:rsidR="00E71651" w:rsidRPr="004D457D">
        <w:rPr>
          <w:szCs w:val="24"/>
        </w:rPr>
        <w:t>3.</w:t>
      </w:r>
      <w:r w:rsidRPr="004D457D">
        <w:rPr>
          <w:szCs w:val="24"/>
        </w:rPr>
        <w:t xml:space="preserve">3. Łąka </w:t>
      </w:r>
      <w:proofErr w:type="spellStart"/>
      <w:r w:rsidRPr="004D457D">
        <w:rPr>
          <w:szCs w:val="24"/>
        </w:rPr>
        <w:t>ostrożeniowa</w:t>
      </w:r>
      <w:proofErr w:type="spellEnd"/>
      <w:r w:rsidR="00006176">
        <w:rPr>
          <w:szCs w:val="24"/>
        </w:rPr>
        <w:t xml:space="preserve"> z </w:t>
      </w:r>
      <w:r w:rsidRPr="004D457D">
        <w:rPr>
          <w:szCs w:val="24"/>
        </w:rPr>
        <w:t xml:space="preserve">kukułką krwistą – </w:t>
      </w:r>
      <w:proofErr w:type="spellStart"/>
      <w:r w:rsidRPr="004D457D">
        <w:rPr>
          <w:i/>
          <w:szCs w:val="24"/>
        </w:rPr>
        <w:t>Dactylorhiza</w:t>
      </w:r>
      <w:proofErr w:type="spellEnd"/>
      <w:r w:rsidRPr="004D457D">
        <w:rPr>
          <w:i/>
          <w:szCs w:val="24"/>
        </w:rPr>
        <w:t xml:space="preserve"> </w:t>
      </w:r>
      <w:proofErr w:type="spellStart"/>
      <w:r w:rsidRPr="004D457D">
        <w:rPr>
          <w:i/>
          <w:szCs w:val="24"/>
        </w:rPr>
        <w:t>incarnata</w:t>
      </w:r>
      <w:proofErr w:type="spellEnd"/>
      <w:r w:rsidR="00006176">
        <w:rPr>
          <w:i/>
          <w:szCs w:val="24"/>
        </w:rPr>
        <w:t xml:space="preserve"> w </w:t>
      </w:r>
      <w:r w:rsidRPr="004D457D">
        <w:rPr>
          <w:szCs w:val="24"/>
        </w:rPr>
        <w:t>Żernicy Wyżnej</w:t>
      </w:r>
    </w:p>
    <w:p w14:paraId="7A4225A3" w14:textId="77777777" w:rsidR="00BE1118" w:rsidRPr="004D457D" w:rsidRDefault="00BE1118" w:rsidP="00334886">
      <w:pPr>
        <w:pStyle w:val="Tekstpodstawowywcity"/>
        <w:spacing w:line="360" w:lineRule="auto"/>
        <w:ind w:left="0"/>
        <w:jc w:val="both"/>
        <w:rPr>
          <w:sz w:val="24"/>
          <w:szCs w:val="24"/>
        </w:rPr>
      </w:pPr>
    </w:p>
    <w:p w14:paraId="56AAE097" w14:textId="0D006CA9" w:rsidR="00334886" w:rsidRPr="004D457D" w:rsidRDefault="00334886" w:rsidP="00A23408">
      <w:pPr>
        <w:pStyle w:val="Tekstpodstawowywcity"/>
        <w:numPr>
          <w:ilvl w:val="1"/>
          <w:numId w:val="13"/>
        </w:numPr>
        <w:spacing w:line="360" w:lineRule="auto"/>
        <w:jc w:val="both"/>
        <w:rPr>
          <w:sz w:val="24"/>
          <w:szCs w:val="24"/>
        </w:rPr>
      </w:pPr>
      <w:r w:rsidRPr="004D457D">
        <w:rPr>
          <w:sz w:val="24"/>
          <w:szCs w:val="24"/>
        </w:rPr>
        <w:t>Zbiorowisko łąki jaskrowo-</w:t>
      </w:r>
      <w:proofErr w:type="spellStart"/>
      <w:r w:rsidRPr="004D457D">
        <w:rPr>
          <w:sz w:val="24"/>
          <w:szCs w:val="24"/>
        </w:rPr>
        <w:t>firletkowej</w:t>
      </w:r>
      <w:proofErr w:type="spellEnd"/>
      <w:r w:rsidR="00006176">
        <w:rPr>
          <w:sz w:val="24"/>
          <w:szCs w:val="24"/>
        </w:rPr>
        <w:t xml:space="preserve"> z </w:t>
      </w:r>
      <w:proofErr w:type="spellStart"/>
      <w:r w:rsidRPr="004D457D">
        <w:rPr>
          <w:i/>
          <w:sz w:val="24"/>
          <w:szCs w:val="24"/>
        </w:rPr>
        <w:t>Ranunculus</w:t>
      </w:r>
      <w:proofErr w:type="spellEnd"/>
      <w:r w:rsidRPr="004D457D">
        <w:rPr>
          <w:i/>
          <w:sz w:val="24"/>
          <w:szCs w:val="24"/>
        </w:rPr>
        <w:t xml:space="preserve"> </w:t>
      </w:r>
      <w:proofErr w:type="spellStart"/>
      <w:r w:rsidRPr="004D457D">
        <w:rPr>
          <w:i/>
          <w:sz w:val="24"/>
          <w:szCs w:val="24"/>
        </w:rPr>
        <w:t>acris</w:t>
      </w:r>
      <w:proofErr w:type="spellEnd"/>
      <w:r w:rsidR="00006176">
        <w:rPr>
          <w:i/>
          <w:sz w:val="24"/>
          <w:szCs w:val="24"/>
        </w:rPr>
        <w:t xml:space="preserve"> i </w:t>
      </w:r>
      <w:proofErr w:type="spellStart"/>
      <w:r w:rsidRPr="004D457D">
        <w:rPr>
          <w:i/>
          <w:sz w:val="24"/>
          <w:szCs w:val="24"/>
        </w:rPr>
        <w:t>Lychnis</w:t>
      </w:r>
      <w:proofErr w:type="spellEnd"/>
      <w:r w:rsidRPr="004D457D">
        <w:rPr>
          <w:i/>
          <w:sz w:val="24"/>
          <w:szCs w:val="24"/>
        </w:rPr>
        <w:t xml:space="preserve"> </w:t>
      </w:r>
      <w:proofErr w:type="spellStart"/>
      <w:r w:rsidRPr="004D457D">
        <w:rPr>
          <w:i/>
          <w:sz w:val="24"/>
          <w:szCs w:val="24"/>
        </w:rPr>
        <w:t>flos-cuculi</w:t>
      </w:r>
      <w:proofErr w:type="spellEnd"/>
    </w:p>
    <w:p w14:paraId="7476DCCA" w14:textId="27B584A7" w:rsidR="00334886" w:rsidRPr="004D457D" w:rsidRDefault="00334886" w:rsidP="00334886">
      <w:pPr>
        <w:pStyle w:val="Tekstpodstawowywcity"/>
        <w:spacing w:line="360" w:lineRule="auto"/>
        <w:ind w:left="0"/>
        <w:jc w:val="both"/>
        <w:rPr>
          <w:sz w:val="24"/>
          <w:szCs w:val="24"/>
        </w:rPr>
      </w:pPr>
      <w:r w:rsidRPr="004D457D">
        <w:rPr>
          <w:sz w:val="24"/>
          <w:szCs w:val="24"/>
        </w:rPr>
        <w:t>Zbiorowisko zostało szeroko opisane</w:t>
      </w:r>
      <w:r w:rsidR="00006176">
        <w:rPr>
          <w:sz w:val="24"/>
          <w:szCs w:val="24"/>
        </w:rPr>
        <w:t xml:space="preserve"> z </w:t>
      </w:r>
      <w:r w:rsidRPr="004D457D">
        <w:rPr>
          <w:sz w:val="24"/>
          <w:szCs w:val="24"/>
        </w:rPr>
        <w:t>dna dolin większych potoków oraz</w:t>
      </w:r>
      <w:r w:rsidR="00006176">
        <w:rPr>
          <w:sz w:val="24"/>
          <w:szCs w:val="24"/>
        </w:rPr>
        <w:t xml:space="preserve"> z </w:t>
      </w:r>
      <w:r w:rsidRPr="004D457D">
        <w:rPr>
          <w:sz w:val="24"/>
          <w:szCs w:val="24"/>
        </w:rPr>
        <w:t>uwilgotnionych zboczy</w:t>
      </w:r>
      <w:r w:rsidR="00006176">
        <w:rPr>
          <w:sz w:val="24"/>
          <w:szCs w:val="24"/>
        </w:rPr>
        <w:t xml:space="preserve"> w </w:t>
      </w:r>
      <w:r w:rsidRPr="004D457D">
        <w:rPr>
          <w:sz w:val="24"/>
          <w:szCs w:val="24"/>
        </w:rPr>
        <w:t>Bieszczadzkim Parku Narodowym [</w:t>
      </w:r>
      <w:proofErr w:type="spellStart"/>
      <w:r w:rsidRPr="004D457D">
        <w:rPr>
          <w:sz w:val="24"/>
          <w:szCs w:val="24"/>
        </w:rPr>
        <w:t>Denisiuk</w:t>
      </w:r>
      <w:proofErr w:type="spellEnd"/>
      <w:r w:rsidRPr="004D457D">
        <w:rPr>
          <w:sz w:val="24"/>
          <w:szCs w:val="24"/>
        </w:rPr>
        <w:t xml:space="preserve">, </w:t>
      </w:r>
      <w:proofErr w:type="spellStart"/>
      <w:r w:rsidRPr="004D457D">
        <w:rPr>
          <w:sz w:val="24"/>
          <w:szCs w:val="24"/>
        </w:rPr>
        <w:t>Korzeniak</w:t>
      </w:r>
      <w:proofErr w:type="spellEnd"/>
      <w:r w:rsidRPr="004D457D">
        <w:rPr>
          <w:sz w:val="24"/>
          <w:szCs w:val="24"/>
        </w:rPr>
        <w:t xml:space="preserve"> 1999], jako jedno</w:t>
      </w:r>
      <w:r w:rsidR="00006176">
        <w:rPr>
          <w:sz w:val="24"/>
          <w:szCs w:val="24"/>
        </w:rPr>
        <w:t xml:space="preserve"> z </w:t>
      </w:r>
      <w:r w:rsidRPr="004D457D">
        <w:rPr>
          <w:sz w:val="24"/>
          <w:szCs w:val="24"/>
        </w:rPr>
        <w:t>najbogatszych florystycznie. Jak podają ww</w:t>
      </w:r>
      <w:r w:rsidR="003236D8">
        <w:rPr>
          <w:sz w:val="24"/>
          <w:szCs w:val="24"/>
        </w:rPr>
        <w:t>.</w:t>
      </w:r>
      <w:r w:rsidRPr="004D457D">
        <w:rPr>
          <w:sz w:val="24"/>
          <w:szCs w:val="24"/>
        </w:rPr>
        <w:t xml:space="preserve"> autorzy</w:t>
      </w:r>
      <w:r w:rsidR="00006176">
        <w:rPr>
          <w:sz w:val="24"/>
          <w:szCs w:val="24"/>
        </w:rPr>
        <w:t xml:space="preserve"> w </w:t>
      </w:r>
      <w:r w:rsidRPr="004D457D">
        <w:rPr>
          <w:sz w:val="24"/>
          <w:szCs w:val="24"/>
        </w:rPr>
        <w:t>płatach spotyka się do 60 gatunków. Na Ziemi Sanockiej jest spotykane dość często jako rzucająca się</w:t>
      </w:r>
      <w:r w:rsidR="00006176">
        <w:rPr>
          <w:sz w:val="24"/>
          <w:szCs w:val="24"/>
        </w:rPr>
        <w:t xml:space="preserve"> w </w:t>
      </w:r>
      <w:r w:rsidRPr="004D457D">
        <w:rPr>
          <w:sz w:val="24"/>
          <w:szCs w:val="24"/>
        </w:rPr>
        <w:t>oczy barwna plama</w:t>
      </w:r>
      <w:r w:rsidR="00006176">
        <w:rPr>
          <w:sz w:val="24"/>
          <w:szCs w:val="24"/>
        </w:rPr>
        <w:t xml:space="preserve"> w </w:t>
      </w:r>
      <w:r w:rsidRPr="004D457D">
        <w:rPr>
          <w:sz w:val="24"/>
          <w:szCs w:val="24"/>
        </w:rPr>
        <w:t>aspekcie kwitnienia firletki poszarpanej.</w:t>
      </w:r>
      <w:r w:rsidR="00006176">
        <w:rPr>
          <w:sz w:val="24"/>
          <w:szCs w:val="24"/>
        </w:rPr>
        <w:t xml:space="preserve"> z </w:t>
      </w:r>
      <w:r w:rsidRPr="004D457D">
        <w:rPr>
          <w:sz w:val="24"/>
          <w:szCs w:val="24"/>
        </w:rPr>
        <w:t>uwagi na zmienne użytkowanie</w:t>
      </w:r>
      <w:r w:rsidR="00006176">
        <w:rPr>
          <w:sz w:val="24"/>
          <w:szCs w:val="24"/>
        </w:rPr>
        <w:t xml:space="preserve"> i </w:t>
      </w:r>
      <w:r w:rsidRPr="004D457D">
        <w:rPr>
          <w:sz w:val="24"/>
          <w:szCs w:val="24"/>
        </w:rPr>
        <w:t>różnice</w:t>
      </w:r>
      <w:r w:rsidR="00006176">
        <w:rPr>
          <w:sz w:val="24"/>
          <w:szCs w:val="24"/>
        </w:rPr>
        <w:t xml:space="preserve"> w </w:t>
      </w:r>
      <w:r w:rsidRPr="004D457D">
        <w:rPr>
          <w:sz w:val="24"/>
          <w:szCs w:val="24"/>
        </w:rPr>
        <w:t>uwilgotnieniu może być dość zmienne.</w:t>
      </w:r>
      <w:r w:rsidR="00006176">
        <w:rPr>
          <w:sz w:val="24"/>
          <w:szCs w:val="24"/>
        </w:rPr>
        <w:t xml:space="preserve"> w </w:t>
      </w:r>
      <w:r w:rsidRPr="004D457D">
        <w:rPr>
          <w:sz w:val="24"/>
          <w:szCs w:val="24"/>
        </w:rPr>
        <w:t>Bieszczadzkim Parku Narodowym autorzy wyróżniają dwie postacie ekologiczne tych łąk. Pierwszą wilgotniejszą</w:t>
      </w:r>
      <w:r w:rsidR="00006176">
        <w:rPr>
          <w:sz w:val="24"/>
          <w:szCs w:val="24"/>
        </w:rPr>
        <w:t xml:space="preserve"> z </w:t>
      </w:r>
      <w:r w:rsidRPr="004D457D">
        <w:rPr>
          <w:sz w:val="24"/>
          <w:szCs w:val="24"/>
        </w:rPr>
        <w:t>dużym udziałem gatunków</w:t>
      </w:r>
      <w:r w:rsidR="00006176">
        <w:rPr>
          <w:sz w:val="24"/>
          <w:szCs w:val="24"/>
        </w:rPr>
        <w:t xml:space="preserve"> z </w:t>
      </w:r>
      <w:r w:rsidRPr="004D457D">
        <w:rPr>
          <w:sz w:val="24"/>
          <w:szCs w:val="24"/>
        </w:rPr>
        <w:t xml:space="preserve">klasy </w:t>
      </w:r>
      <w:proofErr w:type="spellStart"/>
      <w:r w:rsidRPr="004D457D">
        <w:rPr>
          <w:i/>
          <w:sz w:val="24"/>
          <w:szCs w:val="24"/>
        </w:rPr>
        <w:t>Scheuzerio-Caritecea</w:t>
      </w:r>
      <w:proofErr w:type="spellEnd"/>
      <w:r w:rsidR="00006176">
        <w:rPr>
          <w:sz w:val="24"/>
          <w:szCs w:val="24"/>
        </w:rPr>
        <w:t xml:space="preserve"> i </w:t>
      </w:r>
      <w:r w:rsidRPr="004D457D">
        <w:rPr>
          <w:sz w:val="24"/>
          <w:szCs w:val="24"/>
        </w:rPr>
        <w:t xml:space="preserve">rzędu </w:t>
      </w:r>
      <w:proofErr w:type="spellStart"/>
      <w:r w:rsidRPr="004D457D">
        <w:rPr>
          <w:i/>
          <w:sz w:val="24"/>
          <w:szCs w:val="24"/>
        </w:rPr>
        <w:t>Molinietalia</w:t>
      </w:r>
      <w:proofErr w:type="spellEnd"/>
      <w:r w:rsidR="00006176">
        <w:rPr>
          <w:sz w:val="24"/>
          <w:szCs w:val="24"/>
        </w:rPr>
        <w:t xml:space="preserve"> i </w:t>
      </w:r>
      <w:r w:rsidRPr="004D457D">
        <w:rPr>
          <w:sz w:val="24"/>
          <w:szCs w:val="24"/>
        </w:rPr>
        <w:t>drugą suchszą</w:t>
      </w:r>
      <w:r w:rsidR="00006176">
        <w:rPr>
          <w:sz w:val="24"/>
          <w:szCs w:val="24"/>
        </w:rPr>
        <w:t xml:space="preserve"> z </w:t>
      </w:r>
      <w:r w:rsidRPr="004D457D">
        <w:rPr>
          <w:sz w:val="24"/>
          <w:szCs w:val="24"/>
        </w:rPr>
        <w:t>licznymi gatunkami</w:t>
      </w:r>
      <w:r w:rsidR="00006176">
        <w:rPr>
          <w:sz w:val="24"/>
          <w:szCs w:val="24"/>
        </w:rPr>
        <w:t xml:space="preserve"> z </w:t>
      </w:r>
      <w:r w:rsidRPr="004D457D">
        <w:rPr>
          <w:sz w:val="24"/>
          <w:szCs w:val="24"/>
        </w:rPr>
        <w:t xml:space="preserve">rzędu </w:t>
      </w:r>
      <w:proofErr w:type="spellStart"/>
      <w:r w:rsidRPr="004D457D">
        <w:rPr>
          <w:i/>
          <w:sz w:val="24"/>
          <w:szCs w:val="24"/>
        </w:rPr>
        <w:t>Arrhenatheretalia</w:t>
      </w:r>
      <w:proofErr w:type="spellEnd"/>
      <w:r w:rsidRPr="004D457D">
        <w:rPr>
          <w:sz w:val="24"/>
          <w:szCs w:val="24"/>
        </w:rPr>
        <w:t xml:space="preserve"> [</w:t>
      </w:r>
      <w:proofErr w:type="spellStart"/>
      <w:r w:rsidRPr="004D457D">
        <w:rPr>
          <w:sz w:val="24"/>
          <w:szCs w:val="24"/>
        </w:rPr>
        <w:t>Denisiuk</w:t>
      </w:r>
      <w:proofErr w:type="spellEnd"/>
      <w:r w:rsidRPr="004D457D">
        <w:rPr>
          <w:sz w:val="24"/>
          <w:szCs w:val="24"/>
        </w:rPr>
        <w:t xml:space="preserve">, </w:t>
      </w:r>
      <w:proofErr w:type="spellStart"/>
      <w:r w:rsidRPr="004D457D">
        <w:rPr>
          <w:sz w:val="24"/>
          <w:szCs w:val="24"/>
        </w:rPr>
        <w:t>Korzeniak</w:t>
      </w:r>
      <w:proofErr w:type="spellEnd"/>
      <w:r w:rsidRPr="004D457D">
        <w:rPr>
          <w:sz w:val="24"/>
          <w:szCs w:val="24"/>
        </w:rPr>
        <w:t xml:space="preserve"> 1999]. Zbiorowisko nie ma gatunków wyróżniających co jest powodem braku wyodrębnienia go</w:t>
      </w:r>
      <w:r w:rsidR="00006176">
        <w:rPr>
          <w:sz w:val="24"/>
          <w:szCs w:val="24"/>
        </w:rPr>
        <w:t xml:space="preserve"> w </w:t>
      </w:r>
      <w:r w:rsidRPr="004D457D">
        <w:rPr>
          <w:sz w:val="24"/>
          <w:szCs w:val="24"/>
        </w:rPr>
        <w:t xml:space="preserve">randze zespołu. Podobny typ łąki zaliczony do rzędu </w:t>
      </w:r>
      <w:proofErr w:type="spellStart"/>
      <w:r w:rsidRPr="004D457D">
        <w:rPr>
          <w:i/>
          <w:sz w:val="24"/>
          <w:szCs w:val="24"/>
        </w:rPr>
        <w:t>Molinietalia</w:t>
      </w:r>
      <w:proofErr w:type="spellEnd"/>
      <w:r w:rsidR="00006176">
        <w:rPr>
          <w:sz w:val="24"/>
          <w:szCs w:val="24"/>
        </w:rPr>
        <w:t xml:space="preserve"> i </w:t>
      </w:r>
      <w:r w:rsidRPr="004D457D">
        <w:rPr>
          <w:sz w:val="24"/>
          <w:szCs w:val="24"/>
        </w:rPr>
        <w:t xml:space="preserve">związku </w:t>
      </w:r>
      <w:proofErr w:type="spellStart"/>
      <w:r w:rsidRPr="004D457D">
        <w:rPr>
          <w:i/>
          <w:sz w:val="24"/>
          <w:szCs w:val="24"/>
        </w:rPr>
        <w:t>Caltion</w:t>
      </w:r>
      <w:proofErr w:type="spellEnd"/>
      <w:r w:rsidRPr="004D457D">
        <w:rPr>
          <w:sz w:val="24"/>
          <w:szCs w:val="24"/>
        </w:rPr>
        <w:t xml:space="preserve"> został opisany przez prof. Zbigniewa </w:t>
      </w:r>
      <w:proofErr w:type="spellStart"/>
      <w:r w:rsidRPr="004D457D">
        <w:rPr>
          <w:sz w:val="24"/>
          <w:szCs w:val="24"/>
        </w:rPr>
        <w:t>Denisiuka</w:t>
      </w:r>
      <w:proofErr w:type="spellEnd"/>
      <w:r w:rsidR="00006176">
        <w:rPr>
          <w:sz w:val="24"/>
          <w:szCs w:val="24"/>
        </w:rPr>
        <w:t xml:space="preserve"> z </w:t>
      </w:r>
      <w:r w:rsidRPr="004D457D">
        <w:rPr>
          <w:sz w:val="24"/>
          <w:szCs w:val="24"/>
        </w:rPr>
        <w:t>Puszczy Niepołomickiej [1976].</w:t>
      </w:r>
    </w:p>
    <w:p w14:paraId="0F012CB8" w14:textId="77777777" w:rsidR="00334886" w:rsidRPr="004D457D" w:rsidRDefault="00334886" w:rsidP="00334886">
      <w:pPr>
        <w:pStyle w:val="Tekstpodstawowywcity"/>
        <w:spacing w:line="360" w:lineRule="auto"/>
        <w:ind w:left="0"/>
        <w:jc w:val="both"/>
        <w:rPr>
          <w:sz w:val="24"/>
          <w:szCs w:val="24"/>
        </w:rPr>
      </w:pPr>
    </w:p>
    <w:p w14:paraId="3B1D41B8" w14:textId="5A973092" w:rsidR="00334886" w:rsidRPr="004D457D" w:rsidRDefault="00334886" w:rsidP="00334886">
      <w:pPr>
        <w:pStyle w:val="Tekstpodstawowywcity"/>
        <w:spacing w:line="360" w:lineRule="auto"/>
        <w:ind w:left="0"/>
        <w:jc w:val="both"/>
        <w:rPr>
          <w:szCs w:val="24"/>
        </w:rPr>
      </w:pPr>
      <w:r w:rsidRPr="004D457D">
        <w:rPr>
          <w:noProof/>
          <w:szCs w:val="24"/>
        </w:rPr>
        <w:lastRenderedPageBreak/>
        <w:drawing>
          <wp:anchor distT="0" distB="0" distL="114300" distR="114300" simplePos="0" relativeHeight="251665408" behindDoc="0" locked="0" layoutInCell="1" allowOverlap="1" wp14:anchorId="7A583E43" wp14:editId="265999E9">
            <wp:simplePos x="0" y="0"/>
            <wp:positionH relativeFrom="column">
              <wp:posOffset>957</wp:posOffset>
            </wp:positionH>
            <wp:positionV relativeFrom="paragraph">
              <wp:posOffset>957</wp:posOffset>
            </wp:positionV>
            <wp:extent cx="5760720" cy="3844067"/>
            <wp:effectExtent l="0" t="0" r="0" b="4445"/>
            <wp:wrapSquare wrapText="bothSides"/>
            <wp:docPr id="11" name="Obraz 11" descr="E:\ZDJĘCIA\KOMPRESSSORES\1\Szata roślinna powierzchni wypasanych w Karpatach i na ich przedpolu\Łąka firletkowa 15 06 05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ZDJĘCIA\KOMPRESSSORES\1\Szata roślinna powierzchni wypasanych w Karpatach i na ich przedpolu\Łąka firletkowa 15 06 05 (1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3844067"/>
                    </a:xfrm>
                    <a:prstGeom prst="rect">
                      <a:avLst/>
                    </a:prstGeom>
                    <a:noFill/>
                    <a:ln>
                      <a:noFill/>
                    </a:ln>
                  </pic:spPr>
                </pic:pic>
              </a:graphicData>
            </a:graphic>
          </wp:anchor>
        </w:drawing>
      </w:r>
      <w:r w:rsidRPr="004D457D">
        <w:rPr>
          <w:szCs w:val="24"/>
        </w:rPr>
        <w:t xml:space="preserve">Fot. </w:t>
      </w:r>
      <w:r w:rsidR="00E71651" w:rsidRPr="004D457D">
        <w:rPr>
          <w:szCs w:val="24"/>
        </w:rPr>
        <w:t>3.</w:t>
      </w:r>
      <w:r w:rsidRPr="004D457D">
        <w:rPr>
          <w:szCs w:val="24"/>
        </w:rPr>
        <w:t xml:space="preserve">4. Wilgotna łąka jaskrowo </w:t>
      </w:r>
      <w:proofErr w:type="spellStart"/>
      <w:r w:rsidRPr="004D457D">
        <w:rPr>
          <w:szCs w:val="24"/>
        </w:rPr>
        <w:t>firletkowa</w:t>
      </w:r>
      <w:proofErr w:type="spellEnd"/>
      <w:r w:rsidR="00006176">
        <w:rPr>
          <w:szCs w:val="24"/>
        </w:rPr>
        <w:t xml:space="preserve"> w </w:t>
      </w:r>
      <w:r w:rsidRPr="004D457D">
        <w:rPr>
          <w:szCs w:val="24"/>
        </w:rPr>
        <w:t>dolinie Stopnicy</w:t>
      </w:r>
    </w:p>
    <w:p w14:paraId="6C6F167E" w14:textId="77777777" w:rsidR="00730389" w:rsidRPr="004D457D" w:rsidRDefault="00730389" w:rsidP="00334886">
      <w:pPr>
        <w:pStyle w:val="Tekstpodstawowywcity"/>
        <w:spacing w:line="360" w:lineRule="auto"/>
        <w:ind w:left="0"/>
        <w:jc w:val="both"/>
        <w:rPr>
          <w:szCs w:val="24"/>
        </w:rPr>
      </w:pPr>
    </w:p>
    <w:p w14:paraId="7CBEDA21" w14:textId="77777777" w:rsidR="00334886" w:rsidRPr="004D457D" w:rsidRDefault="00334886" w:rsidP="00A23408">
      <w:pPr>
        <w:pStyle w:val="Tekstpodstawowywcity"/>
        <w:numPr>
          <w:ilvl w:val="1"/>
          <w:numId w:val="13"/>
        </w:numPr>
        <w:spacing w:line="360" w:lineRule="auto"/>
        <w:jc w:val="both"/>
        <w:rPr>
          <w:sz w:val="24"/>
          <w:szCs w:val="24"/>
        </w:rPr>
      </w:pPr>
      <w:r w:rsidRPr="004D457D">
        <w:rPr>
          <w:sz w:val="24"/>
          <w:szCs w:val="24"/>
        </w:rPr>
        <w:t xml:space="preserve">Zespół sitowia leśnego – </w:t>
      </w:r>
      <w:proofErr w:type="spellStart"/>
      <w:r w:rsidRPr="004D457D">
        <w:rPr>
          <w:i/>
          <w:sz w:val="24"/>
          <w:szCs w:val="24"/>
        </w:rPr>
        <w:t>Scirpetum</w:t>
      </w:r>
      <w:proofErr w:type="spellEnd"/>
      <w:r w:rsidRPr="004D457D">
        <w:rPr>
          <w:i/>
          <w:sz w:val="24"/>
          <w:szCs w:val="24"/>
        </w:rPr>
        <w:t xml:space="preserve"> </w:t>
      </w:r>
      <w:proofErr w:type="spellStart"/>
      <w:r w:rsidRPr="004D457D">
        <w:rPr>
          <w:i/>
          <w:sz w:val="24"/>
          <w:szCs w:val="24"/>
        </w:rPr>
        <w:t>silvatici</w:t>
      </w:r>
      <w:proofErr w:type="spellEnd"/>
      <w:r w:rsidRPr="004D457D">
        <w:rPr>
          <w:sz w:val="24"/>
          <w:szCs w:val="24"/>
        </w:rPr>
        <w:t xml:space="preserve"> </w:t>
      </w:r>
      <w:proofErr w:type="spellStart"/>
      <w:r w:rsidRPr="004D457D">
        <w:rPr>
          <w:sz w:val="24"/>
          <w:szCs w:val="24"/>
        </w:rPr>
        <w:t>Ralski</w:t>
      </w:r>
      <w:proofErr w:type="spellEnd"/>
      <w:r w:rsidRPr="004D457D">
        <w:rPr>
          <w:sz w:val="24"/>
          <w:szCs w:val="24"/>
        </w:rPr>
        <w:t xml:space="preserve"> 1931</w:t>
      </w:r>
    </w:p>
    <w:p w14:paraId="40C315A8" w14:textId="7DFAFB20" w:rsidR="00334886" w:rsidRPr="004D457D" w:rsidRDefault="00334886" w:rsidP="00334886">
      <w:pPr>
        <w:pStyle w:val="Tekstpodstawowywcity"/>
        <w:spacing w:line="360" w:lineRule="auto"/>
        <w:ind w:left="0"/>
        <w:jc w:val="both"/>
        <w:rPr>
          <w:sz w:val="24"/>
          <w:szCs w:val="24"/>
        </w:rPr>
      </w:pPr>
      <w:r w:rsidRPr="004D457D">
        <w:rPr>
          <w:sz w:val="24"/>
          <w:szCs w:val="24"/>
        </w:rPr>
        <w:t>Spotyka się na podtopionych przez wody wysiękowe miejscach zarówno na łąkach jak</w:t>
      </w:r>
      <w:r w:rsidR="00006176">
        <w:rPr>
          <w:sz w:val="24"/>
          <w:szCs w:val="24"/>
        </w:rPr>
        <w:t xml:space="preserve"> i </w:t>
      </w:r>
      <w:r w:rsidRPr="004D457D">
        <w:rPr>
          <w:sz w:val="24"/>
          <w:szCs w:val="24"/>
        </w:rPr>
        <w:t>wśród zarośli.</w:t>
      </w:r>
      <w:r w:rsidR="00006176">
        <w:rPr>
          <w:sz w:val="24"/>
          <w:szCs w:val="24"/>
        </w:rPr>
        <w:t xml:space="preserve"> w </w:t>
      </w:r>
      <w:r w:rsidRPr="004D457D">
        <w:rPr>
          <w:sz w:val="24"/>
          <w:szCs w:val="24"/>
        </w:rPr>
        <w:t>górach</w:t>
      </w:r>
      <w:r w:rsidR="00006176">
        <w:rPr>
          <w:sz w:val="24"/>
          <w:szCs w:val="24"/>
        </w:rPr>
        <w:t xml:space="preserve"> i </w:t>
      </w:r>
      <w:r w:rsidRPr="004D457D">
        <w:rPr>
          <w:sz w:val="24"/>
          <w:szCs w:val="24"/>
        </w:rPr>
        <w:t>na niżu jest pospolity, choć</w:t>
      </w:r>
      <w:r w:rsidR="00006176">
        <w:rPr>
          <w:sz w:val="24"/>
          <w:szCs w:val="24"/>
        </w:rPr>
        <w:t xml:space="preserve"> z </w:t>
      </w:r>
      <w:r w:rsidRPr="004D457D">
        <w:rPr>
          <w:sz w:val="24"/>
          <w:szCs w:val="24"/>
        </w:rPr>
        <w:t xml:space="preserve">reguły zajmuje niewielkie powierzchnie. Dominuje tu zawsze sitowie leśne – </w:t>
      </w:r>
      <w:proofErr w:type="spellStart"/>
      <w:r w:rsidRPr="004D457D">
        <w:rPr>
          <w:i/>
          <w:sz w:val="24"/>
          <w:szCs w:val="24"/>
        </w:rPr>
        <w:t>Scirpus</w:t>
      </w:r>
      <w:proofErr w:type="spellEnd"/>
      <w:r w:rsidRPr="004D457D">
        <w:rPr>
          <w:i/>
          <w:sz w:val="24"/>
          <w:szCs w:val="24"/>
        </w:rPr>
        <w:t xml:space="preserve"> </w:t>
      </w:r>
      <w:proofErr w:type="spellStart"/>
      <w:r w:rsidRPr="004D457D">
        <w:rPr>
          <w:i/>
          <w:sz w:val="24"/>
          <w:szCs w:val="24"/>
        </w:rPr>
        <w:t>silvaticus</w:t>
      </w:r>
      <w:proofErr w:type="spellEnd"/>
      <w:r w:rsidRPr="004D457D">
        <w:rPr>
          <w:sz w:val="24"/>
          <w:szCs w:val="24"/>
        </w:rPr>
        <w:t>, któremu towarzyszą inne gatunki łąk wilgotnych</w:t>
      </w:r>
      <w:r w:rsidR="00006176">
        <w:rPr>
          <w:sz w:val="24"/>
          <w:szCs w:val="24"/>
        </w:rPr>
        <w:t xml:space="preserve"> i </w:t>
      </w:r>
      <w:r w:rsidRPr="004D457D">
        <w:rPr>
          <w:sz w:val="24"/>
          <w:szCs w:val="24"/>
        </w:rPr>
        <w:t>mokrych. Ilość gatunków</w:t>
      </w:r>
      <w:r w:rsidR="00006176">
        <w:rPr>
          <w:sz w:val="24"/>
          <w:szCs w:val="24"/>
        </w:rPr>
        <w:t xml:space="preserve"> w </w:t>
      </w:r>
      <w:r w:rsidRPr="004D457D">
        <w:rPr>
          <w:sz w:val="24"/>
          <w:szCs w:val="24"/>
        </w:rPr>
        <w:t>zdjęciach</w:t>
      </w:r>
      <w:r w:rsidR="00006176">
        <w:rPr>
          <w:sz w:val="24"/>
          <w:szCs w:val="24"/>
        </w:rPr>
        <w:t xml:space="preserve"> z </w:t>
      </w:r>
      <w:r w:rsidRPr="004D457D">
        <w:rPr>
          <w:sz w:val="24"/>
          <w:szCs w:val="24"/>
        </w:rPr>
        <w:t>reguły dość niska. Zespół jest mało podatny na wpływy środowiskowe,</w:t>
      </w:r>
      <w:r w:rsidR="00006176">
        <w:rPr>
          <w:sz w:val="24"/>
          <w:szCs w:val="24"/>
        </w:rPr>
        <w:t xml:space="preserve"> o </w:t>
      </w:r>
      <w:r w:rsidRPr="004D457D">
        <w:rPr>
          <w:sz w:val="24"/>
          <w:szCs w:val="24"/>
        </w:rPr>
        <w:t>naturalnej fizjonomii</w:t>
      </w:r>
      <w:r w:rsidR="00006176">
        <w:rPr>
          <w:sz w:val="24"/>
          <w:szCs w:val="24"/>
        </w:rPr>
        <w:t xml:space="preserve"> i </w:t>
      </w:r>
      <w:r w:rsidRPr="004D457D">
        <w:rPr>
          <w:sz w:val="24"/>
          <w:szCs w:val="24"/>
        </w:rPr>
        <w:t>stabilny florystycznie [</w:t>
      </w:r>
      <w:proofErr w:type="spellStart"/>
      <w:r w:rsidRPr="004D457D">
        <w:rPr>
          <w:sz w:val="24"/>
          <w:szCs w:val="24"/>
        </w:rPr>
        <w:t>Denisiuk</w:t>
      </w:r>
      <w:proofErr w:type="spellEnd"/>
      <w:r w:rsidRPr="004D457D">
        <w:rPr>
          <w:sz w:val="24"/>
          <w:szCs w:val="24"/>
        </w:rPr>
        <w:t xml:space="preserve">, </w:t>
      </w:r>
      <w:proofErr w:type="spellStart"/>
      <w:r w:rsidRPr="004D457D">
        <w:rPr>
          <w:sz w:val="24"/>
          <w:szCs w:val="24"/>
        </w:rPr>
        <w:t>Korzeniak</w:t>
      </w:r>
      <w:proofErr w:type="spellEnd"/>
      <w:r w:rsidRPr="004D457D">
        <w:rPr>
          <w:sz w:val="24"/>
          <w:szCs w:val="24"/>
        </w:rPr>
        <w:t xml:space="preserve"> 1999]</w:t>
      </w:r>
      <w:r w:rsidR="00BE1118" w:rsidRPr="004D457D">
        <w:rPr>
          <w:sz w:val="24"/>
          <w:szCs w:val="24"/>
        </w:rPr>
        <w:t>.</w:t>
      </w:r>
    </w:p>
    <w:p w14:paraId="172296A4" w14:textId="77777777" w:rsidR="00334886" w:rsidRPr="004D457D" w:rsidRDefault="00334886" w:rsidP="00A23408">
      <w:pPr>
        <w:pStyle w:val="Tekstpodstawowywcity"/>
        <w:numPr>
          <w:ilvl w:val="1"/>
          <w:numId w:val="13"/>
        </w:numPr>
        <w:spacing w:line="360" w:lineRule="auto"/>
        <w:jc w:val="both"/>
        <w:rPr>
          <w:sz w:val="24"/>
          <w:szCs w:val="24"/>
        </w:rPr>
      </w:pPr>
      <w:r w:rsidRPr="004D457D">
        <w:rPr>
          <w:sz w:val="24"/>
          <w:szCs w:val="24"/>
        </w:rPr>
        <w:t xml:space="preserve">Zbiorowisko ziołorośli mięty długolistnej </w:t>
      </w:r>
      <w:proofErr w:type="spellStart"/>
      <w:r w:rsidRPr="004D457D">
        <w:rPr>
          <w:i/>
          <w:sz w:val="24"/>
          <w:szCs w:val="24"/>
        </w:rPr>
        <w:t>Mentha</w:t>
      </w:r>
      <w:proofErr w:type="spellEnd"/>
      <w:r w:rsidRPr="004D457D">
        <w:rPr>
          <w:i/>
          <w:sz w:val="24"/>
          <w:szCs w:val="24"/>
        </w:rPr>
        <w:t xml:space="preserve"> </w:t>
      </w:r>
      <w:proofErr w:type="spellStart"/>
      <w:r w:rsidRPr="004D457D">
        <w:rPr>
          <w:i/>
          <w:sz w:val="24"/>
          <w:szCs w:val="24"/>
        </w:rPr>
        <w:t>longifolia</w:t>
      </w:r>
      <w:proofErr w:type="spellEnd"/>
    </w:p>
    <w:p w14:paraId="24F9C56E" w14:textId="6A6F143D" w:rsidR="00334886" w:rsidRPr="004D457D" w:rsidRDefault="00334886" w:rsidP="00334886">
      <w:pPr>
        <w:tabs>
          <w:tab w:val="left" w:pos="-1440"/>
          <w:tab w:val="left" w:pos="-720"/>
        </w:tabs>
        <w:suppressAutoHyphens/>
        <w:spacing w:line="360" w:lineRule="auto"/>
        <w:jc w:val="both"/>
        <w:rPr>
          <w:rFonts w:ascii="Times New Roman" w:hAnsi="Times New Roman"/>
          <w:sz w:val="24"/>
          <w:szCs w:val="24"/>
        </w:rPr>
      </w:pPr>
      <w:r w:rsidRPr="004D457D">
        <w:rPr>
          <w:rFonts w:ascii="Times New Roman" w:hAnsi="Times New Roman"/>
          <w:sz w:val="24"/>
          <w:szCs w:val="24"/>
        </w:rPr>
        <w:t>Zbiorowisko rozwija się zarówno na brzegach cieków wodnych jak</w:t>
      </w:r>
      <w:r w:rsidR="00006176">
        <w:rPr>
          <w:rFonts w:ascii="Times New Roman" w:hAnsi="Times New Roman"/>
          <w:sz w:val="24"/>
          <w:szCs w:val="24"/>
        </w:rPr>
        <w:t xml:space="preserve"> i </w:t>
      </w:r>
      <w:r w:rsidRPr="004D457D">
        <w:rPr>
          <w:rFonts w:ascii="Times New Roman" w:hAnsi="Times New Roman"/>
          <w:sz w:val="24"/>
          <w:szCs w:val="24"/>
        </w:rPr>
        <w:t>na łąkach</w:t>
      </w:r>
      <w:r w:rsidR="00006176">
        <w:rPr>
          <w:rFonts w:ascii="Times New Roman" w:hAnsi="Times New Roman"/>
          <w:sz w:val="24"/>
          <w:szCs w:val="24"/>
        </w:rPr>
        <w:t xml:space="preserve"> w </w:t>
      </w:r>
      <w:r w:rsidRPr="004D457D">
        <w:rPr>
          <w:rFonts w:ascii="Times New Roman" w:hAnsi="Times New Roman"/>
          <w:sz w:val="24"/>
          <w:szCs w:val="24"/>
        </w:rPr>
        <w:t>uwilgotnionych miejscach zarówno</w:t>
      </w:r>
      <w:r w:rsidR="00006176">
        <w:rPr>
          <w:rFonts w:ascii="Times New Roman" w:hAnsi="Times New Roman"/>
          <w:sz w:val="24"/>
          <w:szCs w:val="24"/>
        </w:rPr>
        <w:t xml:space="preserve"> w </w:t>
      </w:r>
      <w:r w:rsidRPr="004D457D">
        <w:rPr>
          <w:rFonts w:ascii="Times New Roman" w:hAnsi="Times New Roman"/>
          <w:sz w:val="24"/>
          <w:szCs w:val="24"/>
        </w:rPr>
        <w:t>Karpatach jak</w:t>
      </w:r>
      <w:r w:rsidR="00006176">
        <w:rPr>
          <w:rFonts w:ascii="Times New Roman" w:hAnsi="Times New Roman"/>
          <w:sz w:val="24"/>
          <w:szCs w:val="24"/>
        </w:rPr>
        <w:t xml:space="preserve"> i </w:t>
      </w:r>
      <w:r w:rsidRPr="004D457D">
        <w:rPr>
          <w:rFonts w:ascii="Times New Roman" w:hAnsi="Times New Roman"/>
          <w:sz w:val="24"/>
          <w:szCs w:val="24"/>
        </w:rPr>
        <w:t>na Pogórzu. Najczęściej tworzy kilkuarowe płaty, choć trafiają się też większe powierzchnie.</w:t>
      </w:r>
      <w:r w:rsidR="00006176">
        <w:rPr>
          <w:rFonts w:ascii="Times New Roman" w:hAnsi="Times New Roman"/>
          <w:sz w:val="24"/>
          <w:szCs w:val="24"/>
        </w:rPr>
        <w:t xml:space="preserve"> w </w:t>
      </w:r>
      <w:r w:rsidRPr="004D457D">
        <w:rPr>
          <w:rFonts w:ascii="Times New Roman" w:hAnsi="Times New Roman"/>
          <w:sz w:val="24"/>
          <w:szCs w:val="24"/>
        </w:rPr>
        <w:t xml:space="preserve">runi dominuje mięta długolistna – </w:t>
      </w:r>
      <w:proofErr w:type="spellStart"/>
      <w:r w:rsidRPr="004D457D">
        <w:rPr>
          <w:rFonts w:ascii="Times New Roman" w:hAnsi="Times New Roman"/>
          <w:i/>
          <w:sz w:val="24"/>
          <w:szCs w:val="24"/>
        </w:rPr>
        <w:t>Mentha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longifolia</w:t>
      </w:r>
      <w:proofErr w:type="spellEnd"/>
      <w:r w:rsidRPr="004D457D">
        <w:rPr>
          <w:rFonts w:ascii="Times New Roman" w:hAnsi="Times New Roman"/>
          <w:sz w:val="24"/>
          <w:szCs w:val="24"/>
        </w:rPr>
        <w:t>,</w:t>
      </w:r>
      <w:r w:rsidR="00006176">
        <w:rPr>
          <w:rFonts w:ascii="Times New Roman" w:hAnsi="Times New Roman"/>
          <w:sz w:val="24"/>
          <w:szCs w:val="24"/>
        </w:rPr>
        <w:t xml:space="preserve"> z </w:t>
      </w:r>
      <w:r w:rsidRPr="004D457D">
        <w:rPr>
          <w:rFonts w:ascii="Times New Roman" w:hAnsi="Times New Roman"/>
          <w:sz w:val="24"/>
          <w:szCs w:val="24"/>
        </w:rPr>
        <w:t xml:space="preserve">nielicznymi zazwyczaj gatunkami ze związku </w:t>
      </w:r>
      <w:proofErr w:type="spellStart"/>
      <w:r w:rsidRPr="004D457D">
        <w:rPr>
          <w:rFonts w:ascii="Times New Roman" w:hAnsi="Times New Roman"/>
          <w:i/>
          <w:sz w:val="24"/>
          <w:szCs w:val="24"/>
        </w:rPr>
        <w:t>Calthion</w:t>
      </w:r>
      <w:proofErr w:type="spellEnd"/>
      <w:r w:rsidR="00006176">
        <w:rPr>
          <w:rFonts w:ascii="Times New Roman" w:hAnsi="Times New Roman"/>
          <w:sz w:val="24"/>
          <w:szCs w:val="24"/>
        </w:rPr>
        <w:t xml:space="preserve"> i </w:t>
      </w:r>
      <w:r w:rsidRPr="004D457D">
        <w:rPr>
          <w:rFonts w:ascii="Times New Roman" w:hAnsi="Times New Roman"/>
          <w:sz w:val="24"/>
          <w:szCs w:val="24"/>
        </w:rPr>
        <w:t xml:space="preserve">rzędu </w:t>
      </w:r>
      <w:proofErr w:type="spellStart"/>
      <w:r w:rsidRPr="004D457D">
        <w:rPr>
          <w:rFonts w:ascii="Times New Roman" w:hAnsi="Times New Roman"/>
          <w:i/>
          <w:sz w:val="24"/>
          <w:szCs w:val="24"/>
        </w:rPr>
        <w:t>Molinietalia</w:t>
      </w:r>
      <w:proofErr w:type="spellEnd"/>
      <w:r w:rsidRPr="004D457D">
        <w:rPr>
          <w:rFonts w:ascii="Times New Roman" w:hAnsi="Times New Roman"/>
          <w:sz w:val="24"/>
          <w:szCs w:val="24"/>
        </w:rPr>
        <w:t xml:space="preserve">. Najczęściej tu występują: </w:t>
      </w:r>
      <w:proofErr w:type="spellStart"/>
      <w:r w:rsidRPr="004D457D">
        <w:rPr>
          <w:rFonts w:ascii="Times New Roman" w:hAnsi="Times New Roman"/>
          <w:spacing w:val="-3"/>
          <w:sz w:val="24"/>
          <w:szCs w:val="24"/>
          <w:lang w:val="en-US"/>
        </w:rPr>
        <w:t>dzięgiel</w:t>
      </w:r>
      <w:proofErr w:type="spellEnd"/>
      <w:r w:rsidRPr="004D457D">
        <w:rPr>
          <w:rFonts w:ascii="Times New Roman" w:hAnsi="Times New Roman"/>
          <w:spacing w:val="-3"/>
          <w:sz w:val="24"/>
          <w:szCs w:val="24"/>
          <w:lang w:val="en-US"/>
        </w:rPr>
        <w:t xml:space="preserve"> </w:t>
      </w:r>
      <w:proofErr w:type="spellStart"/>
      <w:r w:rsidRPr="004D457D">
        <w:rPr>
          <w:rFonts w:ascii="Times New Roman" w:hAnsi="Times New Roman"/>
          <w:spacing w:val="-3"/>
          <w:sz w:val="24"/>
          <w:szCs w:val="24"/>
          <w:lang w:val="en-US"/>
        </w:rPr>
        <w:t>leśny</w:t>
      </w:r>
      <w:proofErr w:type="spellEnd"/>
      <w:r w:rsidRPr="004D457D">
        <w:rPr>
          <w:rFonts w:ascii="Times New Roman" w:hAnsi="Times New Roman"/>
          <w:sz w:val="24"/>
          <w:szCs w:val="24"/>
        </w:rPr>
        <w:t xml:space="preserve"> – </w:t>
      </w:r>
      <w:proofErr w:type="spellStart"/>
      <w:r w:rsidRPr="004D457D">
        <w:rPr>
          <w:rFonts w:ascii="Times New Roman" w:hAnsi="Times New Roman"/>
          <w:i/>
          <w:sz w:val="24"/>
          <w:szCs w:val="24"/>
        </w:rPr>
        <w:t>Angelica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sylvestris</w:t>
      </w:r>
      <w:proofErr w:type="spellEnd"/>
      <w:r w:rsidRPr="004D457D">
        <w:rPr>
          <w:rFonts w:ascii="Times New Roman" w:hAnsi="Times New Roman"/>
          <w:sz w:val="24"/>
          <w:szCs w:val="24"/>
        </w:rPr>
        <w:t xml:space="preserve">, </w:t>
      </w:r>
      <w:proofErr w:type="spellStart"/>
      <w:r w:rsidRPr="004D457D">
        <w:rPr>
          <w:rFonts w:ascii="Times New Roman" w:hAnsi="Times New Roman"/>
          <w:spacing w:val="-3"/>
          <w:sz w:val="24"/>
          <w:szCs w:val="24"/>
          <w:lang w:val="en-US"/>
        </w:rPr>
        <w:t>knieć</w:t>
      </w:r>
      <w:proofErr w:type="spellEnd"/>
      <w:r w:rsidRPr="004D457D">
        <w:rPr>
          <w:rFonts w:ascii="Times New Roman" w:hAnsi="Times New Roman"/>
          <w:spacing w:val="-3"/>
          <w:sz w:val="24"/>
          <w:szCs w:val="24"/>
          <w:lang w:val="en-US"/>
        </w:rPr>
        <w:t xml:space="preserve"> </w:t>
      </w:r>
      <w:proofErr w:type="spellStart"/>
      <w:r w:rsidRPr="004D457D">
        <w:rPr>
          <w:rFonts w:ascii="Times New Roman" w:hAnsi="Times New Roman"/>
          <w:spacing w:val="-3"/>
          <w:sz w:val="24"/>
          <w:szCs w:val="24"/>
          <w:lang w:val="en-US"/>
        </w:rPr>
        <w:t>błotna</w:t>
      </w:r>
      <w:proofErr w:type="spellEnd"/>
      <w:r w:rsidRPr="004D457D">
        <w:rPr>
          <w:rFonts w:ascii="Times New Roman" w:hAnsi="Times New Roman"/>
          <w:sz w:val="24"/>
          <w:szCs w:val="24"/>
        </w:rPr>
        <w:t xml:space="preserve"> – </w:t>
      </w:r>
      <w:proofErr w:type="spellStart"/>
      <w:r w:rsidRPr="004D457D">
        <w:rPr>
          <w:rFonts w:ascii="Times New Roman" w:hAnsi="Times New Roman"/>
          <w:i/>
          <w:sz w:val="24"/>
          <w:szCs w:val="24"/>
        </w:rPr>
        <w:t>Caltha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palustris</w:t>
      </w:r>
      <w:proofErr w:type="spellEnd"/>
      <w:r w:rsidRPr="004D457D">
        <w:rPr>
          <w:rFonts w:ascii="Times New Roman" w:hAnsi="Times New Roman"/>
          <w:sz w:val="24"/>
          <w:szCs w:val="24"/>
        </w:rPr>
        <w:t xml:space="preserve">, </w:t>
      </w:r>
      <w:proofErr w:type="spellStart"/>
      <w:r w:rsidRPr="004D457D">
        <w:rPr>
          <w:rFonts w:ascii="Times New Roman" w:hAnsi="Times New Roman"/>
          <w:spacing w:val="-3"/>
          <w:sz w:val="24"/>
          <w:szCs w:val="24"/>
          <w:lang w:val="en-US"/>
        </w:rPr>
        <w:t>ostrożeń</w:t>
      </w:r>
      <w:proofErr w:type="spellEnd"/>
      <w:r w:rsidRPr="004D457D">
        <w:rPr>
          <w:rFonts w:ascii="Times New Roman" w:hAnsi="Times New Roman"/>
          <w:spacing w:val="-3"/>
          <w:sz w:val="24"/>
          <w:szCs w:val="24"/>
          <w:lang w:val="en-US"/>
        </w:rPr>
        <w:t xml:space="preserve"> </w:t>
      </w:r>
      <w:proofErr w:type="spellStart"/>
      <w:r w:rsidRPr="004D457D">
        <w:rPr>
          <w:rFonts w:ascii="Times New Roman" w:hAnsi="Times New Roman"/>
          <w:spacing w:val="-3"/>
          <w:sz w:val="24"/>
          <w:szCs w:val="24"/>
          <w:lang w:val="en-US"/>
        </w:rPr>
        <w:t>łąkowy</w:t>
      </w:r>
      <w:proofErr w:type="spellEnd"/>
      <w:r w:rsidRPr="004D457D">
        <w:rPr>
          <w:rFonts w:ascii="Times New Roman" w:hAnsi="Times New Roman"/>
          <w:spacing w:val="-3"/>
          <w:sz w:val="24"/>
          <w:szCs w:val="24"/>
          <w:lang w:val="en-US"/>
        </w:rPr>
        <w:t xml:space="preserve"> – </w:t>
      </w:r>
      <w:proofErr w:type="spellStart"/>
      <w:r w:rsidRPr="004D457D">
        <w:rPr>
          <w:rFonts w:ascii="Times New Roman" w:hAnsi="Times New Roman"/>
          <w:i/>
          <w:sz w:val="24"/>
          <w:szCs w:val="24"/>
        </w:rPr>
        <w:t>Cirsium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rivulare</w:t>
      </w:r>
      <w:proofErr w:type="spellEnd"/>
      <w:r w:rsidRPr="004D457D">
        <w:rPr>
          <w:rFonts w:ascii="Times New Roman" w:hAnsi="Times New Roman"/>
          <w:sz w:val="24"/>
          <w:szCs w:val="24"/>
        </w:rPr>
        <w:t xml:space="preserve">, skrzyp błotny – </w:t>
      </w:r>
      <w:proofErr w:type="spellStart"/>
      <w:r w:rsidRPr="004D457D">
        <w:rPr>
          <w:rFonts w:ascii="Times New Roman" w:hAnsi="Times New Roman"/>
          <w:i/>
          <w:sz w:val="24"/>
          <w:szCs w:val="24"/>
        </w:rPr>
        <w:t>Equisetum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palustre</w:t>
      </w:r>
      <w:proofErr w:type="spellEnd"/>
      <w:r w:rsidRPr="004D457D">
        <w:rPr>
          <w:rFonts w:ascii="Times New Roman" w:hAnsi="Times New Roman"/>
          <w:sz w:val="24"/>
          <w:szCs w:val="24"/>
        </w:rPr>
        <w:t xml:space="preserve">, </w:t>
      </w:r>
      <w:r w:rsidRPr="004D457D">
        <w:rPr>
          <w:rFonts w:ascii="Times New Roman" w:hAnsi="Times New Roman"/>
          <w:spacing w:val="-3"/>
          <w:sz w:val="24"/>
          <w:szCs w:val="24"/>
        </w:rPr>
        <w:t xml:space="preserve">pępawa błotna – </w:t>
      </w:r>
      <w:proofErr w:type="spellStart"/>
      <w:r w:rsidRPr="004D457D">
        <w:rPr>
          <w:rFonts w:ascii="Times New Roman" w:hAnsi="Times New Roman"/>
          <w:i/>
          <w:sz w:val="24"/>
          <w:szCs w:val="24"/>
        </w:rPr>
        <w:t>Crepis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paludosa</w:t>
      </w:r>
      <w:proofErr w:type="spellEnd"/>
      <w:r w:rsidRPr="004D457D">
        <w:rPr>
          <w:rFonts w:ascii="Times New Roman" w:hAnsi="Times New Roman"/>
          <w:sz w:val="24"/>
          <w:szCs w:val="24"/>
        </w:rPr>
        <w:t xml:space="preserve">, przytulia bagienna – </w:t>
      </w:r>
      <w:proofErr w:type="spellStart"/>
      <w:r w:rsidRPr="004D457D">
        <w:rPr>
          <w:rFonts w:ascii="Times New Roman" w:hAnsi="Times New Roman"/>
          <w:i/>
          <w:sz w:val="24"/>
          <w:szCs w:val="24"/>
        </w:rPr>
        <w:t>Galium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uliginosum</w:t>
      </w:r>
      <w:proofErr w:type="spellEnd"/>
      <w:r w:rsidRPr="004D457D">
        <w:rPr>
          <w:rFonts w:ascii="Times New Roman" w:hAnsi="Times New Roman"/>
          <w:sz w:val="24"/>
          <w:szCs w:val="24"/>
        </w:rPr>
        <w:t xml:space="preserve">, niezapominajka błotna – </w:t>
      </w:r>
      <w:proofErr w:type="spellStart"/>
      <w:r w:rsidRPr="004D457D">
        <w:rPr>
          <w:rFonts w:ascii="Times New Roman" w:hAnsi="Times New Roman"/>
          <w:i/>
          <w:sz w:val="24"/>
          <w:szCs w:val="24"/>
        </w:rPr>
        <w:t>Myosotis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palustris</w:t>
      </w:r>
      <w:proofErr w:type="spellEnd"/>
      <w:r w:rsidRPr="004D457D">
        <w:rPr>
          <w:rFonts w:ascii="Times New Roman" w:hAnsi="Times New Roman"/>
          <w:sz w:val="24"/>
          <w:szCs w:val="24"/>
        </w:rPr>
        <w:t xml:space="preserve">. Zbiorowisko nie przedstawia większej wartości przyrodniczej ani </w:t>
      </w:r>
      <w:r w:rsidRPr="004D457D">
        <w:rPr>
          <w:rFonts w:ascii="Times New Roman" w:hAnsi="Times New Roman"/>
          <w:sz w:val="24"/>
          <w:szCs w:val="24"/>
        </w:rPr>
        <w:lastRenderedPageBreak/>
        <w:t>gospodarczej. Zauważono tendencję do rozszerzania areału zbiorowiska na późno koszon</w:t>
      </w:r>
      <w:r w:rsidR="00730389" w:rsidRPr="004D457D">
        <w:rPr>
          <w:rFonts w:ascii="Times New Roman" w:hAnsi="Times New Roman"/>
          <w:sz w:val="24"/>
          <w:szCs w:val="24"/>
        </w:rPr>
        <w:t>ych lub nieużytkowanych łąkach.</w:t>
      </w:r>
    </w:p>
    <w:p w14:paraId="1D17DB1D" w14:textId="583E224F" w:rsidR="00334886" w:rsidRPr="004D457D" w:rsidRDefault="00334886" w:rsidP="00334886">
      <w:pPr>
        <w:tabs>
          <w:tab w:val="left" w:pos="-1440"/>
          <w:tab w:val="left" w:pos="-720"/>
        </w:tabs>
        <w:suppressAutoHyphens/>
        <w:spacing w:line="360" w:lineRule="auto"/>
        <w:jc w:val="both"/>
        <w:rPr>
          <w:rFonts w:ascii="Times New Roman" w:hAnsi="Times New Roman"/>
          <w:spacing w:val="-3"/>
          <w:sz w:val="20"/>
          <w:szCs w:val="24"/>
          <w:lang w:val="en-US"/>
        </w:rPr>
      </w:pPr>
      <w:r w:rsidRPr="004D457D">
        <w:rPr>
          <w:rFonts w:ascii="Times New Roman" w:hAnsi="Times New Roman"/>
          <w:noProof/>
          <w:spacing w:val="-3"/>
          <w:sz w:val="20"/>
          <w:szCs w:val="24"/>
          <w:lang w:eastAsia="pl-PL"/>
        </w:rPr>
        <w:drawing>
          <wp:anchor distT="0" distB="0" distL="114300" distR="114300" simplePos="0" relativeHeight="251666432" behindDoc="0" locked="0" layoutInCell="1" allowOverlap="1" wp14:anchorId="56724600" wp14:editId="78F45D57">
            <wp:simplePos x="0" y="0"/>
            <wp:positionH relativeFrom="column">
              <wp:posOffset>-1298</wp:posOffset>
            </wp:positionH>
            <wp:positionV relativeFrom="paragraph">
              <wp:posOffset>607</wp:posOffset>
            </wp:positionV>
            <wp:extent cx="5760720" cy="3858771"/>
            <wp:effectExtent l="0" t="0" r="0" b="8890"/>
            <wp:wrapSquare wrapText="bothSides"/>
            <wp:docPr id="12" name="Obraz 12" descr="E:\ZDJĘCIA\KOMPRESSSORES\1\Szata roślinna powierzchni wypasanych w Karpatach i na ich przedpolu\Fot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ZDJĘCIA\KOMPRESSSORES\1\Szata roślinna powierzchni wypasanych w Karpatach i na ich przedpolu\Fot 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3858771"/>
                    </a:xfrm>
                    <a:prstGeom prst="rect">
                      <a:avLst/>
                    </a:prstGeom>
                    <a:noFill/>
                    <a:ln>
                      <a:noFill/>
                    </a:ln>
                  </pic:spPr>
                </pic:pic>
              </a:graphicData>
            </a:graphic>
          </wp:anchor>
        </w:drawing>
      </w:r>
      <w:proofErr w:type="spellStart"/>
      <w:r w:rsidRPr="004D457D">
        <w:rPr>
          <w:rFonts w:ascii="Times New Roman" w:hAnsi="Times New Roman"/>
          <w:spacing w:val="-3"/>
          <w:sz w:val="20"/>
          <w:szCs w:val="24"/>
          <w:lang w:val="en-US"/>
        </w:rPr>
        <w:t>Fot</w:t>
      </w:r>
      <w:proofErr w:type="spellEnd"/>
      <w:r w:rsidRPr="004D457D">
        <w:rPr>
          <w:rFonts w:ascii="Times New Roman" w:hAnsi="Times New Roman"/>
          <w:spacing w:val="-3"/>
          <w:sz w:val="20"/>
          <w:szCs w:val="24"/>
          <w:lang w:val="en-US"/>
        </w:rPr>
        <w:t xml:space="preserve">. </w:t>
      </w:r>
      <w:r w:rsidR="00E71651" w:rsidRPr="004D457D">
        <w:rPr>
          <w:rFonts w:ascii="Times New Roman" w:hAnsi="Times New Roman"/>
          <w:spacing w:val="-3"/>
          <w:sz w:val="20"/>
          <w:szCs w:val="24"/>
          <w:lang w:val="en-US"/>
        </w:rPr>
        <w:t>3.</w:t>
      </w:r>
      <w:r w:rsidRPr="004D457D">
        <w:rPr>
          <w:rFonts w:ascii="Times New Roman" w:hAnsi="Times New Roman"/>
          <w:spacing w:val="-3"/>
          <w:sz w:val="20"/>
          <w:szCs w:val="24"/>
          <w:lang w:val="en-US"/>
        </w:rPr>
        <w:t xml:space="preserve">5. </w:t>
      </w:r>
      <w:proofErr w:type="spellStart"/>
      <w:r w:rsidRPr="004D457D">
        <w:rPr>
          <w:rFonts w:ascii="Times New Roman" w:hAnsi="Times New Roman"/>
          <w:spacing w:val="-3"/>
          <w:sz w:val="20"/>
          <w:szCs w:val="24"/>
          <w:lang w:val="en-US"/>
        </w:rPr>
        <w:t>Zbiorowisko</w:t>
      </w:r>
      <w:proofErr w:type="spellEnd"/>
      <w:r w:rsidRPr="004D457D">
        <w:rPr>
          <w:rFonts w:ascii="Times New Roman" w:hAnsi="Times New Roman"/>
          <w:spacing w:val="-3"/>
          <w:sz w:val="20"/>
          <w:szCs w:val="24"/>
          <w:lang w:val="en-US"/>
        </w:rPr>
        <w:t xml:space="preserve"> </w:t>
      </w:r>
      <w:proofErr w:type="spellStart"/>
      <w:r w:rsidRPr="004D457D">
        <w:rPr>
          <w:rFonts w:ascii="Times New Roman" w:hAnsi="Times New Roman"/>
          <w:spacing w:val="-3"/>
          <w:sz w:val="20"/>
          <w:szCs w:val="24"/>
          <w:lang w:val="en-US"/>
        </w:rPr>
        <w:t>mięty</w:t>
      </w:r>
      <w:proofErr w:type="spellEnd"/>
      <w:r w:rsidRPr="004D457D">
        <w:rPr>
          <w:rFonts w:ascii="Times New Roman" w:hAnsi="Times New Roman"/>
          <w:spacing w:val="-3"/>
          <w:sz w:val="20"/>
          <w:szCs w:val="24"/>
          <w:lang w:val="en-US"/>
        </w:rPr>
        <w:t xml:space="preserve"> </w:t>
      </w:r>
      <w:proofErr w:type="spellStart"/>
      <w:r w:rsidRPr="004D457D">
        <w:rPr>
          <w:rFonts w:ascii="Times New Roman" w:hAnsi="Times New Roman"/>
          <w:spacing w:val="-3"/>
          <w:sz w:val="20"/>
          <w:szCs w:val="24"/>
          <w:lang w:val="en-US"/>
        </w:rPr>
        <w:t>długolistnej</w:t>
      </w:r>
      <w:proofErr w:type="spellEnd"/>
      <w:r w:rsidR="00006176">
        <w:rPr>
          <w:rFonts w:ascii="Times New Roman" w:hAnsi="Times New Roman"/>
          <w:spacing w:val="-3"/>
          <w:sz w:val="20"/>
          <w:szCs w:val="24"/>
          <w:lang w:val="en-US"/>
        </w:rPr>
        <w:t xml:space="preserve"> w </w:t>
      </w:r>
      <w:proofErr w:type="spellStart"/>
      <w:r w:rsidRPr="004D457D">
        <w:rPr>
          <w:rFonts w:ascii="Times New Roman" w:hAnsi="Times New Roman"/>
          <w:spacing w:val="-3"/>
          <w:sz w:val="20"/>
          <w:szCs w:val="24"/>
          <w:lang w:val="en-US"/>
        </w:rPr>
        <w:t>Bukowcu</w:t>
      </w:r>
      <w:proofErr w:type="spellEnd"/>
      <w:r w:rsidRPr="004D457D">
        <w:rPr>
          <w:rFonts w:ascii="Times New Roman" w:hAnsi="Times New Roman"/>
          <w:spacing w:val="-3"/>
          <w:sz w:val="20"/>
          <w:szCs w:val="24"/>
          <w:lang w:val="en-US"/>
        </w:rPr>
        <w:t xml:space="preserve"> (</w:t>
      </w:r>
      <w:proofErr w:type="spellStart"/>
      <w:r w:rsidRPr="004D457D">
        <w:rPr>
          <w:rFonts w:ascii="Times New Roman" w:hAnsi="Times New Roman"/>
          <w:spacing w:val="-3"/>
          <w:sz w:val="20"/>
          <w:szCs w:val="24"/>
          <w:lang w:val="en-US"/>
        </w:rPr>
        <w:t>Bieszczadzki</w:t>
      </w:r>
      <w:proofErr w:type="spellEnd"/>
      <w:r w:rsidRPr="004D457D">
        <w:rPr>
          <w:rFonts w:ascii="Times New Roman" w:hAnsi="Times New Roman"/>
          <w:spacing w:val="-3"/>
          <w:sz w:val="20"/>
          <w:szCs w:val="24"/>
          <w:lang w:val="en-US"/>
        </w:rPr>
        <w:t xml:space="preserve"> Park </w:t>
      </w:r>
      <w:proofErr w:type="spellStart"/>
      <w:r w:rsidRPr="004D457D">
        <w:rPr>
          <w:rFonts w:ascii="Times New Roman" w:hAnsi="Times New Roman"/>
          <w:spacing w:val="-3"/>
          <w:sz w:val="20"/>
          <w:szCs w:val="24"/>
          <w:lang w:val="en-US"/>
        </w:rPr>
        <w:t>Narodowy</w:t>
      </w:r>
      <w:proofErr w:type="spellEnd"/>
      <w:r w:rsidRPr="004D457D">
        <w:rPr>
          <w:rFonts w:ascii="Times New Roman" w:hAnsi="Times New Roman"/>
          <w:spacing w:val="-3"/>
          <w:sz w:val="20"/>
          <w:szCs w:val="24"/>
          <w:lang w:val="en-US"/>
        </w:rPr>
        <w:t>)</w:t>
      </w:r>
    </w:p>
    <w:p w14:paraId="373DAC52" w14:textId="39AF5283" w:rsidR="00334886" w:rsidRPr="004D457D" w:rsidRDefault="00334886" w:rsidP="00A23408">
      <w:pPr>
        <w:pStyle w:val="Tekstpodstawowywcity"/>
        <w:numPr>
          <w:ilvl w:val="1"/>
          <w:numId w:val="13"/>
        </w:numPr>
        <w:spacing w:line="360" w:lineRule="auto"/>
        <w:jc w:val="both"/>
        <w:rPr>
          <w:sz w:val="24"/>
          <w:szCs w:val="24"/>
        </w:rPr>
      </w:pPr>
      <w:r w:rsidRPr="004D457D">
        <w:rPr>
          <w:sz w:val="24"/>
          <w:szCs w:val="24"/>
        </w:rPr>
        <w:t>Łąka</w:t>
      </w:r>
      <w:r w:rsidR="00006176">
        <w:rPr>
          <w:sz w:val="24"/>
          <w:szCs w:val="24"/>
        </w:rPr>
        <w:t xml:space="preserve"> z </w:t>
      </w:r>
      <w:r w:rsidRPr="004D457D">
        <w:rPr>
          <w:sz w:val="24"/>
          <w:szCs w:val="24"/>
        </w:rPr>
        <w:t xml:space="preserve">panującym wyczyńcem łąkowym – </w:t>
      </w:r>
      <w:proofErr w:type="spellStart"/>
      <w:r w:rsidRPr="004D457D">
        <w:rPr>
          <w:i/>
          <w:sz w:val="24"/>
          <w:szCs w:val="24"/>
        </w:rPr>
        <w:t>Alopecuretum</w:t>
      </w:r>
      <w:proofErr w:type="spellEnd"/>
      <w:r w:rsidRPr="004D457D">
        <w:rPr>
          <w:i/>
          <w:sz w:val="24"/>
          <w:szCs w:val="24"/>
        </w:rPr>
        <w:t xml:space="preserve"> </w:t>
      </w:r>
      <w:proofErr w:type="spellStart"/>
      <w:r w:rsidRPr="004D457D">
        <w:rPr>
          <w:i/>
          <w:sz w:val="24"/>
          <w:szCs w:val="24"/>
        </w:rPr>
        <w:t>pratensis</w:t>
      </w:r>
      <w:proofErr w:type="spellEnd"/>
      <w:r w:rsidRPr="004D457D">
        <w:rPr>
          <w:sz w:val="24"/>
          <w:szCs w:val="24"/>
        </w:rPr>
        <w:t xml:space="preserve"> (</w:t>
      </w:r>
      <w:proofErr w:type="spellStart"/>
      <w:r w:rsidRPr="004D457D">
        <w:rPr>
          <w:sz w:val="24"/>
          <w:szCs w:val="24"/>
        </w:rPr>
        <w:t>Regel</w:t>
      </w:r>
      <w:proofErr w:type="spellEnd"/>
      <w:r w:rsidRPr="004D457D">
        <w:rPr>
          <w:sz w:val="24"/>
          <w:szCs w:val="24"/>
        </w:rPr>
        <w:t xml:space="preserve"> 1925) Steffen 1931</w:t>
      </w:r>
    </w:p>
    <w:p w14:paraId="540895E3" w14:textId="41B598CF" w:rsidR="00334886" w:rsidRPr="004D457D" w:rsidRDefault="00334886" w:rsidP="00730389">
      <w:pPr>
        <w:spacing w:line="360" w:lineRule="auto"/>
        <w:jc w:val="both"/>
        <w:rPr>
          <w:rFonts w:ascii="Times New Roman" w:eastAsia="Times New Roman" w:hAnsi="Times New Roman"/>
          <w:sz w:val="24"/>
          <w:szCs w:val="24"/>
          <w:lang w:eastAsia="pl-PL"/>
        </w:rPr>
      </w:pPr>
      <w:r w:rsidRPr="004D457D">
        <w:rPr>
          <w:rFonts w:ascii="Times New Roman" w:eastAsia="Times New Roman" w:hAnsi="Times New Roman"/>
          <w:i/>
          <w:sz w:val="24"/>
          <w:szCs w:val="24"/>
          <w:lang w:eastAsia="pl-PL"/>
        </w:rPr>
        <w:t xml:space="preserve"> </w:t>
      </w:r>
      <w:r w:rsidR="00730389" w:rsidRPr="004D457D">
        <w:rPr>
          <w:rFonts w:ascii="Times New Roman" w:eastAsia="Times New Roman" w:hAnsi="Times New Roman"/>
          <w:i/>
          <w:sz w:val="24"/>
          <w:szCs w:val="24"/>
          <w:lang w:eastAsia="pl-PL"/>
        </w:rPr>
        <w:tab/>
      </w:r>
      <w:r w:rsidRPr="004D457D">
        <w:rPr>
          <w:rFonts w:ascii="Times New Roman" w:eastAsia="Times New Roman" w:hAnsi="Times New Roman"/>
          <w:sz w:val="24"/>
          <w:szCs w:val="24"/>
          <w:lang w:eastAsia="pl-PL"/>
        </w:rPr>
        <w:t xml:space="preserve">Szeroko rozprzestrzenione na niżu łąki </w:t>
      </w:r>
      <w:proofErr w:type="spellStart"/>
      <w:r w:rsidRPr="004D457D">
        <w:rPr>
          <w:rFonts w:ascii="Times New Roman" w:eastAsia="Times New Roman" w:hAnsi="Times New Roman"/>
          <w:sz w:val="24"/>
          <w:szCs w:val="24"/>
          <w:lang w:eastAsia="pl-PL"/>
        </w:rPr>
        <w:t>wyczyńcowe</w:t>
      </w:r>
      <w:proofErr w:type="spellEnd"/>
      <w:r w:rsidRPr="004D457D">
        <w:rPr>
          <w:rFonts w:ascii="Times New Roman" w:eastAsia="Times New Roman" w:hAnsi="Times New Roman"/>
          <w:sz w:val="24"/>
          <w:szCs w:val="24"/>
          <w:lang w:eastAsia="pl-PL"/>
        </w:rPr>
        <w:t xml:space="preserve"> spotkać można również na Pogórzu</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 xml:space="preserve">na </w:t>
      </w:r>
      <w:proofErr w:type="spellStart"/>
      <w:r w:rsidRPr="004D457D">
        <w:rPr>
          <w:rFonts w:ascii="Times New Roman" w:eastAsia="Times New Roman" w:hAnsi="Times New Roman"/>
          <w:sz w:val="24"/>
          <w:szCs w:val="24"/>
          <w:lang w:eastAsia="pl-PL"/>
        </w:rPr>
        <w:t>wypłaszczeniach</w:t>
      </w:r>
      <w:proofErr w:type="spellEnd"/>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 xml:space="preserve">dolinach Karpat. Niekiedy uważane są za najwilgotniejszą postać </w:t>
      </w:r>
      <w:proofErr w:type="spellStart"/>
      <w:r w:rsidRPr="004D457D">
        <w:rPr>
          <w:rFonts w:ascii="Times New Roman" w:eastAsia="Times New Roman" w:hAnsi="Times New Roman"/>
          <w:i/>
          <w:sz w:val="24"/>
          <w:szCs w:val="24"/>
          <w:lang w:eastAsia="pl-PL"/>
        </w:rPr>
        <w:t>Arrhenatheretum</w:t>
      </w:r>
      <w:proofErr w:type="spellEnd"/>
      <w:r w:rsidRPr="004D457D">
        <w:rPr>
          <w:rFonts w:ascii="Times New Roman" w:eastAsia="Times New Roman" w:hAnsi="Times New Roman"/>
          <w:sz w:val="24"/>
          <w:szCs w:val="24"/>
          <w:lang w:eastAsia="pl-PL"/>
        </w:rPr>
        <w:t xml:space="preserve"> [Matuszkiewicz 2017]. Charakteryzują się dominacją wyczyńca łąkowego – </w:t>
      </w:r>
      <w:proofErr w:type="spellStart"/>
      <w:r w:rsidRPr="004D457D">
        <w:rPr>
          <w:rFonts w:ascii="Times New Roman" w:eastAsia="Times New Roman" w:hAnsi="Times New Roman"/>
          <w:i/>
          <w:sz w:val="24"/>
          <w:szCs w:val="24"/>
          <w:lang w:eastAsia="pl-PL"/>
        </w:rPr>
        <w:t>Alopecurus</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pratensis</w:t>
      </w:r>
      <w:proofErr w:type="spellEnd"/>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 xml:space="preserve">obecnością wyróżniających </w:t>
      </w:r>
      <w:proofErr w:type="spellStart"/>
      <w:r w:rsidRPr="004D457D">
        <w:rPr>
          <w:rFonts w:ascii="Times New Roman" w:hAnsi="Times New Roman"/>
          <w:spacing w:val="-3"/>
          <w:sz w:val="24"/>
          <w:szCs w:val="24"/>
        </w:rPr>
        <w:t>bluszczyka</w:t>
      </w:r>
      <w:proofErr w:type="spellEnd"/>
      <w:r w:rsidRPr="004D457D">
        <w:rPr>
          <w:rFonts w:ascii="Times New Roman" w:hAnsi="Times New Roman"/>
          <w:spacing w:val="-3"/>
          <w:sz w:val="24"/>
          <w:szCs w:val="24"/>
        </w:rPr>
        <w:t xml:space="preserve"> kurdybanka</w:t>
      </w:r>
      <w:r w:rsidRPr="004D457D">
        <w:rPr>
          <w:rFonts w:ascii="Times New Roman" w:eastAsia="Times New Roman" w:hAnsi="Times New Roman"/>
          <w:sz w:val="24"/>
          <w:szCs w:val="24"/>
          <w:lang w:eastAsia="pl-PL"/>
        </w:rPr>
        <w:t xml:space="preserve"> – </w:t>
      </w:r>
      <w:proofErr w:type="spellStart"/>
      <w:r w:rsidRPr="004D457D">
        <w:rPr>
          <w:rFonts w:ascii="Times New Roman" w:eastAsia="Times New Roman" w:hAnsi="Times New Roman"/>
          <w:i/>
          <w:sz w:val="24"/>
          <w:szCs w:val="24"/>
          <w:lang w:eastAsia="pl-PL"/>
        </w:rPr>
        <w:t>Glechoma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hederacea</w:t>
      </w:r>
      <w:proofErr w:type="spellEnd"/>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 xml:space="preserve">jaskra różnolistnego –  </w:t>
      </w:r>
      <w:proofErr w:type="spellStart"/>
      <w:r w:rsidRPr="004D457D">
        <w:rPr>
          <w:rFonts w:ascii="Times New Roman" w:eastAsia="Times New Roman" w:hAnsi="Times New Roman"/>
          <w:i/>
          <w:sz w:val="24"/>
          <w:szCs w:val="24"/>
          <w:lang w:eastAsia="pl-PL"/>
        </w:rPr>
        <w:t>Ranunculus</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auricomus</w:t>
      </w:r>
      <w:proofErr w:type="spellEnd"/>
      <w:r w:rsidRPr="004D457D">
        <w:rPr>
          <w:rFonts w:ascii="Times New Roman" w:eastAsia="Times New Roman" w:hAnsi="Times New Roman"/>
          <w:sz w:val="24"/>
          <w:szCs w:val="24"/>
          <w:lang w:eastAsia="pl-PL"/>
        </w:rPr>
        <w:t xml:space="preserve">. Siedliskowo </w:t>
      </w:r>
      <w:r w:rsidR="00AB1E55" w:rsidRPr="004D457D">
        <w:rPr>
          <w:rFonts w:ascii="Times New Roman" w:eastAsia="Times New Roman" w:hAnsi="Times New Roman"/>
          <w:sz w:val="24"/>
          <w:szCs w:val="24"/>
          <w:lang w:eastAsia="pl-PL"/>
        </w:rPr>
        <w:t>zajmuj</w:t>
      </w:r>
      <w:r w:rsidR="00AB1E55">
        <w:rPr>
          <w:rFonts w:ascii="Times New Roman" w:eastAsia="Times New Roman" w:hAnsi="Times New Roman"/>
          <w:sz w:val="24"/>
          <w:szCs w:val="24"/>
          <w:lang w:eastAsia="pl-PL"/>
        </w:rPr>
        <w:t>e</w:t>
      </w:r>
      <w:r w:rsidR="00AB1E55" w:rsidRPr="004D457D">
        <w:rPr>
          <w:rFonts w:ascii="Times New Roman" w:eastAsia="Times New Roman" w:hAnsi="Times New Roman"/>
          <w:sz w:val="24"/>
          <w:szCs w:val="24"/>
          <w:lang w:eastAsia="pl-PL"/>
        </w:rPr>
        <w:t xml:space="preserve"> </w:t>
      </w:r>
      <w:r w:rsidRPr="004D457D">
        <w:rPr>
          <w:rFonts w:ascii="Times New Roman" w:eastAsia="Times New Roman" w:hAnsi="Times New Roman"/>
          <w:sz w:val="24"/>
          <w:szCs w:val="24"/>
          <w:lang w:eastAsia="pl-PL"/>
        </w:rPr>
        <w:t>pozycję pośrednią między łąkami wilgotnymi</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 xml:space="preserve">rzędu </w:t>
      </w:r>
      <w:proofErr w:type="spellStart"/>
      <w:r w:rsidRPr="004D457D">
        <w:rPr>
          <w:rFonts w:ascii="Times New Roman" w:eastAsia="Times New Roman" w:hAnsi="Times New Roman"/>
          <w:i/>
          <w:sz w:val="24"/>
          <w:szCs w:val="24"/>
          <w:lang w:eastAsia="pl-PL"/>
        </w:rPr>
        <w:t>Molinietalia</w:t>
      </w:r>
      <w:proofErr w:type="spellEnd"/>
      <w:r w:rsidR="00006176">
        <w:rPr>
          <w:rFonts w:ascii="Times New Roman" w:eastAsia="Times New Roman" w:hAnsi="Times New Roman"/>
          <w:sz w:val="24"/>
          <w:szCs w:val="24"/>
          <w:lang w:eastAsia="pl-PL"/>
        </w:rPr>
        <w:t xml:space="preserve"> a </w:t>
      </w:r>
      <w:r w:rsidRPr="004D457D">
        <w:rPr>
          <w:rFonts w:ascii="Times New Roman" w:eastAsia="Times New Roman" w:hAnsi="Times New Roman"/>
          <w:sz w:val="24"/>
          <w:szCs w:val="24"/>
          <w:lang w:eastAsia="pl-PL"/>
        </w:rPr>
        <w:t>łąkami świeżymi</w:t>
      </w:r>
      <w:r w:rsidR="00006176">
        <w:rPr>
          <w:rFonts w:ascii="Times New Roman" w:eastAsia="Times New Roman" w:hAnsi="Times New Roman"/>
          <w:sz w:val="24"/>
          <w:szCs w:val="24"/>
          <w:lang w:eastAsia="pl-PL"/>
        </w:rPr>
        <w:t xml:space="preserve"> z </w:t>
      </w:r>
      <w:proofErr w:type="spellStart"/>
      <w:r w:rsidRPr="004D457D">
        <w:rPr>
          <w:rFonts w:ascii="Times New Roman" w:eastAsia="Times New Roman" w:hAnsi="Times New Roman"/>
          <w:i/>
          <w:sz w:val="24"/>
          <w:szCs w:val="24"/>
          <w:lang w:eastAsia="pl-PL"/>
        </w:rPr>
        <w:t>Arrhenatheretalia</w:t>
      </w:r>
      <w:proofErr w:type="spellEnd"/>
      <w:r w:rsidRPr="004D457D">
        <w:rPr>
          <w:rFonts w:ascii="Times New Roman" w:eastAsia="Times New Roman" w:hAnsi="Times New Roman"/>
          <w:i/>
          <w:sz w:val="24"/>
          <w:szCs w:val="24"/>
          <w:lang w:eastAsia="pl-PL"/>
        </w:rPr>
        <w:t xml:space="preserve"> </w:t>
      </w:r>
      <w:r w:rsidRPr="004D457D">
        <w:rPr>
          <w:rFonts w:ascii="Times New Roman" w:eastAsia="Times New Roman" w:hAnsi="Times New Roman"/>
          <w:sz w:val="24"/>
          <w:szCs w:val="24"/>
          <w:lang w:eastAsia="pl-PL"/>
        </w:rPr>
        <w:t>[Trąba 2014]. Łąki te</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reguły użytkowane są dwukośnie. Główną masę roślinną stanowią trawy. Jego udział</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wilgotnych łąkach,</w:t>
      </w:r>
      <w:r w:rsidR="00006176">
        <w:rPr>
          <w:rFonts w:ascii="Times New Roman" w:eastAsia="Times New Roman" w:hAnsi="Times New Roman"/>
          <w:sz w:val="24"/>
          <w:szCs w:val="24"/>
          <w:lang w:eastAsia="pl-PL"/>
        </w:rPr>
        <w:t xml:space="preserve"> a </w:t>
      </w:r>
      <w:r w:rsidRPr="004D457D">
        <w:rPr>
          <w:rFonts w:ascii="Times New Roman" w:eastAsia="Times New Roman" w:hAnsi="Times New Roman"/>
          <w:sz w:val="24"/>
          <w:szCs w:val="24"/>
          <w:lang w:eastAsia="pl-PL"/>
        </w:rPr>
        <w:t xml:space="preserve">także powierzchnia zespołu </w:t>
      </w:r>
      <w:proofErr w:type="spellStart"/>
      <w:r w:rsidRPr="004D457D">
        <w:rPr>
          <w:rFonts w:ascii="Times New Roman" w:eastAsia="Times New Roman" w:hAnsi="Times New Roman"/>
          <w:i/>
          <w:sz w:val="24"/>
          <w:szCs w:val="24"/>
          <w:lang w:eastAsia="pl-PL"/>
        </w:rPr>
        <w:t>Alopecuretum</w:t>
      </w:r>
      <w:proofErr w:type="spellEnd"/>
      <w:r w:rsidRPr="004D457D">
        <w:rPr>
          <w:rFonts w:ascii="Times New Roman" w:eastAsia="Times New Roman" w:hAnsi="Times New Roman"/>
          <w:sz w:val="24"/>
          <w:szCs w:val="24"/>
          <w:lang w:eastAsia="pl-PL"/>
        </w:rPr>
        <w:t xml:space="preserve"> wykazują</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 xml:space="preserve">Polsce tendencję rosnącą [Baryła, Urban 2002; Kucharski 1999]. Większość współczesnych łąk </w:t>
      </w:r>
      <w:proofErr w:type="spellStart"/>
      <w:r w:rsidRPr="004D457D">
        <w:rPr>
          <w:rFonts w:ascii="Times New Roman" w:eastAsia="Times New Roman" w:hAnsi="Times New Roman"/>
          <w:sz w:val="24"/>
          <w:szCs w:val="24"/>
          <w:lang w:eastAsia="pl-PL"/>
        </w:rPr>
        <w:t>wyczyńcowych</w:t>
      </w:r>
      <w:proofErr w:type="spellEnd"/>
      <w:r w:rsidRPr="004D457D">
        <w:rPr>
          <w:rFonts w:ascii="Times New Roman" w:eastAsia="Times New Roman" w:hAnsi="Times New Roman"/>
          <w:sz w:val="24"/>
          <w:szCs w:val="24"/>
          <w:lang w:eastAsia="pl-PL"/>
        </w:rPr>
        <w:t xml:space="preserve"> pochodzi</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wysiewu wyczyńca łąkowego</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mieszankach, podczas pomelioracyjnego zagospodarowania [Trąba, Wolański 2011].</w:t>
      </w:r>
    </w:p>
    <w:p w14:paraId="686B05F8" w14:textId="77777777" w:rsidR="00334886" w:rsidRPr="004D457D" w:rsidRDefault="00334886" w:rsidP="00334886">
      <w:pPr>
        <w:spacing w:line="360" w:lineRule="auto"/>
        <w:rPr>
          <w:rFonts w:ascii="Times New Roman" w:hAnsi="Times New Roman"/>
          <w:sz w:val="24"/>
          <w:szCs w:val="24"/>
        </w:rPr>
      </w:pPr>
    </w:p>
    <w:p w14:paraId="6CD0F97F" w14:textId="06A6F665" w:rsidR="00334886" w:rsidRPr="004D457D" w:rsidRDefault="00334886" w:rsidP="00334886">
      <w:pPr>
        <w:spacing w:line="360" w:lineRule="auto"/>
        <w:rPr>
          <w:rFonts w:ascii="Times New Roman" w:hAnsi="Times New Roman"/>
          <w:sz w:val="20"/>
          <w:szCs w:val="24"/>
        </w:rPr>
      </w:pPr>
      <w:r w:rsidRPr="004D457D">
        <w:rPr>
          <w:rFonts w:ascii="Times New Roman" w:hAnsi="Times New Roman"/>
          <w:noProof/>
          <w:sz w:val="20"/>
          <w:szCs w:val="24"/>
          <w:lang w:eastAsia="pl-PL"/>
        </w:rPr>
        <w:lastRenderedPageBreak/>
        <w:drawing>
          <wp:anchor distT="0" distB="0" distL="114300" distR="114300" simplePos="0" relativeHeight="251667456" behindDoc="0" locked="0" layoutInCell="1" allowOverlap="1" wp14:anchorId="51ADCFA9" wp14:editId="14046661">
            <wp:simplePos x="0" y="0"/>
            <wp:positionH relativeFrom="column">
              <wp:posOffset>-25</wp:posOffset>
            </wp:positionH>
            <wp:positionV relativeFrom="paragraph">
              <wp:posOffset>610</wp:posOffset>
            </wp:positionV>
            <wp:extent cx="5760720" cy="3836441"/>
            <wp:effectExtent l="0" t="0" r="0" b="0"/>
            <wp:wrapSquare wrapText="bothSides"/>
            <wp:docPr id="13" name="Obraz 13" descr="E:\ZDJĘCIA\KOMPRESSSORES\1\Szata roślinna powierzchni wypasanych w Karpatach i na ich przedpolu\Fot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ZDJĘCIA\KOMPRESSSORES\1\Szata roślinna powierzchni wypasanych w Karpatach i na ich przedpolu\Fot 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3836441"/>
                    </a:xfrm>
                    <a:prstGeom prst="rect">
                      <a:avLst/>
                    </a:prstGeom>
                    <a:noFill/>
                    <a:ln>
                      <a:noFill/>
                    </a:ln>
                  </pic:spPr>
                </pic:pic>
              </a:graphicData>
            </a:graphic>
          </wp:anchor>
        </w:drawing>
      </w:r>
      <w:r w:rsidRPr="004D457D">
        <w:rPr>
          <w:rFonts w:ascii="Times New Roman" w:hAnsi="Times New Roman"/>
          <w:sz w:val="20"/>
          <w:szCs w:val="24"/>
        </w:rPr>
        <w:t xml:space="preserve">Fot. </w:t>
      </w:r>
      <w:r w:rsidR="00E71651" w:rsidRPr="004D457D">
        <w:rPr>
          <w:rFonts w:ascii="Times New Roman" w:hAnsi="Times New Roman"/>
          <w:sz w:val="20"/>
          <w:szCs w:val="24"/>
        </w:rPr>
        <w:t>3.</w:t>
      </w:r>
      <w:r w:rsidRPr="004D457D">
        <w:rPr>
          <w:rFonts w:ascii="Times New Roman" w:hAnsi="Times New Roman"/>
          <w:sz w:val="20"/>
          <w:szCs w:val="24"/>
        </w:rPr>
        <w:t xml:space="preserve">6. Łąka </w:t>
      </w:r>
      <w:proofErr w:type="spellStart"/>
      <w:r w:rsidRPr="004D457D">
        <w:rPr>
          <w:rFonts w:ascii="Times New Roman" w:hAnsi="Times New Roman"/>
          <w:sz w:val="20"/>
          <w:szCs w:val="24"/>
        </w:rPr>
        <w:t>wyczyńcowa</w:t>
      </w:r>
      <w:proofErr w:type="spellEnd"/>
      <w:r w:rsidR="00006176">
        <w:rPr>
          <w:rFonts w:ascii="Times New Roman" w:hAnsi="Times New Roman"/>
          <w:sz w:val="20"/>
          <w:szCs w:val="24"/>
        </w:rPr>
        <w:t xml:space="preserve"> w </w:t>
      </w:r>
      <w:r w:rsidRPr="004D457D">
        <w:rPr>
          <w:rFonts w:ascii="Times New Roman" w:hAnsi="Times New Roman"/>
          <w:sz w:val="20"/>
          <w:szCs w:val="24"/>
        </w:rPr>
        <w:t xml:space="preserve">Kalnicy pod </w:t>
      </w:r>
      <w:proofErr w:type="spellStart"/>
      <w:r w:rsidRPr="004D457D">
        <w:rPr>
          <w:rFonts w:ascii="Times New Roman" w:hAnsi="Times New Roman"/>
          <w:sz w:val="20"/>
          <w:szCs w:val="24"/>
        </w:rPr>
        <w:t>Chryszczatą</w:t>
      </w:r>
      <w:proofErr w:type="spellEnd"/>
    </w:p>
    <w:p w14:paraId="28006763" w14:textId="77777777" w:rsidR="00334886" w:rsidRPr="004D457D" w:rsidRDefault="00334886" w:rsidP="00A23408">
      <w:pPr>
        <w:pStyle w:val="Tekstpodstawowywcity"/>
        <w:numPr>
          <w:ilvl w:val="0"/>
          <w:numId w:val="12"/>
        </w:numPr>
        <w:spacing w:line="360" w:lineRule="auto"/>
        <w:jc w:val="both"/>
        <w:rPr>
          <w:b/>
          <w:sz w:val="24"/>
          <w:szCs w:val="24"/>
        </w:rPr>
      </w:pPr>
      <w:proofErr w:type="spellStart"/>
      <w:r w:rsidRPr="004D457D">
        <w:rPr>
          <w:b/>
          <w:sz w:val="24"/>
          <w:szCs w:val="24"/>
        </w:rPr>
        <w:t>Mezofilne</w:t>
      </w:r>
      <w:proofErr w:type="spellEnd"/>
      <w:r w:rsidRPr="004D457D">
        <w:rPr>
          <w:b/>
          <w:sz w:val="24"/>
          <w:szCs w:val="24"/>
        </w:rPr>
        <w:t xml:space="preserve"> łąki grądowe (Rząd: </w:t>
      </w:r>
      <w:proofErr w:type="spellStart"/>
      <w:r w:rsidRPr="004D457D">
        <w:rPr>
          <w:b/>
          <w:sz w:val="24"/>
          <w:szCs w:val="24"/>
        </w:rPr>
        <w:t>Arrhenatheretalia</w:t>
      </w:r>
      <w:proofErr w:type="spellEnd"/>
      <w:r w:rsidRPr="004D457D">
        <w:rPr>
          <w:b/>
          <w:i/>
          <w:sz w:val="24"/>
          <w:szCs w:val="24"/>
        </w:rPr>
        <w:t xml:space="preserve"> </w:t>
      </w:r>
      <w:proofErr w:type="spellStart"/>
      <w:r w:rsidRPr="004D457D">
        <w:rPr>
          <w:b/>
          <w:sz w:val="24"/>
          <w:szCs w:val="24"/>
        </w:rPr>
        <w:t>Pawł</w:t>
      </w:r>
      <w:proofErr w:type="spellEnd"/>
      <w:r w:rsidRPr="004D457D">
        <w:rPr>
          <w:b/>
          <w:sz w:val="24"/>
          <w:szCs w:val="24"/>
        </w:rPr>
        <w:t xml:space="preserve">. 1928, </w:t>
      </w:r>
      <w:proofErr w:type="spellStart"/>
      <w:r w:rsidRPr="004D457D">
        <w:rPr>
          <w:b/>
          <w:sz w:val="24"/>
          <w:szCs w:val="24"/>
        </w:rPr>
        <w:t>Arrhenatherion</w:t>
      </w:r>
      <w:proofErr w:type="spellEnd"/>
      <w:r w:rsidRPr="004D457D">
        <w:rPr>
          <w:b/>
          <w:sz w:val="24"/>
          <w:szCs w:val="24"/>
        </w:rPr>
        <w:t xml:space="preserve"> </w:t>
      </w:r>
      <w:proofErr w:type="spellStart"/>
      <w:r w:rsidRPr="004D457D">
        <w:rPr>
          <w:b/>
          <w:sz w:val="24"/>
          <w:szCs w:val="24"/>
        </w:rPr>
        <w:t>elatioris</w:t>
      </w:r>
      <w:proofErr w:type="spellEnd"/>
      <w:r w:rsidRPr="004D457D">
        <w:rPr>
          <w:b/>
          <w:sz w:val="24"/>
          <w:szCs w:val="24"/>
        </w:rPr>
        <w:t xml:space="preserve"> (Br.-Bl. 1925) Koch 1926)</w:t>
      </w:r>
    </w:p>
    <w:p w14:paraId="7ACA2B36" w14:textId="0BDF4396" w:rsidR="00CE4D98" w:rsidRPr="004D457D" w:rsidRDefault="00334886" w:rsidP="00334886">
      <w:pPr>
        <w:pStyle w:val="Tekstpodstawowywcity"/>
        <w:spacing w:line="360" w:lineRule="auto"/>
        <w:ind w:left="0"/>
        <w:jc w:val="both"/>
        <w:rPr>
          <w:sz w:val="24"/>
          <w:szCs w:val="24"/>
        </w:rPr>
      </w:pPr>
      <w:r w:rsidRPr="004D457D">
        <w:rPr>
          <w:sz w:val="24"/>
          <w:szCs w:val="24"/>
        </w:rPr>
        <w:t>Do tej grupy należą najbardziej wartościowe gospodarczo łąki kośne</w:t>
      </w:r>
      <w:r w:rsidR="00006176">
        <w:rPr>
          <w:sz w:val="24"/>
          <w:szCs w:val="24"/>
        </w:rPr>
        <w:t xml:space="preserve"> i </w:t>
      </w:r>
      <w:r w:rsidRPr="004D457D">
        <w:rPr>
          <w:sz w:val="24"/>
          <w:szCs w:val="24"/>
        </w:rPr>
        <w:t>pastwiska. Są one szeroko rozprzestrzenione na całym obszarze Karpat</w:t>
      </w:r>
      <w:r w:rsidR="00006176">
        <w:rPr>
          <w:sz w:val="24"/>
          <w:szCs w:val="24"/>
        </w:rPr>
        <w:t xml:space="preserve"> i </w:t>
      </w:r>
      <w:r w:rsidRPr="004D457D">
        <w:rPr>
          <w:sz w:val="24"/>
          <w:szCs w:val="24"/>
        </w:rPr>
        <w:t>Pogórza tworząc mozaikę</w:t>
      </w:r>
      <w:r w:rsidR="00006176">
        <w:rPr>
          <w:sz w:val="24"/>
          <w:szCs w:val="24"/>
        </w:rPr>
        <w:t xml:space="preserve"> z </w:t>
      </w:r>
      <w:r w:rsidRPr="004D457D">
        <w:rPr>
          <w:sz w:val="24"/>
          <w:szCs w:val="24"/>
        </w:rPr>
        <w:t>lasami</w:t>
      </w:r>
      <w:r w:rsidR="00006176">
        <w:rPr>
          <w:sz w:val="24"/>
          <w:szCs w:val="24"/>
        </w:rPr>
        <w:t xml:space="preserve"> i </w:t>
      </w:r>
      <w:r w:rsidRPr="004D457D">
        <w:rPr>
          <w:sz w:val="24"/>
          <w:szCs w:val="24"/>
        </w:rPr>
        <w:t>polami.</w:t>
      </w:r>
      <w:r w:rsidR="00006176">
        <w:rPr>
          <w:sz w:val="24"/>
          <w:szCs w:val="24"/>
        </w:rPr>
        <w:t xml:space="preserve"> w </w:t>
      </w:r>
      <w:r w:rsidRPr="004D457D">
        <w:rPr>
          <w:sz w:val="24"/>
          <w:szCs w:val="24"/>
        </w:rPr>
        <w:t>zależności od użytkowania</w:t>
      </w:r>
      <w:r w:rsidR="00006176">
        <w:rPr>
          <w:sz w:val="24"/>
          <w:szCs w:val="24"/>
        </w:rPr>
        <w:t xml:space="preserve"> i </w:t>
      </w:r>
      <w:r w:rsidRPr="004D457D">
        <w:rPr>
          <w:sz w:val="24"/>
          <w:szCs w:val="24"/>
        </w:rPr>
        <w:t>położenia nad poziom morza w</w:t>
      </w:r>
      <w:r w:rsidR="00730389" w:rsidRPr="004D457D">
        <w:rPr>
          <w:sz w:val="24"/>
          <w:szCs w:val="24"/>
        </w:rPr>
        <w:t xml:space="preserve">ykształcają się różne zespoły. </w:t>
      </w:r>
    </w:p>
    <w:p w14:paraId="47D9184D" w14:textId="4E9DECC3" w:rsidR="00334886" w:rsidRPr="00CE4D98" w:rsidRDefault="00334886" w:rsidP="00CE4D98">
      <w:pPr>
        <w:pStyle w:val="Tekstpodstawowywcity"/>
        <w:numPr>
          <w:ilvl w:val="1"/>
          <w:numId w:val="12"/>
        </w:numPr>
        <w:spacing w:line="360" w:lineRule="auto"/>
        <w:jc w:val="both"/>
        <w:rPr>
          <w:sz w:val="24"/>
          <w:szCs w:val="24"/>
        </w:rPr>
      </w:pPr>
      <w:r w:rsidRPr="004D457D">
        <w:rPr>
          <w:sz w:val="24"/>
          <w:szCs w:val="24"/>
        </w:rPr>
        <w:t>Łąka rajgrasowa (</w:t>
      </w:r>
      <w:proofErr w:type="spellStart"/>
      <w:r w:rsidRPr="004D457D">
        <w:rPr>
          <w:sz w:val="24"/>
          <w:szCs w:val="24"/>
        </w:rPr>
        <w:t>owsicowa</w:t>
      </w:r>
      <w:proofErr w:type="spellEnd"/>
      <w:r w:rsidRPr="004D457D">
        <w:rPr>
          <w:sz w:val="24"/>
          <w:szCs w:val="24"/>
        </w:rPr>
        <w:t xml:space="preserve">) – </w:t>
      </w:r>
      <w:proofErr w:type="spellStart"/>
      <w:r w:rsidRPr="004D457D">
        <w:rPr>
          <w:i/>
          <w:sz w:val="24"/>
          <w:szCs w:val="24"/>
        </w:rPr>
        <w:t>Arrhenatheretum</w:t>
      </w:r>
      <w:proofErr w:type="spellEnd"/>
      <w:r w:rsidRPr="004D457D">
        <w:rPr>
          <w:i/>
          <w:sz w:val="24"/>
          <w:szCs w:val="24"/>
        </w:rPr>
        <w:t xml:space="preserve"> </w:t>
      </w:r>
      <w:proofErr w:type="spellStart"/>
      <w:r w:rsidRPr="004D457D">
        <w:rPr>
          <w:sz w:val="24"/>
          <w:szCs w:val="24"/>
        </w:rPr>
        <w:t>elatioris</w:t>
      </w:r>
      <w:proofErr w:type="spellEnd"/>
      <w:r w:rsidRPr="004D457D">
        <w:rPr>
          <w:sz w:val="24"/>
          <w:szCs w:val="24"/>
        </w:rPr>
        <w:t xml:space="preserve"> Br.-Bl. ex </w:t>
      </w:r>
      <w:proofErr w:type="spellStart"/>
      <w:r w:rsidRPr="004D457D">
        <w:rPr>
          <w:sz w:val="24"/>
          <w:szCs w:val="24"/>
        </w:rPr>
        <w:t>Scherr</w:t>
      </w:r>
      <w:proofErr w:type="spellEnd"/>
      <w:r w:rsidRPr="004D457D">
        <w:rPr>
          <w:sz w:val="24"/>
          <w:szCs w:val="24"/>
        </w:rPr>
        <w:t>. 1925</w:t>
      </w:r>
    </w:p>
    <w:p w14:paraId="2DF50C2A" w14:textId="7108ED77" w:rsidR="00CE4D98" w:rsidRDefault="00334886" w:rsidP="00334886">
      <w:pPr>
        <w:pStyle w:val="Tekstpodstawowywcity"/>
        <w:spacing w:line="360" w:lineRule="auto"/>
        <w:ind w:left="0"/>
        <w:jc w:val="both"/>
        <w:rPr>
          <w:sz w:val="24"/>
          <w:szCs w:val="24"/>
        </w:rPr>
      </w:pPr>
      <w:r w:rsidRPr="004D457D">
        <w:rPr>
          <w:sz w:val="24"/>
          <w:szCs w:val="24"/>
        </w:rPr>
        <w:t xml:space="preserve">Charakteryzuje się bujnym porostem dającym dwa pokosy dobrego siana. Dominantami tych </w:t>
      </w:r>
      <w:proofErr w:type="spellStart"/>
      <w:r w:rsidRPr="004D457D">
        <w:rPr>
          <w:sz w:val="24"/>
          <w:szCs w:val="24"/>
        </w:rPr>
        <w:t>wysokoproduktywnych</w:t>
      </w:r>
      <w:proofErr w:type="spellEnd"/>
      <w:r w:rsidR="00006176">
        <w:rPr>
          <w:sz w:val="24"/>
          <w:szCs w:val="24"/>
        </w:rPr>
        <w:t xml:space="preserve"> i </w:t>
      </w:r>
      <w:r w:rsidRPr="004D457D">
        <w:rPr>
          <w:sz w:val="24"/>
          <w:szCs w:val="24"/>
        </w:rPr>
        <w:t>dobrze nawożonych łąk są szlachetne trawy darniowe</w:t>
      </w:r>
      <w:r w:rsidR="00006176">
        <w:rPr>
          <w:sz w:val="24"/>
          <w:szCs w:val="24"/>
        </w:rPr>
        <w:t xml:space="preserve"> </w:t>
      </w:r>
      <w:r w:rsidR="00006176">
        <w:rPr>
          <w:sz w:val="24"/>
          <w:szCs w:val="24"/>
        </w:rPr>
        <w:br/>
        <w:t>a w </w:t>
      </w:r>
      <w:r w:rsidRPr="004D457D">
        <w:rPr>
          <w:sz w:val="24"/>
          <w:szCs w:val="24"/>
        </w:rPr>
        <w:t xml:space="preserve">szczególności rajgras wyniosły – </w:t>
      </w:r>
      <w:proofErr w:type="spellStart"/>
      <w:r w:rsidRPr="004D457D">
        <w:rPr>
          <w:i/>
          <w:sz w:val="24"/>
          <w:szCs w:val="24"/>
        </w:rPr>
        <w:t>Arrhenatherum</w:t>
      </w:r>
      <w:proofErr w:type="spellEnd"/>
      <w:r w:rsidRPr="004D457D">
        <w:rPr>
          <w:i/>
          <w:sz w:val="24"/>
          <w:szCs w:val="24"/>
        </w:rPr>
        <w:t xml:space="preserve"> </w:t>
      </w:r>
      <w:proofErr w:type="spellStart"/>
      <w:r w:rsidRPr="004D457D">
        <w:rPr>
          <w:i/>
          <w:sz w:val="24"/>
          <w:szCs w:val="24"/>
        </w:rPr>
        <w:t>elatius</w:t>
      </w:r>
      <w:proofErr w:type="spellEnd"/>
      <w:r w:rsidRPr="004D457D">
        <w:rPr>
          <w:i/>
          <w:sz w:val="24"/>
          <w:szCs w:val="24"/>
        </w:rPr>
        <w:t>.</w:t>
      </w:r>
      <w:r w:rsidRPr="004D457D">
        <w:rPr>
          <w:sz w:val="24"/>
          <w:szCs w:val="24"/>
        </w:rPr>
        <w:t xml:space="preserve"> Rajgras razem</w:t>
      </w:r>
      <w:r w:rsidR="00006176">
        <w:rPr>
          <w:sz w:val="24"/>
          <w:szCs w:val="24"/>
        </w:rPr>
        <w:t xml:space="preserve"> z </w:t>
      </w:r>
      <w:r w:rsidRPr="004D457D">
        <w:rPr>
          <w:sz w:val="24"/>
          <w:szCs w:val="24"/>
        </w:rPr>
        <w:t xml:space="preserve">kupkówką – </w:t>
      </w:r>
      <w:proofErr w:type="spellStart"/>
      <w:r w:rsidRPr="004D457D">
        <w:rPr>
          <w:i/>
          <w:sz w:val="24"/>
          <w:szCs w:val="24"/>
        </w:rPr>
        <w:t>Dactylis</w:t>
      </w:r>
      <w:proofErr w:type="spellEnd"/>
      <w:r w:rsidRPr="004D457D">
        <w:rPr>
          <w:i/>
          <w:sz w:val="24"/>
          <w:szCs w:val="24"/>
        </w:rPr>
        <w:t xml:space="preserve"> </w:t>
      </w:r>
      <w:proofErr w:type="spellStart"/>
      <w:r w:rsidRPr="004D457D">
        <w:rPr>
          <w:i/>
          <w:sz w:val="24"/>
          <w:szCs w:val="24"/>
        </w:rPr>
        <w:t>glomerata</w:t>
      </w:r>
      <w:proofErr w:type="spellEnd"/>
      <w:r w:rsidRPr="004D457D">
        <w:rPr>
          <w:sz w:val="24"/>
          <w:szCs w:val="24"/>
        </w:rPr>
        <w:t xml:space="preserve"> tworzą wyższą warstwę sięgającą do 1.5 metra. Niższą warstwę tworzą liczne gatunki, głównie trawy, złożone, motylkowate</w:t>
      </w:r>
      <w:r w:rsidR="00006176">
        <w:rPr>
          <w:sz w:val="24"/>
          <w:szCs w:val="24"/>
        </w:rPr>
        <w:t xml:space="preserve"> i </w:t>
      </w:r>
      <w:r w:rsidRPr="004D457D">
        <w:rPr>
          <w:sz w:val="24"/>
          <w:szCs w:val="24"/>
        </w:rPr>
        <w:t>inne dwuliścienne składające się na bardzo barwne płaty.</w:t>
      </w:r>
      <w:r w:rsidR="00006176">
        <w:rPr>
          <w:sz w:val="24"/>
          <w:szCs w:val="24"/>
        </w:rPr>
        <w:t xml:space="preserve"> w </w:t>
      </w:r>
      <w:r w:rsidRPr="004D457D">
        <w:rPr>
          <w:sz w:val="24"/>
          <w:szCs w:val="24"/>
        </w:rPr>
        <w:t>sumie spotkać można</w:t>
      </w:r>
      <w:r w:rsidR="00006176">
        <w:rPr>
          <w:sz w:val="24"/>
          <w:szCs w:val="24"/>
        </w:rPr>
        <w:t xml:space="preserve"> w </w:t>
      </w:r>
      <w:r w:rsidRPr="004D457D">
        <w:rPr>
          <w:sz w:val="24"/>
          <w:szCs w:val="24"/>
        </w:rPr>
        <w:t>tym zespole około 65 gatunków na 100 m</w:t>
      </w:r>
      <w:r w:rsidRPr="004D457D">
        <w:rPr>
          <w:sz w:val="24"/>
          <w:szCs w:val="24"/>
          <w:vertAlign w:val="superscript"/>
        </w:rPr>
        <w:t>2</w:t>
      </w:r>
      <w:r w:rsidRPr="004D457D">
        <w:rPr>
          <w:sz w:val="24"/>
          <w:szCs w:val="24"/>
        </w:rPr>
        <w:t>. Zespół ten spotyka się do wysokości około 500 m n.p.m..</w:t>
      </w:r>
      <w:r w:rsidR="00006176">
        <w:rPr>
          <w:sz w:val="24"/>
          <w:szCs w:val="24"/>
        </w:rPr>
        <w:t xml:space="preserve"> w </w:t>
      </w:r>
      <w:r w:rsidRPr="004D457D">
        <w:rPr>
          <w:sz w:val="24"/>
          <w:szCs w:val="24"/>
        </w:rPr>
        <w:t>dolinach rzek</w:t>
      </w:r>
      <w:r w:rsidR="00006176">
        <w:rPr>
          <w:sz w:val="24"/>
          <w:szCs w:val="24"/>
        </w:rPr>
        <w:t xml:space="preserve"> i </w:t>
      </w:r>
      <w:r w:rsidRPr="004D457D">
        <w:rPr>
          <w:sz w:val="24"/>
          <w:szCs w:val="24"/>
        </w:rPr>
        <w:t>potoków. Jest to zespół typowy dla niżu</w:t>
      </w:r>
      <w:r w:rsidR="00006176">
        <w:rPr>
          <w:sz w:val="24"/>
          <w:szCs w:val="24"/>
        </w:rPr>
        <w:t xml:space="preserve"> i </w:t>
      </w:r>
      <w:r w:rsidRPr="004D457D">
        <w:rPr>
          <w:sz w:val="24"/>
          <w:szCs w:val="24"/>
        </w:rPr>
        <w:t>pogórza. Zróżnicowanie siedlisk</w:t>
      </w:r>
      <w:r w:rsidR="00006176">
        <w:rPr>
          <w:sz w:val="24"/>
          <w:szCs w:val="24"/>
        </w:rPr>
        <w:t xml:space="preserve"> i </w:t>
      </w:r>
      <w:r w:rsidRPr="004D457D">
        <w:rPr>
          <w:sz w:val="24"/>
          <w:szCs w:val="24"/>
        </w:rPr>
        <w:t>sposobów użytkowania spowodowało wyróżnienie licznych podzespołów</w:t>
      </w:r>
      <w:r w:rsidR="00006176">
        <w:rPr>
          <w:sz w:val="24"/>
          <w:szCs w:val="24"/>
        </w:rPr>
        <w:t xml:space="preserve"> i </w:t>
      </w:r>
      <w:r w:rsidRPr="004D457D">
        <w:rPr>
          <w:sz w:val="24"/>
          <w:szCs w:val="24"/>
        </w:rPr>
        <w:t>wariantów.</w:t>
      </w:r>
      <w:r w:rsidR="00006176">
        <w:rPr>
          <w:sz w:val="24"/>
          <w:szCs w:val="24"/>
        </w:rPr>
        <w:t xml:space="preserve"> w </w:t>
      </w:r>
      <w:r w:rsidRPr="004D457D">
        <w:rPr>
          <w:sz w:val="24"/>
          <w:szCs w:val="24"/>
        </w:rPr>
        <w:t>obrębie tego zespołu wyróżnia się prawie 20 podzespołów Kucharski, Michalska-Hajduk 1994, Zarzycki 2008].</w:t>
      </w:r>
      <w:r w:rsidR="00006176">
        <w:rPr>
          <w:sz w:val="24"/>
          <w:szCs w:val="24"/>
        </w:rPr>
        <w:t xml:space="preserve"> w </w:t>
      </w:r>
      <w:r w:rsidRPr="004D457D">
        <w:rPr>
          <w:sz w:val="24"/>
          <w:szCs w:val="24"/>
        </w:rPr>
        <w:t>Karpatach osiąga górną granicę zasięgu wysokościowego</w:t>
      </w:r>
      <w:r w:rsidR="00006176">
        <w:rPr>
          <w:sz w:val="24"/>
          <w:szCs w:val="24"/>
        </w:rPr>
        <w:t xml:space="preserve"> i </w:t>
      </w:r>
      <w:r w:rsidRPr="004D457D">
        <w:rPr>
          <w:sz w:val="24"/>
          <w:szCs w:val="24"/>
        </w:rPr>
        <w:t xml:space="preserve">często zbliżają się swym składem </w:t>
      </w:r>
      <w:r w:rsidRPr="004D457D">
        <w:rPr>
          <w:sz w:val="24"/>
          <w:szCs w:val="24"/>
        </w:rPr>
        <w:lastRenderedPageBreak/>
        <w:t xml:space="preserve">do łąk górskich [Zarzycki, </w:t>
      </w:r>
      <w:proofErr w:type="spellStart"/>
      <w:r w:rsidRPr="004D457D">
        <w:rPr>
          <w:sz w:val="24"/>
          <w:szCs w:val="24"/>
        </w:rPr>
        <w:t>Korzeniak</w:t>
      </w:r>
      <w:proofErr w:type="spellEnd"/>
      <w:r w:rsidRPr="004D457D">
        <w:rPr>
          <w:sz w:val="24"/>
          <w:szCs w:val="24"/>
        </w:rPr>
        <w:t xml:space="preserve"> 2013]. Coraz częstsze ostatnio zaniechanie użytkowania tych łąk prowadzi do szybkiego zarastania ich przez drzewa, krzewy</w:t>
      </w:r>
      <w:r w:rsidR="00006176">
        <w:rPr>
          <w:sz w:val="24"/>
          <w:szCs w:val="24"/>
        </w:rPr>
        <w:t xml:space="preserve"> i </w:t>
      </w:r>
      <w:r w:rsidRPr="004D457D">
        <w:rPr>
          <w:sz w:val="24"/>
          <w:szCs w:val="24"/>
        </w:rPr>
        <w:t xml:space="preserve">gatunki </w:t>
      </w:r>
      <w:proofErr w:type="spellStart"/>
      <w:r w:rsidRPr="004D457D">
        <w:rPr>
          <w:sz w:val="24"/>
          <w:szCs w:val="24"/>
        </w:rPr>
        <w:t>ziołoroślowe</w:t>
      </w:r>
      <w:proofErr w:type="spellEnd"/>
      <w:r w:rsidRPr="004D457D">
        <w:rPr>
          <w:sz w:val="24"/>
          <w:szCs w:val="24"/>
        </w:rPr>
        <w:t>.</w:t>
      </w:r>
    </w:p>
    <w:p w14:paraId="5587CE1B" w14:textId="55FAD7BF" w:rsidR="00CE4D98" w:rsidRPr="004D457D" w:rsidRDefault="00CE4D98" w:rsidP="00CE4D98">
      <w:pPr>
        <w:pStyle w:val="Tekstpodstawowywcity"/>
        <w:spacing w:line="360" w:lineRule="auto"/>
        <w:ind w:left="0"/>
        <w:jc w:val="center"/>
        <w:rPr>
          <w:sz w:val="24"/>
          <w:szCs w:val="24"/>
        </w:rPr>
      </w:pPr>
      <w:r w:rsidRPr="004D457D">
        <w:rPr>
          <w:noProof/>
          <w:sz w:val="24"/>
          <w:szCs w:val="24"/>
        </w:rPr>
        <w:drawing>
          <wp:inline distT="0" distB="0" distL="0" distR="0" wp14:anchorId="1333907B" wp14:editId="5A69B560">
            <wp:extent cx="5760720" cy="3844036"/>
            <wp:effectExtent l="0" t="0" r="0" b="4445"/>
            <wp:docPr id="14" name="Obraz 14" descr="F:\Rośliny naczyniowe JPG\ZBIOROWISKA\ŁĄKI\Łąka Raczkowa 16 06 01 M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ośliny naczyniowe JPG\ZBIOROWISKA\ŁĄKI\Łąka Raczkowa 16 06 01 MMS.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3844036"/>
                    </a:xfrm>
                    <a:prstGeom prst="rect">
                      <a:avLst/>
                    </a:prstGeom>
                    <a:noFill/>
                    <a:ln>
                      <a:noFill/>
                    </a:ln>
                  </pic:spPr>
                </pic:pic>
              </a:graphicData>
            </a:graphic>
          </wp:inline>
        </w:drawing>
      </w:r>
    </w:p>
    <w:p w14:paraId="6A0AC503" w14:textId="0FDB675B" w:rsidR="00334886" w:rsidRPr="004D457D" w:rsidRDefault="00334886" w:rsidP="00334886">
      <w:pPr>
        <w:pStyle w:val="Tekstpodstawowywcity"/>
        <w:spacing w:line="360" w:lineRule="auto"/>
        <w:ind w:left="0"/>
        <w:jc w:val="both"/>
        <w:rPr>
          <w:szCs w:val="24"/>
        </w:rPr>
      </w:pPr>
      <w:r w:rsidRPr="004D457D">
        <w:rPr>
          <w:noProof/>
          <w:szCs w:val="24"/>
        </w:rPr>
        <w:t xml:space="preserve"> </w:t>
      </w:r>
      <w:r w:rsidRPr="004D457D">
        <w:rPr>
          <w:szCs w:val="24"/>
        </w:rPr>
        <w:t xml:space="preserve">Fot. </w:t>
      </w:r>
      <w:r w:rsidR="00E71651" w:rsidRPr="004D457D">
        <w:rPr>
          <w:szCs w:val="24"/>
        </w:rPr>
        <w:t>3.</w:t>
      </w:r>
      <w:r w:rsidRPr="004D457D">
        <w:rPr>
          <w:szCs w:val="24"/>
        </w:rPr>
        <w:t>7. Łąka rajgrasowa</w:t>
      </w:r>
      <w:r w:rsidR="00006176">
        <w:rPr>
          <w:szCs w:val="24"/>
        </w:rPr>
        <w:t xml:space="preserve"> w </w:t>
      </w:r>
      <w:r w:rsidRPr="004D457D">
        <w:rPr>
          <w:szCs w:val="24"/>
        </w:rPr>
        <w:t>Raczkowej koło Sanoka</w:t>
      </w:r>
    </w:p>
    <w:p w14:paraId="3A34FDB3" w14:textId="77777777" w:rsidR="00730389" w:rsidRPr="004D457D" w:rsidRDefault="00730389" w:rsidP="00334886">
      <w:pPr>
        <w:pStyle w:val="Tekstpodstawowywcity"/>
        <w:spacing w:line="360" w:lineRule="auto"/>
        <w:ind w:left="0"/>
        <w:jc w:val="both"/>
        <w:rPr>
          <w:szCs w:val="24"/>
        </w:rPr>
      </w:pPr>
    </w:p>
    <w:p w14:paraId="1DF58E4D" w14:textId="77777777" w:rsidR="00334886" w:rsidRPr="004D457D" w:rsidRDefault="00334886" w:rsidP="00A23408">
      <w:pPr>
        <w:pStyle w:val="Tekstpodstawowywcity"/>
        <w:numPr>
          <w:ilvl w:val="1"/>
          <w:numId w:val="12"/>
        </w:numPr>
        <w:spacing w:line="360" w:lineRule="auto"/>
        <w:jc w:val="both"/>
        <w:rPr>
          <w:sz w:val="24"/>
          <w:szCs w:val="24"/>
        </w:rPr>
      </w:pPr>
      <w:r w:rsidRPr="004D457D">
        <w:rPr>
          <w:sz w:val="24"/>
          <w:szCs w:val="24"/>
        </w:rPr>
        <w:t>Łąka mieczykowo-</w:t>
      </w:r>
      <w:proofErr w:type="spellStart"/>
      <w:r w:rsidRPr="004D457D">
        <w:rPr>
          <w:sz w:val="24"/>
          <w:szCs w:val="24"/>
        </w:rPr>
        <w:t>mietlicowa</w:t>
      </w:r>
      <w:proofErr w:type="spellEnd"/>
      <w:r w:rsidRPr="004D457D">
        <w:rPr>
          <w:sz w:val="24"/>
          <w:szCs w:val="24"/>
        </w:rPr>
        <w:t xml:space="preserve"> – </w:t>
      </w:r>
      <w:proofErr w:type="spellStart"/>
      <w:r w:rsidRPr="004D457D">
        <w:rPr>
          <w:i/>
          <w:sz w:val="24"/>
          <w:szCs w:val="24"/>
        </w:rPr>
        <w:t>Gladiolo-Agrostietum</w:t>
      </w:r>
      <w:proofErr w:type="spellEnd"/>
      <w:r w:rsidRPr="004D457D">
        <w:rPr>
          <w:i/>
          <w:sz w:val="24"/>
          <w:szCs w:val="24"/>
        </w:rPr>
        <w:t xml:space="preserve"> </w:t>
      </w:r>
      <w:proofErr w:type="spellStart"/>
      <w:r w:rsidRPr="004D457D">
        <w:rPr>
          <w:i/>
          <w:sz w:val="24"/>
          <w:szCs w:val="24"/>
        </w:rPr>
        <w:t>capillaris</w:t>
      </w:r>
      <w:proofErr w:type="spellEnd"/>
      <w:r w:rsidRPr="004D457D">
        <w:rPr>
          <w:sz w:val="24"/>
          <w:szCs w:val="24"/>
        </w:rPr>
        <w:t xml:space="preserve"> (Br.-Bl. 1930) </w:t>
      </w:r>
      <w:proofErr w:type="spellStart"/>
      <w:r w:rsidRPr="004D457D">
        <w:rPr>
          <w:sz w:val="24"/>
          <w:szCs w:val="24"/>
        </w:rPr>
        <w:t>Pawł</w:t>
      </w:r>
      <w:proofErr w:type="spellEnd"/>
      <w:r w:rsidRPr="004D457D">
        <w:rPr>
          <w:sz w:val="24"/>
          <w:szCs w:val="24"/>
        </w:rPr>
        <w:t>. et Wal. 1949</w:t>
      </w:r>
    </w:p>
    <w:p w14:paraId="7060E461" w14:textId="6A992557" w:rsidR="00334886" w:rsidRPr="004D457D" w:rsidRDefault="00334886" w:rsidP="00334886">
      <w:pPr>
        <w:pStyle w:val="Tekstpodstawowywcity"/>
        <w:spacing w:line="360" w:lineRule="auto"/>
        <w:ind w:left="0"/>
        <w:jc w:val="both"/>
        <w:rPr>
          <w:sz w:val="24"/>
          <w:szCs w:val="24"/>
        </w:rPr>
      </w:pPr>
      <w:r w:rsidRPr="004D457D">
        <w:rPr>
          <w:sz w:val="24"/>
          <w:szCs w:val="24"/>
        </w:rPr>
        <w:t>Jest to żyzna</w:t>
      </w:r>
      <w:r w:rsidR="00006176">
        <w:rPr>
          <w:sz w:val="24"/>
          <w:szCs w:val="24"/>
        </w:rPr>
        <w:t xml:space="preserve"> i </w:t>
      </w:r>
      <w:r w:rsidRPr="004D457D">
        <w:rPr>
          <w:sz w:val="24"/>
          <w:szCs w:val="24"/>
        </w:rPr>
        <w:t>bardzo bogata florystycznie łąka kośna</w:t>
      </w:r>
      <w:r w:rsidR="00006176">
        <w:rPr>
          <w:sz w:val="24"/>
          <w:szCs w:val="24"/>
        </w:rPr>
        <w:t xml:space="preserve"> w </w:t>
      </w:r>
      <w:r w:rsidRPr="004D457D">
        <w:rPr>
          <w:sz w:val="24"/>
          <w:szCs w:val="24"/>
        </w:rPr>
        <w:t>piętrze regli Karpat Zachodnich. Można tu spotkać do 240 gatunków [Stuchlikowa 1967]. Również jest to jedna</w:t>
      </w:r>
      <w:r w:rsidR="00006176">
        <w:rPr>
          <w:sz w:val="24"/>
          <w:szCs w:val="24"/>
        </w:rPr>
        <w:t xml:space="preserve"> z </w:t>
      </w:r>
      <w:r w:rsidRPr="004D457D">
        <w:rPr>
          <w:sz w:val="24"/>
          <w:szCs w:val="24"/>
        </w:rPr>
        <w:t>najładniejszych wizualnie łąk, przyciągająca mnogością barw</w:t>
      </w:r>
      <w:r w:rsidR="00006176">
        <w:rPr>
          <w:sz w:val="24"/>
          <w:szCs w:val="24"/>
        </w:rPr>
        <w:t xml:space="preserve"> i </w:t>
      </w:r>
      <w:r w:rsidRPr="004D457D">
        <w:rPr>
          <w:sz w:val="24"/>
          <w:szCs w:val="24"/>
        </w:rPr>
        <w:t>zapachów. Można</w:t>
      </w:r>
      <w:r w:rsidR="00006176">
        <w:rPr>
          <w:sz w:val="24"/>
          <w:szCs w:val="24"/>
        </w:rPr>
        <w:t xml:space="preserve"> w </w:t>
      </w:r>
      <w:r w:rsidRPr="004D457D">
        <w:rPr>
          <w:sz w:val="24"/>
          <w:szCs w:val="24"/>
        </w:rPr>
        <w:t xml:space="preserve">tym zespole znaleźć obok licznych traw (mietlica pospolita – </w:t>
      </w:r>
      <w:proofErr w:type="spellStart"/>
      <w:r w:rsidRPr="004D457D">
        <w:rPr>
          <w:i/>
          <w:sz w:val="24"/>
          <w:szCs w:val="24"/>
        </w:rPr>
        <w:t>Agrostis</w:t>
      </w:r>
      <w:proofErr w:type="spellEnd"/>
      <w:r w:rsidRPr="004D457D">
        <w:rPr>
          <w:i/>
          <w:sz w:val="24"/>
          <w:szCs w:val="24"/>
        </w:rPr>
        <w:t xml:space="preserve"> </w:t>
      </w:r>
      <w:proofErr w:type="spellStart"/>
      <w:r w:rsidRPr="004D457D">
        <w:rPr>
          <w:i/>
          <w:sz w:val="24"/>
          <w:szCs w:val="24"/>
        </w:rPr>
        <w:t>capillaris</w:t>
      </w:r>
      <w:proofErr w:type="spellEnd"/>
      <w:r w:rsidRPr="004D457D">
        <w:rPr>
          <w:sz w:val="24"/>
          <w:szCs w:val="24"/>
        </w:rPr>
        <w:t xml:space="preserve">, kostrzewy – </w:t>
      </w:r>
      <w:proofErr w:type="spellStart"/>
      <w:r w:rsidRPr="004D457D">
        <w:rPr>
          <w:i/>
          <w:sz w:val="24"/>
          <w:szCs w:val="24"/>
        </w:rPr>
        <w:t>Festuca</w:t>
      </w:r>
      <w:proofErr w:type="spellEnd"/>
      <w:r w:rsidRPr="004D457D">
        <w:rPr>
          <w:i/>
          <w:sz w:val="24"/>
          <w:szCs w:val="24"/>
        </w:rPr>
        <w:t xml:space="preserve"> </w:t>
      </w:r>
      <w:proofErr w:type="spellStart"/>
      <w:r w:rsidRPr="004D457D">
        <w:rPr>
          <w:i/>
          <w:sz w:val="24"/>
          <w:szCs w:val="24"/>
        </w:rPr>
        <w:t>pratensis</w:t>
      </w:r>
      <w:proofErr w:type="spellEnd"/>
      <w:r w:rsidRPr="004D457D">
        <w:rPr>
          <w:sz w:val="24"/>
          <w:szCs w:val="24"/>
        </w:rPr>
        <w:t>,</w:t>
      </w:r>
      <w:r w:rsidR="00006176">
        <w:rPr>
          <w:sz w:val="24"/>
          <w:szCs w:val="24"/>
        </w:rPr>
        <w:t xml:space="preserve"> i </w:t>
      </w:r>
      <w:proofErr w:type="spellStart"/>
      <w:r w:rsidRPr="004D457D">
        <w:rPr>
          <w:i/>
          <w:sz w:val="24"/>
          <w:szCs w:val="24"/>
        </w:rPr>
        <w:t>Festuca</w:t>
      </w:r>
      <w:proofErr w:type="spellEnd"/>
      <w:r w:rsidRPr="004D457D">
        <w:rPr>
          <w:i/>
          <w:sz w:val="24"/>
          <w:szCs w:val="24"/>
        </w:rPr>
        <w:t xml:space="preserve"> rubra</w:t>
      </w:r>
      <w:r w:rsidRPr="004D457D">
        <w:rPr>
          <w:sz w:val="24"/>
          <w:szCs w:val="24"/>
        </w:rPr>
        <w:t xml:space="preserve">, kupkówka pospolita – </w:t>
      </w:r>
      <w:proofErr w:type="spellStart"/>
      <w:r w:rsidRPr="004D457D">
        <w:rPr>
          <w:i/>
          <w:sz w:val="24"/>
          <w:szCs w:val="24"/>
        </w:rPr>
        <w:t>Dactylis</w:t>
      </w:r>
      <w:proofErr w:type="spellEnd"/>
      <w:r w:rsidRPr="004D457D">
        <w:rPr>
          <w:i/>
          <w:sz w:val="24"/>
          <w:szCs w:val="24"/>
        </w:rPr>
        <w:t xml:space="preserve"> </w:t>
      </w:r>
      <w:proofErr w:type="spellStart"/>
      <w:r w:rsidRPr="004D457D">
        <w:rPr>
          <w:i/>
          <w:sz w:val="24"/>
          <w:szCs w:val="24"/>
        </w:rPr>
        <w:t>glomerata</w:t>
      </w:r>
      <w:proofErr w:type="spellEnd"/>
      <w:r w:rsidRPr="004D457D">
        <w:rPr>
          <w:sz w:val="24"/>
          <w:szCs w:val="24"/>
        </w:rPr>
        <w:t xml:space="preserve">, konietlica łąkowa – </w:t>
      </w:r>
      <w:proofErr w:type="spellStart"/>
      <w:r w:rsidRPr="004D457D">
        <w:rPr>
          <w:i/>
          <w:sz w:val="24"/>
          <w:szCs w:val="24"/>
        </w:rPr>
        <w:t>Trisetum</w:t>
      </w:r>
      <w:proofErr w:type="spellEnd"/>
      <w:r w:rsidRPr="004D457D">
        <w:rPr>
          <w:i/>
          <w:sz w:val="24"/>
          <w:szCs w:val="24"/>
        </w:rPr>
        <w:t xml:space="preserve"> </w:t>
      </w:r>
      <w:proofErr w:type="spellStart"/>
      <w:r w:rsidRPr="004D457D">
        <w:rPr>
          <w:i/>
          <w:sz w:val="24"/>
          <w:szCs w:val="24"/>
        </w:rPr>
        <w:t>flavescens</w:t>
      </w:r>
      <w:proofErr w:type="spellEnd"/>
      <w:r w:rsidRPr="004D457D">
        <w:rPr>
          <w:sz w:val="24"/>
          <w:szCs w:val="24"/>
        </w:rPr>
        <w:t xml:space="preserve">) wiele pięknie kwitnących gatunków. Do najładniejszych należą: mieczyk dachówkowaty </w:t>
      </w:r>
      <w:r w:rsidRPr="004D457D">
        <w:rPr>
          <w:i/>
          <w:sz w:val="24"/>
          <w:szCs w:val="24"/>
        </w:rPr>
        <w:t>– Gladiolus</w:t>
      </w:r>
      <w:r w:rsidRPr="004D457D">
        <w:rPr>
          <w:sz w:val="24"/>
          <w:szCs w:val="24"/>
        </w:rPr>
        <w:t xml:space="preserve"> </w:t>
      </w:r>
      <w:proofErr w:type="spellStart"/>
      <w:r w:rsidRPr="004D457D">
        <w:rPr>
          <w:i/>
          <w:sz w:val="24"/>
          <w:szCs w:val="24"/>
        </w:rPr>
        <w:t>imbricatus</w:t>
      </w:r>
      <w:proofErr w:type="spellEnd"/>
      <w:r w:rsidRPr="004D457D">
        <w:rPr>
          <w:sz w:val="24"/>
          <w:szCs w:val="24"/>
        </w:rPr>
        <w:t xml:space="preserve">, złocień właściwy </w:t>
      </w:r>
      <w:r w:rsidRPr="004D457D">
        <w:rPr>
          <w:i/>
          <w:sz w:val="24"/>
          <w:szCs w:val="24"/>
        </w:rPr>
        <w:t xml:space="preserve">– </w:t>
      </w:r>
      <w:proofErr w:type="spellStart"/>
      <w:r w:rsidRPr="004D457D">
        <w:rPr>
          <w:i/>
          <w:sz w:val="24"/>
          <w:szCs w:val="24"/>
        </w:rPr>
        <w:t>Leucanthemum</w:t>
      </w:r>
      <w:proofErr w:type="spellEnd"/>
      <w:r w:rsidRPr="004D457D">
        <w:rPr>
          <w:i/>
          <w:sz w:val="24"/>
          <w:szCs w:val="24"/>
        </w:rPr>
        <w:t xml:space="preserve"> </w:t>
      </w:r>
      <w:proofErr w:type="spellStart"/>
      <w:r w:rsidRPr="004D457D">
        <w:rPr>
          <w:i/>
          <w:sz w:val="24"/>
          <w:szCs w:val="24"/>
        </w:rPr>
        <w:t>vulgare</w:t>
      </w:r>
      <w:proofErr w:type="spellEnd"/>
      <w:r w:rsidRPr="004D457D">
        <w:rPr>
          <w:sz w:val="24"/>
          <w:szCs w:val="24"/>
        </w:rPr>
        <w:t xml:space="preserve">, dzwonek rozpierzchły </w:t>
      </w:r>
      <w:r w:rsidRPr="004D457D">
        <w:rPr>
          <w:i/>
          <w:sz w:val="24"/>
          <w:szCs w:val="24"/>
        </w:rPr>
        <w:t xml:space="preserve">– </w:t>
      </w:r>
      <w:proofErr w:type="spellStart"/>
      <w:r w:rsidRPr="004D457D">
        <w:rPr>
          <w:i/>
          <w:sz w:val="24"/>
          <w:szCs w:val="24"/>
        </w:rPr>
        <w:t>Campanula</w:t>
      </w:r>
      <w:proofErr w:type="spellEnd"/>
      <w:r w:rsidRPr="004D457D">
        <w:rPr>
          <w:sz w:val="24"/>
          <w:szCs w:val="24"/>
        </w:rPr>
        <w:t xml:space="preserve"> </w:t>
      </w:r>
      <w:proofErr w:type="spellStart"/>
      <w:r w:rsidRPr="004D457D">
        <w:rPr>
          <w:i/>
          <w:sz w:val="24"/>
          <w:szCs w:val="24"/>
        </w:rPr>
        <w:t>patula</w:t>
      </w:r>
      <w:proofErr w:type="spellEnd"/>
      <w:r w:rsidR="00006176">
        <w:rPr>
          <w:sz w:val="24"/>
          <w:szCs w:val="24"/>
        </w:rPr>
        <w:t xml:space="preserve"> i </w:t>
      </w:r>
      <w:r w:rsidRPr="004D457D">
        <w:rPr>
          <w:sz w:val="24"/>
          <w:szCs w:val="24"/>
        </w:rPr>
        <w:t xml:space="preserve">dzwonek skupiony </w:t>
      </w:r>
      <w:r w:rsidRPr="004D457D">
        <w:rPr>
          <w:i/>
          <w:sz w:val="24"/>
          <w:szCs w:val="24"/>
        </w:rPr>
        <w:t xml:space="preserve">– </w:t>
      </w:r>
      <w:proofErr w:type="spellStart"/>
      <w:r w:rsidRPr="004D457D">
        <w:rPr>
          <w:i/>
          <w:sz w:val="24"/>
          <w:szCs w:val="24"/>
        </w:rPr>
        <w:t>Campanula</w:t>
      </w:r>
      <w:proofErr w:type="spellEnd"/>
      <w:r w:rsidRPr="004D457D">
        <w:rPr>
          <w:i/>
          <w:sz w:val="24"/>
          <w:szCs w:val="24"/>
        </w:rPr>
        <w:t xml:space="preserve"> </w:t>
      </w:r>
      <w:proofErr w:type="spellStart"/>
      <w:r w:rsidRPr="004D457D">
        <w:rPr>
          <w:i/>
          <w:sz w:val="24"/>
          <w:szCs w:val="24"/>
        </w:rPr>
        <w:t>glomerata</w:t>
      </w:r>
      <w:proofErr w:type="spellEnd"/>
      <w:r w:rsidRPr="004D457D">
        <w:rPr>
          <w:sz w:val="24"/>
          <w:szCs w:val="24"/>
        </w:rPr>
        <w:t xml:space="preserve">. Liczne są tu gatunki motylkowate (lucerna nerkowata - </w:t>
      </w:r>
      <w:proofErr w:type="spellStart"/>
      <w:r w:rsidRPr="004D457D">
        <w:rPr>
          <w:i/>
          <w:sz w:val="24"/>
          <w:szCs w:val="24"/>
        </w:rPr>
        <w:t>Medicago</w:t>
      </w:r>
      <w:proofErr w:type="spellEnd"/>
      <w:r w:rsidRPr="004D457D">
        <w:rPr>
          <w:i/>
          <w:sz w:val="24"/>
          <w:szCs w:val="24"/>
        </w:rPr>
        <w:t xml:space="preserve"> lupulina</w:t>
      </w:r>
      <w:r w:rsidRPr="004D457D">
        <w:rPr>
          <w:sz w:val="24"/>
          <w:szCs w:val="24"/>
        </w:rPr>
        <w:t xml:space="preserve">, koniczyna łąkowa - </w:t>
      </w:r>
      <w:r w:rsidRPr="004D457D">
        <w:rPr>
          <w:i/>
          <w:sz w:val="24"/>
          <w:szCs w:val="24"/>
        </w:rPr>
        <w:t xml:space="preserve">Trifolium </w:t>
      </w:r>
      <w:proofErr w:type="spellStart"/>
      <w:r w:rsidRPr="004D457D">
        <w:rPr>
          <w:i/>
          <w:sz w:val="24"/>
          <w:szCs w:val="24"/>
        </w:rPr>
        <w:t>pratense</w:t>
      </w:r>
      <w:proofErr w:type="spellEnd"/>
      <w:r w:rsidRPr="004D457D">
        <w:rPr>
          <w:sz w:val="24"/>
          <w:szCs w:val="24"/>
        </w:rPr>
        <w:t xml:space="preserve">, koniczyna drobnogłówkowa - </w:t>
      </w:r>
      <w:r w:rsidRPr="004D457D">
        <w:rPr>
          <w:i/>
          <w:sz w:val="24"/>
          <w:szCs w:val="24"/>
        </w:rPr>
        <w:t xml:space="preserve">Trifolium </w:t>
      </w:r>
      <w:proofErr w:type="spellStart"/>
      <w:r w:rsidRPr="004D457D">
        <w:rPr>
          <w:i/>
          <w:sz w:val="24"/>
          <w:szCs w:val="24"/>
        </w:rPr>
        <w:t>dubium</w:t>
      </w:r>
      <w:proofErr w:type="spellEnd"/>
      <w:r w:rsidRPr="004D457D">
        <w:rPr>
          <w:sz w:val="24"/>
          <w:szCs w:val="24"/>
        </w:rPr>
        <w:t xml:space="preserve">, groszek łąkowy - </w:t>
      </w:r>
      <w:proofErr w:type="spellStart"/>
      <w:r w:rsidRPr="004D457D">
        <w:rPr>
          <w:i/>
          <w:sz w:val="24"/>
          <w:szCs w:val="24"/>
        </w:rPr>
        <w:t>Lathyrus</w:t>
      </w:r>
      <w:proofErr w:type="spellEnd"/>
      <w:r w:rsidRPr="004D457D">
        <w:rPr>
          <w:i/>
          <w:sz w:val="24"/>
          <w:szCs w:val="24"/>
        </w:rPr>
        <w:t xml:space="preserve"> </w:t>
      </w:r>
      <w:proofErr w:type="spellStart"/>
      <w:r w:rsidRPr="004D457D">
        <w:rPr>
          <w:i/>
          <w:sz w:val="24"/>
          <w:szCs w:val="24"/>
        </w:rPr>
        <w:t>pratensis</w:t>
      </w:r>
      <w:proofErr w:type="spellEnd"/>
      <w:r w:rsidRPr="004D457D">
        <w:rPr>
          <w:sz w:val="24"/>
          <w:szCs w:val="24"/>
        </w:rPr>
        <w:t>), podnoszące wartość gospodarczą łąki. Charakterystyczne dla tego zespołu są gatunki przywrotników (</w:t>
      </w:r>
      <w:proofErr w:type="spellStart"/>
      <w:r w:rsidRPr="004D457D">
        <w:rPr>
          <w:i/>
          <w:sz w:val="24"/>
          <w:szCs w:val="24"/>
        </w:rPr>
        <w:t>Alchemilla</w:t>
      </w:r>
      <w:proofErr w:type="spellEnd"/>
      <w:r w:rsidRPr="004D457D">
        <w:rPr>
          <w:i/>
          <w:sz w:val="24"/>
          <w:szCs w:val="24"/>
        </w:rPr>
        <w:t xml:space="preserve"> </w:t>
      </w:r>
      <w:proofErr w:type="spellStart"/>
      <w:r w:rsidRPr="004D457D">
        <w:rPr>
          <w:i/>
          <w:sz w:val="24"/>
          <w:szCs w:val="24"/>
        </w:rPr>
        <w:t>monticola</w:t>
      </w:r>
      <w:proofErr w:type="spellEnd"/>
      <w:r w:rsidRPr="004D457D">
        <w:rPr>
          <w:i/>
          <w:sz w:val="24"/>
          <w:szCs w:val="24"/>
        </w:rPr>
        <w:t xml:space="preserve">, A. </w:t>
      </w:r>
      <w:proofErr w:type="spellStart"/>
      <w:r w:rsidRPr="004D457D">
        <w:rPr>
          <w:i/>
          <w:sz w:val="24"/>
          <w:szCs w:val="24"/>
        </w:rPr>
        <w:t>micans</w:t>
      </w:r>
      <w:proofErr w:type="spellEnd"/>
      <w:r w:rsidRPr="004D457D">
        <w:rPr>
          <w:i/>
          <w:sz w:val="24"/>
          <w:szCs w:val="24"/>
        </w:rPr>
        <w:t xml:space="preserve">, </w:t>
      </w:r>
      <w:proofErr w:type="spellStart"/>
      <w:r w:rsidRPr="004D457D">
        <w:rPr>
          <w:i/>
          <w:sz w:val="24"/>
          <w:szCs w:val="24"/>
        </w:rPr>
        <w:t>A.walasii</w:t>
      </w:r>
      <w:proofErr w:type="spellEnd"/>
      <w:r w:rsidR="00006176">
        <w:rPr>
          <w:i/>
          <w:sz w:val="24"/>
          <w:szCs w:val="24"/>
        </w:rPr>
        <w:t xml:space="preserve"> i </w:t>
      </w:r>
      <w:r w:rsidRPr="004D457D">
        <w:rPr>
          <w:sz w:val="24"/>
          <w:szCs w:val="24"/>
        </w:rPr>
        <w:t xml:space="preserve">inne). Przywrotniki </w:t>
      </w:r>
      <w:r w:rsidRPr="004D457D">
        <w:rPr>
          <w:sz w:val="24"/>
          <w:szCs w:val="24"/>
        </w:rPr>
        <w:lastRenderedPageBreak/>
        <w:t>mogą niekiedy pokrywać nawet 50 % powierzchni łąki. Produkcja</w:t>
      </w:r>
      <w:r w:rsidR="00006176">
        <w:rPr>
          <w:sz w:val="24"/>
          <w:szCs w:val="24"/>
        </w:rPr>
        <w:t xml:space="preserve"> z </w:t>
      </w:r>
      <w:r w:rsidRPr="004D457D">
        <w:rPr>
          <w:sz w:val="24"/>
          <w:szCs w:val="24"/>
        </w:rPr>
        <w:t>hektara jest tu bardzo wysoka. Przy silnym nawożeniu może dać około 70-95 q/ha [Pawłowski</w:t>
      </w:r>
      <w:r w:rsidR="00006176">
        <w:rPr>
          <w:sz w:val="24"/>
          <w:szCs w:val="24"/>
        </w:rPr>
        <w:t xml:space="preserve"> i </w:t>
      </w:r>
      <w:r w:rsidRPr="004D457D">
        <w:rPr>
          <w:sz w:val="24"/>
          <w:szCs w:val="24"/>
        </w:rPr>
        <w:t>in. 1960].</w:t>
      </w:r>
    </w:p>
    <w:p w14:paraId="50265739" w14:textId="2B52EDBB" w:rsidR="00334886" w:rsidRPr="004D457D" w:rsidRDefault="00334886" w:rsidP="00334886">
      <w:pPr>
        <w:pStyle w:val="Tekstpodstawowywcity"/>
        <w:spacing w:line="360" w:lineRule="auto"/>
        <w:ind w:left="0"/>
        <w:jc w:val="both"/>
        <w:rPr>
          <w:sz w:val="24"/>
          <w:szCs w:val="24"/>
        </w:rPr>
      </w:pPr>
      <w:r w:rsidRPr="004D457D">
        <w:rPr>
          <w:noProof/>
          <w:szCs w:val="24"/>
        </w:rPr>
        <w:drawing>
          <wp:anchor distT="0" distB="0" distL="114300" distR="114300" simplePos="0" relativeHeight="251692032" behindDoc="0" locked="0" layoutInCell="1" allowOverlap="1" wp14:anchorId="5557AD66" wp14:editId="1FA3FFF1">
            <wp:simplePos x="0" y="0"/>
            <wp:positionH relativeFrom="column">
              <wp:posOffset>635</wp:posOffset>
            </wp:positionH>
            <wp:positionV relativeFrom="paragraph">
              <wp:posOffset>1049655</wp:posOffset>
            </wp:positionV>
            <wp:extent cx="5588635" cy="3728720"/>
            <wp:effectExtent l="0" t="0" r="0" b="5080"/>
            <wp:wrapSquare wrapText="bothSides"/>
            <wp:docPr id="26" name="Obraz 26" descr="F:\Rośliny naczyniowe JPG\GG\Gladiolus imbricatus 15 07 16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ośliny naczyniowe JPG\GG\Gladiolus imbricatus 15 07 16 (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88635" cy="3728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457D">
        <w:rPr>
          <w:sz w:val="24"/>
          <w:szCs w:val="24"/>
        </w:rPr>
        <w:t>W zespole tym wyróżnia się dwie warstwy. Wyższa sięga prawie do 1 metra</w:t>
      </w:r>
      <w:r w:rsidR="00006176">
        <w:rPr>
          <w:sz w:val="24"/>
          <w:szCs w:val="24"/>
        </w:rPr>
        <w:t xml:space="preserve"> i </w:t>
      </w:r>
      <w:r w:rsidRPr="004D457D">
        <w:rPr>
          <w:sz w:val="24"/>
          <w:szCs w:val="24"/>
        </w:rPr>
        <w:t>składa się</w:t>
      </w:r>
      <w:r w:rsidR="00006176">
        <w:rPr>
          <w:sz w:val="24"/>
          <w:szCs w:val="24"/>
        </w:rPr>
        <w:t xml:space="preserve"> z </w:t>
      </w:r>
      <w:r w:rsidRPr="004D457D">
        <w:rPr>
          <w:sz w:val="24"/>
          <w:szCs w:val="24"/>
        </w:rPr>
        <w:t>chabrów, pępawy dwuletniej</w:t>
      </w:r>
      <w:r w:rsidR="00006176">
        <w:rPr>
          <w:sz w:val="24"/>
          <w:szCs w:val="24"/>
        </w:rPr>
        <w:t xml:space="preserve"> i </w:t>
      </w:r>
      <w:r w:rsidRPr="004D457D">
        <w:rPr>
          <w:sz w:val="24"/>
          <w:szCs w:val="24"/>
        </w:rPr>
        <w:t>coraz rzadszego mieczyka dachówkowatego. Warstwę niższą budują różne gatunki, przeważnie trawy, motylkowate</w:t>
      </w:r>
      <w:r w:rsidR="00006176">
        <w:rPr>
          <w:sz w:val="24"/>
          <w:szCs w:val="24"/>
        </w:rPr>
        <w:t xml:space="preserve"> i </w:t>
      </w:r>
      <w:r w:rsidRPr="004D457D">
        <w:rPr>
          <w:sz w:val="24"/>
          <w:szCs w:val="24"/>
        </w:rPr>
        <w:t>złożone. Dobrze jest tu również wykształcona warstwa mszaków.</w:t>
      </w:r>
    </w:p>
    <w:p w14:paraId="69ECF474" w14:textId="77777777" w:rsidR="00334886" w:rsidRPr="004D457D" w:rsidRDefault="00334886" w:rsidP="00334886">
      <w:pPr>
        <w:pStyle w:val="Tekstpodstawowywcity"/>
        <w:spacing w:line="360" w:lineRule="auto"/>
        <w:ind w:left="0"/>
        <w:jc w:val="both"/>
        <w:rPr>
          <w:szCs w:val="24"/>
        </w:rPr>
      </w:pPr>
      <w:r w:rsidRPr="004D457D">
        <w:rPr>
          <w:szCs w:val="24"/>
        </w:rPr>
        <w:t xml:space="preserve"> Fot. </w:t>
      </w:r>
      <w:r w:rsidR="00E71651" w:rsidRPr="004D457D">
        <w:rPr>
          <w:szCs w:val="24"/>
        </w:rPr>
        <w:t>3.</w:t>
      </w:r>
      <w:r w:rsidRPr="004D457D">
        <w:rPr>
          <w:szCs w:val="24"/>
        </w:rPr>
        <w:t xml:space="preserve">8. Mieczyk dachówkowaty – </w:t>
      </w:r>
      <w:r w:rsidRPr="004D457D">
        <w:rPr>
          <w:i/>
          <w:szCs w:val="24"/>
        </w:rPr>
        <w:t xml:space="preserve">Gladiolus </w:t>
      </w:r>
      <w:proofErr w:type="spellStart"/>
      <w:r w:rsidRPr="004D457D">
        <w:rPr>
          <w:i/>
          <w:szCs w:val="24"/>
        </w:rPr>
        <w:t>imbricatus</w:t>
      </w:r>
      <w:proofErr w:type="spellEnd"/>
      <w:r w:rsidRPr="004D457D">
        <w:rPr>
          <w:szCs w:val="24"/>
        </w:rPr>
        <w:t>, coraz rzadszy na łąkach górskich</w:t>
      </w:r>
    </w:p>
    <w:p w14:paraId="426B02AC" w14:textId="77777777" w:rsidR="00730389" w:rsidRPr="004D457D" w:rsidRDefault="00730389" w:rsidP="00334886">
      <w:pPr>
        <w:pStyle w:val="Tekstpodstawowywcity"/>
        <w:spacing w:line="360" w:lineRule="auto"/>
        <w:ind w:left="0"/>
        <w:jc w:val="both"/>
        <w:rPr>
          <w:szCs w:val="24"/>
        </w:rPr>
      </w:pPr>
    </w:p>
    <w:p w14:paraId="1E5255FB" w14:textId="24ED49AD" w:rsidR="00334886" w:rsidRPr="004D457D" w:rsidRDefault="00334886" w:rsidP="00334886">
      <w:pPr>
        <w:pStyle w:val="Tekstpodstawowywcity"/>
        <w:spacing w:line="360" w:lineRule="auto"/>
        <w:ind w:left="0" w:firstLine="708"/>
        <w:jc w:val="both"/>
        <w:rPr>
          <w:sz w:val="24"/>
          <w:szCs w:val="24"/>
        </w:rPr>
      </w:pPr>
      <w:r w:rsidRPr="004D457D">
        <w:rPr>
          <w:sz w:val="24"/>
          <w:szCs w:val="24"/>
        </w:rPr>
        <w:t xml:space="preserve">W obrębie </w:t>
      </w:r>
      <w:proofErr w:type="spellStart"/>
      <w:r w:rsidRPr="004D457D">
        <w:rPr>
          <w:i/>
          <w:sz w:val="24"/>
          <w:szCs w:val="24"/>
        </w:rPr>
        <w:t>Gladiolo-Agrostietum</w:t>
      </w:r>
      <w:proofErr w:type="spellEnd"/>
      <w:r w:rsidRPr="004D457D">
        <w:rPr>
          <w:i/>
          <w:sz w:val="24"/>
          <w:szCs w:val="24"/>
        </w:rPr>
        <w:t xml:space="preserve"> </w:t>
      </w:r>
      <w:r w:rsidRPr="004D457D">
        <w:rPr>
          <w:sz w:val="24"/>
          <w:szCs w:val="24"/>
        </w:rPr>
        <w:t>wyróżnia się kilka podzespołów</w:t>
      </w:r>
      <w:r w:rsidR="00006176">
        <w:rPr>
          <w:sz w:val="24"/>
          <w:szCs w:val="24"/>
        </w:rPr>
        <w:t xml:space="preserve"> w </w:t>
      </w:r>
      <w:r w:rsidRPr="004D457D">
        <w:rPr>
          <w:sz w:val="24"/>
          <w:szCs w:val="24"/>
        </w:rPr>
        <w:t>zależności od użytkowania, położenia n.p.m.</w:t>
      </w:r>
      <w:r w:rsidR="00006176">
        <w:rPr>
          <w:sz w:val="24"/>
          <w:szCs w:val="24"/>
        </w:rPr>
        <w:t xml:space="preserve"> i </w:t>
      </w:r>
      <w:r w:rsidRPr="004D457D">
        <w:rPr>
          <w:sz w:val="24"/>
          <w:szCs w:val="24"/>
        </w:rPr>
        <w:t>ekspozycji. Często też spotyka się płaty zubożałe</w:t>
      </w:r>
      <w:r w:rsidR="00006176">
        <w:rPr>
          <w:sz w:val="24"/>
          <w:szCs w:val="24"/>
        </w:rPr>
        <w:t xml:space="preserve"> i </w:t>
      </w:r>
      <w:r w:rsidRPr="004D457D">
        <w:rPr>
          <w:sz w:val="24"/>
          <w:szCs w:val="24"/>
        </w:rPr>
        <w:t>nawiązujące do innych zespołów.</w:t>
      </w:r>
    </w:p>
    <w:p w14:paraId="57B93B53" w14:textId="77777777" w:rsidR="00334886" w:rsidRPr="004D457D" w:rsidRDefault="00334886" w:rsidP="00A23408">
      <w:pPr>
        <w:pStyle w:val="Tekstpodstawowywcity"/>
        <w:numPr>
          <w:ilvl w:val="1"/>
          <w:numId w:val="12"/>
        </w:numPr>
        <w:spacing w:line="360" w:lineRule="auto"/>
        <w:jc w:val="both"/>
        <w:rPr>
          <w:sz w:val="24"/>
          <w:szCs w:val="24"/>
        </w:rPr>
      </w:pPr>
      <w:r w:rsidRPr="004D457D">
        <w:rPr>
          <w:sz w:val="24"/>
          <w:szCs w:val="24"/>
        </w:rPr>
        <w:t xml:space="preserve">Łąka </w:t>
      </w:r>
      <w:proofErr w:type="spellStart"/>
      <w:r w:rsidRPr="004D457D">
        <w:rPr>
          <w:sz w:val="24"/>
          <w:szCs w:val="24"/>
        </w:rPr>
        <w:t>mietlicowa</w:t>
      </w:r>
      <w:proofErr w:type="spellEnd"/>
      <w:r w:rsidRPr="004D457D">
        <w:rPr>
          <w:sz w:val="24"/>
          <w:szCs w:val="24"/>
        </w:rPr>
        <w:t xml:space="preserve"> – </w:t>
      </w:r>
      <w:proofErr w:type="spellStart"/>
      <w:r w:rsidRPr="004D457D">
        <w:rPr>
          <w:i/>
          <w:sz w:val="24"/>
          <w:szCs w:val="24"/>
        </w:rPr>
        <w:t>Campanulo</w:t>
      </w:r>
      <w:proofErr w:type="spellEnd"/>
      <w:r w:rsidRPr="004D457D">
        <w:rPr>
          <w:i/>
          <w:sz w:val="24"/>
          <w:szCs w:val="24"/>
        </w:rPr>
        <w:t xml:space="preserve"> </w:t>
      </w:r>
      <w:proofErr w:type="spellStart"/>
      <w:r w:rsidRPr="004D457D">
        <w:rPr>
          <w:i/>
          <w:sz w:val="24"/>
          <w:szCs w:val="24"/>
        </w:rPr>
        <w:t>serratae-Agrostietum</w:t>
      </w:r>
      <w:proofErr w:type="spellEnd"/>
      <w:r w:rsidRPr="004D457D">
        <w:rPr>
          <w:i/>
          <w:sz w:val="24"/>
          <w:szCs w:val="24"/>
        </w:rPr>
        <w:t xml:space="preserve"> </w:t>
      </w:r>
      <w:proofErr w:type="spellStart"/>
      <w:r w:rsidRPr="004D457D">
        <w:rPr>
          <w:i/>
          <w:sz w:val="24"/>
          <w:szCs w:val="24"/>
        </w:rPr>
        <w:t>capillaris</w:t>
      </w:r>
      <w:proofErr w:type="spellEnd"/>
      <w:r w:rsidRPr="004D457D">
        <w:rPr>
          <w:i/>
          <w:sz w:val="24"/>
          <w:szCs w:val="24"/>
        </w:rPr>
        <w:t xml:space="preserve"> </w:t>
      </w:r>
      <w:proofErr w:type="spellStart"/>
      <w:r w:rsidRPr="004D457D">
        <w:rPr>
          <w:sz w:val="24"/>
          <w:szCs w:val="24"/>
        </w:rPr>
        <w:t>Denisiuk</w:t>
      </w:r>
      <w:proofErr w:type="spellEnd"/>
      <w:r w:rsidRPr="004D457D">
        <w:rPr>
          <w:sz w:val="24"/>
          <w:szCs w:val="24"/>
        </w:rPr>
        <w:t xml:space="preserve"> et </w:t>
      </w:r>
      <w:proofErr w:type="spellStart"/>
      <w:r w:rsidRPr="004D457D">
        <w:rPr>
          <w:sz w:val="24"/>
          <w:szCs w:val="24"/>
        </w:rPr>
        <w:t>Korzeniak</w:t>
      </w:r>
      <w:proofErr w:type="spellEnd"/>
      <w:r w:rsidRPr="004D457D">
        <w:rPr>
          <w:sz w:val="24"/>
          <w:szCs w:val="24"/>
        </w:rPr>
        <w:t xml:space="preserve"> 1999</w:t>
      </w:r>
    </w:p>
    <w:p w14:paraId="7825C161" w14:textId="43892E4E" w:rsidR="00334886" w:rsidRPr="004D457D" w:rsidRDefault="00334886" w:rsidP="00334886">
      <w:pPr>
        <w:pStyle w:val="Tekstpodstawowywcity"/>
        <w:spacing w:line="360" w:lineRule="auto"/>
        <w:ind w:left="0"/>
        <w:jc w:val="both"/>
        <w:rPr>
          <w:sz w:val="24"/>
          <w:szCs w:val="24"/>
        </w:rPr>
      </w:pPr>
      <w:r w:rsidRPr="004D457D">
        <w:rPr>
          <w:sz w:val="24"/>
          <w:szCs w:val="24"/>
        </w:rPr>
        <w:t>Zespół został opisany</w:t>
      </w:r>
      <w:r w:rsidR="00006176">
        <w:rPr>
          <w:sz w:val="24"/>
          <w:szCs w:val="24"/>
        </w:rPr>
        <w:t xml:space="preserve"> z </w:t>
      </w:r>
      <w:r w:rsidRPr="004D457D">
        <w:rPr>
          <w:sz w:val="24"/>
          <w:szCs w:val="24"/>
        </w:rPr>
        <w:t>Bieszczadzkiego Parku Narodowego</w:t>
      </w:r>
      <w:r w:rsidR="00006176">
        <w:rPr>
          <w:sz w:val="24"/>
          <w:szCs w:val="24"/>
        </w:rPr>
        <w:t xml:space="preserve"> z </w:t>
      </w:r>
      <w:r w:rsidRPr="004D457D">
        <w:rPr>
          <w:sz w:val="24"/>
          <w:szCs w:val="24"/>
        </w:rPr>
        <w:t>powodu istotnych różnic jakie posiada</w:t>
      </w:r>
      <w:r w:rsidR="00006176">
        <w:rPr>
          <w:sz w:val="24"/>
          <w:szCs w:val="24"/>
        </w:rPr>
        <w:t xml:space="preserve"> w </w:t>
      </w:r>
      <w:r w:rsidRPr="004D457D">
        <w:rPr>
          <w:sz w:val="24"/>
          <w:szCs w:val="24"/>
        </w:rPr>
        <w:t>stosunku do zachodnio karpackiej łąki mieczykowo-</w:t>
      </w:r>
      <w:proofErr w:type="spellStart"/>
      <w:r w:rsidRPr="004D457D">
        <w:rPr>
          <w:sz w:val="24"/>
          <w:szCs w:val="24"/>
        </w:rPr>
        <w:t>mietlicowej</w:t>
      </w:r>
      <w:proofErr w:type="spellEnd"/>
      <w:r w:rsidRPr="004D457D">
        <w:rPr>
          <w:sz w:val="24"/>
          <w:szCs w:val="24"/>
        </w:rPr>
        <w:t xml:space="preserve"> [</w:t>
      </w:r>
      <w:proofErr w:type="spellStart"/>
      <w:r w:rsidRPr="004D457D">
        <w:rPr>
          <w:sz w:val="24"/>
          <w:szCs w:val="24"/>
        </w:rPr>
        <w:t>Denisiuk</w:t>
      </w:r>
      <w:proofErr w:type="spellEnd"/>
      <w:r w:rsidRPr="004D457D">
        <w:rPr>
          <w:sz w:val="24"/>
          <w:szCs w:val="24"/>
        </w:rPr>
        <w:t xml:space="preserve">, </w:t>
      </w:r>
      <w:proofErr w:type="spellStart"/>
      <w:r w:rsidRPr="004D457D">
        <w:rPr>
          <w:sz w:val="24"/>
          <w:szCs w:val="24"/>
        </w:rPr>
        <w:t>Korzeniak</w:t>
      </w:r>
      <w:proofErr w:type="spellEnd"/>
      <w:r w:rsidRPr="004D457D">
        <w:rPr>
          <w:sz w:val="24"/>
          <w:szCs w:val="24"/>
        </w:rPr>
        <w:t xml:space="preserve"> 1999]. Gatunkiem odróżniającym jest dzwonek piłkowany – </w:t>
      </w:r>
      <w:proofErr w:type="spellStart"/>
      <w:r w:rsidRPr="004D457D">
        <w:rPr>
          <w:i/>
          <w:sz w:val="24"/>
          <w:szCs w:val="24"/>
        </w:rPr>
        <w:t>Campanula</w:t>
      </w:r>
      <w:proofErr w:type="spellEnd"/>
      <w:r w:rsidRPr="004D457D">
        <w:rPr>
          <w:i/>
          <w:sz w:val="24"/>
          <w:szCs w:val="24"/>
        </w:rPr>
        <w:t xml:space="preserve"> </w:t>
      </w:r>
      <w:proofErr w:type="spellStart"/>
      <w:r w:rsidRPr="004D457D">
        <w:rPr>
          <w:i/>
          <w:sz w:val="24"/>
          <w:szCs w:val="24"/>
        </w:rPr>
        <w:t>serrata</w:t>
      </w:r>
      <w:proofErr w:type="spellEnd"/>
      <w:r w:rsidR="00006176">
        <w:rPr>
          <w:sz w:val="24"/>
          <w:szCs w:val="24"/>
        </w:rPr>
        <w:t xml:space="preserve"> a </w:t>
      </w:r>
      <w:r w:rsidRPr="004D457D">
        <w:rPr>
          <w:sz w:val="24"/>
          <w:szCs w:val="24"/>
        </w:rPr>
        <w:t xml:space="preserve">lokalnie charakterystyczne są: chaber austriacki – </w:t>
      </w:r>
      <w:proofErr w:type="spellStart"/>
      <w:r w:rsidRPr="004D457D">
        <w:rPr>
          <w:i/>
          <w:sz w:val="24"/>
          <w:szCs w:val="24"/>
        </w:rPr>
        <w:t>Centaurea</w:t>
      </w:r>
      <w:proofErr w:type="spellEnd"/>
      <w:r w:rsidRPr="004D457D">
        <w:rPr>
          <w:i/>
          <w:sz w:val="24"/>
          <w:szCs w:val="24"/>
        </w:rPr>
        <w:t xml:space="preserve"> </w:t>
      </w:r>
      <w:proofErr w:type="spellStart"/>
      <w:r w:rsidRPr="004D457D">
        <w:rPr>
          <w:i/>
          <w:sz w:val="24"/>
          <w:szCs w:val="24"/>
        </w:rPr>
        <w:t>phrygia</w:t>
      </w:r>
      <w:proofErr w:type="spellEnd"/>
      <w:r w:rsidR="00006176">
        <w:rPr>
          <w:sz w:val="24"/>
          <w:szCs w:val="24"/>
        </w:rPr>
        <w:t xml:space="preserve"> i </w:t>
      </w:r>
      <w:r w:rsidRPr="004D457D">
        <w:rPr>
          <w:sz w:val="24"/>
          <w:szCs w:val="24"/>
        </w:rPr>
        <w:t xml:space="preserve">konietlica łąkowa – </w:t>
      </w:r>
      <w:proofErr w:type="spellStart"/>
      <w:r w:rsidRPr="004D457D">
        <w:rPr>
          <w:i/>
          <w:sz w:val="24"/>
          <w:szCs w:val="24"/>
        </w:rPr>
        <w:t>Trisetum</w:t>
      </w:r>
      <w:proofErr w:type="spellEnd"/>
      <w:r w:rsidRPr="004D457D">
        <w:rPr>
          <w:i/>
          <w:sz w:val="24"/>
          <w:szCs w:val="24"/>
        </w:rPr>
        <w:t xml:space="preserve"> </w:t>
      </w:r>
      <w:proofErr w:type="spellStart"/>
      <w:r w:rsidRPr="004D457D">
        <w:rPr>
          <w:i/>
          <w:sz w:val="24"/>
          <w:szCs w:val="24"/>
        </w:rPr>
        <w:t>flavescens</w:t>
      </w:r>
      <w:proofErr w:type="spellEnd"/>
      <w:r w:rsidRPr="004D457D">
        <w:rPr>
          <w:sz w:val="24"/>
          <w:szCs w:val="24"/>
        </w:rPr>
        <w:t>. Autorzy wyróżniają trzy podzespoły</w:t>
      </w:r>
      <w:r w:rsidR="00006176">
        <w:rPr>
          <w:sz w:val="24"/>
          <w:szCs w:val="24"/>
        </w:rPr>
        <w:t xml:space="preserve"> i </w:t>
      </w:r>
      <w:r w:rsidRPr="004D457D">
        <w:rPr>
          <w:sz w:val="24"/>
          <w:szCs w:val="24"/>
        </w:rPr>
        <w:t>kilka facji. Zespół jest istotnym wielopostaciowym składnikiem dolin bieszczadzkich potoków zwanych krainą dolin. Tu należą najwartościowsze łąki kośne</w:t>
      </w:r>
      <w:r w:rsidR="00006176">
        <w:rPr>
          <w:sz w:val="24"/>
          <w:szCs w:val="24"/>
        </w:rPr>
        <w:t xml:space="preserve"> i </w:t>
      </w:r>
      <w:r w:rsidRPr="004D457D">
        <w:rPr>
          <w:sz w:val="24"/>
          <w:szCs w:val="24"/>
        </w:rPr>
        <w:t>ekstensywnie wypasane przez owce, bydło</w:t>
      </w:r>
      <w:r w:rsidR="00006176">
        <w:rPr>
          <w:sz w:val="24"/>
          <w:szCs w:val="24"/>
        </w:rPr>
        <w:t xml:space="preserve"> i </w:t>
      </w:r>
      <w:r w:rsidRPr="004D457D">
        <w:rPr>
          <w:sz w:val="24"/>
          <w:szCs w:val="24"/>
        </w:rPr>
        <w:t>konie huculskie.</w:t>
      </w:r>
    </w:p>
    <w:p w14:paraId="5B78AB76" w14:textId="114829C1" w:rsidR="00334886" w:rsidRPr="004D457D" w:rsidRDefault="00334886" w:rsidP="00334886">
      <w:pPr>
        <w:pStyle w:val="Tekstpodstawowywcity"/>
        <w:spacing w:line="360" w:lineRule="auto"/>
        <w:ind w:left="0"/>
        <w:jc w:val="both"/>
        <w:rPr>
          <w:szCs w:val="24"/>
        </w:rPr>
      </w:pPr>
      <w:r w:rsidRPr="004D457D">
        <w:rPr>
          <w:noProof/>
          <w:szCs w:val="24"/>
        </w:rPr>
        <w:lastRenderedPageBreak/>
        <w:drawing>
          <wp:anchor distT="0" distB="0" distL="114300" distR="114300" simplePos="0" relativeHeight="251668480" behindDoc="0" locked="0" layoutInCell="1" allowOverlap="1" wp14:anchorId="719E8AE0" wp14:editId="6A42BAC5">
            <wp:simplePos x="0" y="0"/>
            <wp:positionH relativeFrom="column">
              <wp:posOffset>1905</wp:posOffset>
            </wp:positionH>
            <wp:positionV relativeFrom="paragraph">
              <wp:posOffset>-3175</wp:posOffset>
            </wp:positionV>
            <wp:extent cx="5760720" cy="3841326"/>
            <wp:effectExtent l="0" t="0" r="0" b="6985"/>
            <wp:wrapSquare wrapText="bothSides"/>
            <wp:docPr id="15" name="Obraz 15" descr="E:\ZDJĘCIA\KOMPRESSSORES\1\Szata roślinna powierzchni wypasanych w Karpatach i na ich przedpolu\Fot 9 Campanula serrata BdPN 18 07 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ZDJĘCIA\KOMPRESSSORES\1\Szata roślinna powierzchni wypasanych w Karpatach i na ich przedpolu\Fot 9 Campanula serrata BdPN 18 07 0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3841326"/>
                    </a:xfrm>
                    <a:prstGeom prst="rect">
                      <a:avLst/>
                    </a:prstGeom>
                    <a:noFill/>
                    <a:ln>
                      <a:noFill/>
                    </a:ln>
                  </pic:spPr>
                </pic:pic>
              </a:graphicData>
            </a:graphic>
          </wp:anchor>
        </w:drawing>
      </w:r>
      <w:r w:rsidRPr="004D457D">
        <w:rPr>
          <w:szCs w:val="24"/>
        </w:rPr>
        <w:t xml:space="preserve">Fot. </w:t>
      </w:r>
      <w:r w:rsidR="00E71651" w:rsidRPr="004D457D">
        <w:rPr>
          <w:szCs w:val="24"/>
        </w:rPr>
        <w:t>3.</w:t>
      </w:r>
      <w:r w:rsidRPr="004D457D">
        <w:rPr>
          <w:szCs w:val="24"/>
        </w:rPr>
        <w:t xml:space="preserve">9. Dzwonek piłkowany na łące </w:t>
      </w:r>
      <w:proofErr w:type="spellStart"/>
      <w:r w:rsidRPr="004D457D">
        <w:rPr>
          <w:szCs w:val="24"/>
        </w:rPr>
        <w:t>mietlicowej</w:t>
      </w:r>
      <w:proofErr w:type="spellEnd"/>
      <w:r w:rsidR="00006176">
        <w:rPr>
          <w:szCs w:val="24"/>
        </w:rPr>
        <w:t xml:space="preserve"> w </w:t>
      </w:r>
      <w:r w:rsidRPr="004D457D">
        <w:rPr>
          <w:szCs w:val="24"/>
        </w:rPr>
        <w:t>Wołosatym</w:t>
      </w:r>
    </w:p>
    <w:p w14:paraId="3F56A635" w14:textId="77777777" w:rsidR="00730389" w:rsidRPr="004D457D" w:rsidRDefault="00730389" w:rsidP="00334886">
      <w:pPr>
        <w:pStyle w:val="Tekstpodstawowywcity"/>
        <w:spacing w:line="360" w:lineRule="auto"/>
        <w:ind w:left="0"/>
        <w:jc w:val="both"/>
        <w:rPr>
          <w:szCs w:val="24"/>
        </w:rPr>
      </w:pPr>
    </w:p>
    <w:p w14:paraId="7A331F02" w14:textId="38AE9E4D" w:rsidR="00334886" w:rsidRPr="004D457D" w:rsidRDefault="00334886" w:rsidP="00334886">
      <w:pPr>
        <w:pStyle w:val="Tekstpodstawowywcity"/>
        <w:spacing w:line="360" w:lineRule="auto"/>
        <w:ind w:left="0" w:firstLine="708"/>
        <w:jc w:val="both"/>
        <w:rPr>
          <w:sz w:val="24"/>
          <w:szCs w:val="24"/>
        </w:rPr>
      </w:pPr>
      <w:r w:rsidRPr="004D457D">
        <w:rPr>
          <w:sz w:val="24"/>
          <w:szCs w:val="24"/>
        </w:rPr>
        <w:t xml:space="preserve">W składzie podzespołu typowego dominują trawy: </w:t>
      </w:r>
      <w:proofErr w:type="spellStart"/>
      <w:r w:rsidRPr="004D457D">
        <w:rPr>
          <w:spacing w:val="-3"/>
          <w:sz w:val="24"/>
          <w:szCs w:val="24"/>
          <w:lang w:val="en-US"/>
        </w:rPr>
        <w:t>mietlica</w:t>
      </w:r>
      <w:proofErr w:type="spellEnd"/>
      <w:r w:rsidRPr="004D457D">
        <w:rPr>
          <w:spacing w:val="-3"/>
          <w:sz w:val="24"/>
          <w:szCs w:val="24"/>
          <w:lang w:val="en-US"/>
        </w:rPr>
        <w:t xml:space="preserve"> </w:t>
      </w:r>
      <w:proofErr w:type="spellStart"/>
      <w:r w:rsidRPr="004D457D">
        <w:rPr>
          <w:spacing w:val="-3"/>
          <w:sz w:val="24"/>
          <w:szCs w:val="24"/>
          <w:lang w:val="en-US"/>
        </w:rPr>
        <w:t>pospolita</w:t>
      </w:r>
      <w:proofErr w:type="spellEnd"/>
      <w:r w:rsidRPr="004D457D">
        <w:rPr>
          <w:sz w:val="24"/>
          <w:szCs w:val="24"/>
        </w:rPr>
        <w:t xml:space="preserve"> – </w:t>
      </w:r>
      <w:proofErr w:type="spellStart"/>
      <w:r w:rsidRPr="004D457D">
        <w:rPr>
          <w:i/>
          <w:sz w:val="24"/>
          <w:szCs w:val="24"/>
        </w:rPr>
        <w:t>Agrostis</w:t>
      </w:r>
      <w:proofErr w:type="spellEnd"/>
      <w:r w:rsidRPr="004D457D">
        <w:rPr>
          <w:i/>
          <w:sz w:val="24"/>
          <w:szCs w:val="24"/>
        </w:rPr>
        <w:t xml:space="preserve"> </w:t>
      </w:r>
      <w:proofErr w:type="spellStart"/>
      <w:r w:rsidRPr="004D457D">
        <w:rPr>
          <w:i/>
          <w:sz w:val="24"/>
          <w:szCs w:val="24"/>
        </w:rPr>
        <w:t>capillaris</w:t>
      </w:r>
      <w:proofErr w:type="spellEnd"/>
      <w:r w:rsidRPr="004D457D">
        <w:rPr>
          <w:sz w:val="24"/>
          <w:szCs w:val="24"/>
        </w:rPr>
        <w:t xml:space="preserve">, </w:t>
      </w:r>
      <w:r w:rsidRPr="004D457D">
        <w:rPr>
          <w:spacing w:val="-3"/>
          <w:sz w:val="24"/>
          <w:szCs w:val="24"/>
        </w:rPr>
        <w:t xml:space="preserve">wyczyniec łąkowy – </w:t>
      </w:r>
      <w:proofErr w:type="spellStart"/>
      <w:r w:rsidRPr="004D457D">
        <w:rPr>
          <w:i/>
          <w:sz w:val="24"/>
          <w:szCs w:val="24"/>
        </w:rPr>
        <w:t>Alopecurus</w:t>
      </w:r>
      <w:proofErr w:type="spellEnd"/>
      <w:r w:rsidRPr="004D457D">
        <w:rPr>
          <w:i/>
          <w:sz w:val="24"/>
          <w:szCs w:val="24"/>
        </w:rPr>
        <w:t xml:space="preserve"> </w:t>
      </w:r>
      <w:proofErr w:type="spellStart"/>
      <w:r w:rsidRPr="004D457D">
        <w:rPr>
          <w:i/>
          <w:sz w:val="24"/>
          <w:szCs w:val="24"/>
        </w:rPr>
        <w:t>pratensis</w:t>
      </w:r>
      <w:proofErr w:type="spellEnd"/>
      <w:r w:rsidRPr="004D457D">
        <w:rPr>
          <w:sz w:val="24"/>
          <w:szCs w:val="24"/>
        </w:rPr>
        <w:t xml:space="preserve">, kupkówka pospolita – </w:t>
      </w:r>
      <w:proofErr w:type="spellStart"/>
      <w:r w:rsidRPr="004D457D">
        <w:rPr>
          <w:i/>
          <w:sz w:val="24"/>
          <w:szCs w:val="24"/>
        </w:rPr>
        <w:t>Dactylis</w:t>
      </w:r>
      <w:proofErr w:type="spellEnd"/>
      <w:r w:rsidRPr="004D457D">
        <w:rPr>
          <w:i/>
          <w:sz w:val="24"/>
          <w:szCs w:val="24"/>
        </w:rPr>
        <w:t xml:space="preserve"> </w:t>
      </w:r>
      <w:proofErr w:type="spellStart"/>
      <w:r w:rsidRPr="004D457D">
        <w:rPr>
          <w:i/>
          <w:sz w:val="24"/>
          <w:szCs w:val="24"/>
        </w:rPr>
        <w:t>glomerata</w:t>
      </w:r>
      <w:proofErr w:type="spellEnd"/>
      <w:r w:rsidRPr="004D457D">
        <w:rPr>
          <w:sz w:val="24"/>
          <w:szCs w:val="24"/>
        </w:rPr>
        <w:t xml:space="preserve">, śmiałek darniowy – </w:t>
      </w:r>
      <w:proofErr w:type="spellStart"/>
      <w:r w:rsidRPr="004D457D">
        <w:rPr>
          <w:i/>
          <w:sz w:val="24"/>
          <w:szCs w:val="24"/>
        </w:rPr>
        <w:t>Deschampsia</w:t>
      </w:r>
      <w:proofErr w:type="spellEnd"/>
      <w:r w:rsidRPr="004D457D">
        <w:rPr>
          <w:i/>
          <w:sz w:val="24"/>
          <w:szCs w:val="24"/>
        </w:rPr>
        <w:t xml:space="preserve"> </w:t>
      </w:r>
      <w:proofErr w:type="spellStart"/>
      <w:r w:rsidRPr="004D457D">
        <w:rPr>
          <w:i/>
          <w:sz w:val="24"/>
          <w:szCs w:val="24"/>
        </w:rPr>
        <w:t>caespitosa</w:t>
      </w:r>
      <w:proofErr w:type="spellEnd"/>
      <w:r w:rsidRPr="004D457D">
        <w:rPr>
          <w:sz w:val="24"/>
          <w:szCs w:val="24"/>
        </w:rPr>
        <w:t xml:space="preserve">, </w:t>
      </w:r>
      <w:r w:rsidRPr="004D457D">
        <w:rPr>
          <w:spacing w:val="-3"/>
          <w:sz w:val="24"/>
          <w:szCs w:val="24"/>
        </w:rPr>
        <w:t xml:space="preserve">kłosówka miękka – </w:t>
      </w:r>
      <w:proofErr w:type="spellStart"/>
      <w:r w:rsidRPr="004D457D">
        <w:rPr>
          <w:i/>
          <w:sz w:val="24"/>
          <w:szCs w:val="24"/>
        </w:rPr>
        <w:t>Holcus</w:t>
      </w:r>
      <w:proofErr w:type="spellEnd"/>
      <w:r w:rsidRPr="004D457D">
        <w:rPr>
          <w:i/>
          <w:sz w:val="24"/>
          <w:szCs w:val="24"/>
        </w:rPr>
        <w:t xml:space="preserve"> </w:t>
      </w:r>
      <w:proofErr w:type="spellStart"/>
      <w:r w:rsidRPr="004D457D">
        <w:rPr>
          <w:i/>
          <w:sz w:val="24"/>
          <w:szCs w:val="24"/>
        </w:rPr>
        <w:t>mollis</w:t>
      </w:r>
      <w:proofErr w:type="spellEnd"/>
      <w:r w:rsidRPr="004D457D">
        <w:rPr>
          <w:sz w:val="24"/>
          <w:szCs w:val="24"/>
        </w:rPr>
        <w:t xml:space="preserve">, kostrzewa łąkowa – </w:t>
      </w:r>
      <w:proofErr w:type="spellStart"/>
      <w:r w:rsidRPr="004D457D">
        <w:rPr>
          <w:i/>
          <w:sz w:val="24"/>
          <w:szCs w:val="24"/>
        </w:rPr>
        <w:t>Festuca</w:t>
      </w:r>
      <w:proofErr w:type="spellEnd"/>
      <w:r w:rsidRPr="004D457D">
        <w:rPr>
          <w:i/>
          <w:sz w:val="24"/>
          <w:szCs w:val="24"/>
        </w:rPr>
        <w:t xml:space="preserve"> </w:t>
      </w:r>
      <w:proofErr w:type="spellStart"/>
      <w:r w:rsidRPr="004D457D">
        <w:rPr>
          <w:i/>
          <w:sz w:val="24"/>
          <w:szCs w:val="24"/>
        </w:rPr>
        <w:t>pratensis</w:t>
      </w:r>
      <w:proofErr w:type="spellEnd"/>
      <w:r w:rsidRPr="004D457D">
        <w:rPr>
          <w:sz w:val="24"/>
          <w:szCs w:val="24"/>
        </w:rPr>
        <w:t xml:space="preserve">, kostrzewa czerwona – </w:t>
      </w:r>
      <w:proofErr w:type="spellStart"/>
      <w:r w:rsidRPr="004D457D">
        <w:rPr>
          <w:i/>
          <w:sz w:val="24"/>
          <w:szCs w:val="24"/>
        </w:rPr>
        <w:t>Festuca</w:t>
      </w:r>
      <w:proofErr w:type="spellEnd"/>
      <w:r w:rsidRPr="004D457D">
        <w:rPr>
          <w:i/>
          <w:sz w:val="24"/>
          <w:szCs w:val="24"/>
        </w:rPr>
        <w:t xml:space="preserve"> rubra</w:t>
      </w:r>
      <w:r w:rsidRPr="004D457D">
        <w:rPr>
          <w:sz w:val="24"/>
          <w:szCs w:val="24"/>
        </w:rPr>
        <w:t xml:space="preserve">, wiechlina łąkowa – </w:t>
      </w:r>
      <w:proofErr w:type="spellStart"/>
      <w:r w:rsidRPr="004D457D">
        <w:rPr>
          <w:i/>
          <w:sz w:val="24"/>
          <w:szCs w:val="24"/>
        </w:rPr>
        <w:t>Poa</w:t>
      </w:r>
      <w:proofErr w:type="spellEnd"/>
      <w:r w:rsidRPr="004D457D">
        <w:rPr>
          <w:i/>
          <w:sz w:val="24"/>
          <w:szCs w:val="24"/>
        </w:rPr>
        <w:t xml:space="preserve"> </w:t>
      </w:r>
      <w:proofErr w:type="spellStart"/>
      <w:r w:rsidRPr="004D457D">
        <w:rPr>
          <w:i/>
          <w:sz w:val="24"/>
          <w:szCs w:val="24"/>
        </w:rPr>
        <w:t>pratensis</w:t>
      </w:r>
      <w:proofErr w:type="spellEnd"/>
      <w:r w:rsidRPr="004D457D">
        <w:rPr>
          <w:sz w:val="24"/>
          <w:szCs w:val="24"/>
        </w:rPr>
        <w:t xml:space="preserve">, </w:t>
      </w:r>
      <w:r w:rsidRPr="004D457D">
        <w:rPr>
          <w:spacing w:val="-3"/>
          <w:sz w:val="24"/>
          <w:szCs w:val="24"/>
        </w:rPr>
        <w:t xml:space="preserve">tymotka łąkowa – </w:t>
      </w:r>
      <w:proofErr w:type="spellStart"/>
      <w:r w:rsidRPr="004D457D">
        <w:rPr>
          <w:i/>
          <w:sz w:val="24"/>
          <w:szCs w:val="24"/>
        </w:rPr>
        <w:t>Phleum</w:t>
      </w:r>
      <w:proofErr w:type="spellEnd"/>
      <w:r w:rsidRPr="004D457D">
        <w:rPr>
          <w:i/>
          <w:sz w:val="24"/>
          <w:szCs w:val="24"/>
        </w:rPr>
        <w:t xml:space="preserve"> </w:t>
      </w:r>
      <w:proofErr w:type="spellStart"/>
      <w:r w:rsidRPr="004D457D">
        <w:rPr>
          <w:i/>
          <w:sz w:val="24"/>
          <w:szCs w:val="24"/>
        </w:rPr>
        <w:t>pratense</w:t>
      </w:r>
      <w:proofErr w:type="spellEnd"/>
      <w:r w:rsidRPr="004D457D">
        <w:rPr>
          <w:sz w:val="24"/>
          <w:szCs w:val="24"/>
        </w:rPr>
        <w:t xml:space="preserve"> oraz liczne rośliny dwuliścienne: </w:t>
      </w:r>
      <w:proofErr w:type="spellStart"/>
      <w:r w:rsidRPr="004D457D">
        <w:rPr>
          <w:spacing w:val="-3"/>
          <w:sz w:val="24"/>
          <w:szCs w:val="24"/>
          <w:lang w:val="en-US"/>
        </w:rPr>
        <w:t>krwawnik</w:t>
      </w:r>
      <w:proofErr w:type="spellEnd"/>
      <w:r w:rsidRPr="004D457D">
        <w:rPr>
          <w:spacing w:val="-3"/>
          <w:sz w:val="24"/>
          <w:szCs w:val="24"/>
          <w:lang w:val="en-US"/>
        </w:rPr>
        <w:t xml:space="preserve"> </w:t>
      </w:r>
      <w:proofErr w:type="spellStart"/>
      <w:r w:rsidRPr="004D457D">
        <w:rPr>
          <w:spacing w:val="-3"/>
          <w:sz w:val="24"/>
          <w:szCs w:val="24"/>
          <w:lang w:val="en-US"/>
        </w:rPr>
        <w:t>pospolity</w:t>
      </w:r>
      <w:proofErr w:type="spellEnd"/>
      <w:r w:rsidRPr="004D457D">
        <w:rPr>
          <w:i/>
          <w:sz w:val="24"/>
          <w:szCs w:val="24"/>
        </w:rPr>
        <w:t xml:space="preserve"> – </w:t>
      </w:r>
      <w:proofErr w:type="spellStart"/>
      <w:r w:rsidRPr="004D457D">
        <w:rPr>
          <w:i/>
          <w:sz w:val="24"/>
          <w:szCs w:val="24"/>
        </w:rPr>
        <w:t>Achillea</w:t>
      </w:r>
      <w:proofErr w:type="spellEnd"/>
      <w:r w:rsidRPr="004D457D">
        <w:rPr>
          <w:i/>
          <w:sz w:val="24"/>
          <w:szCs w:val="24"/>
        </w:rPr>
        <w:t xml:space="preserve"> </w:t>
      </w:r>
      <w:proofErr w:type="spellStart"/>
      <w:r w:rsidRPr="004D457D">
        <w:rPr>
          <w:i/>
          <w:sz w:val="24"/>
          <w:szCs w:val="24"/>
        </w:rPr>
        <w:t>millefolium</w:t>
      </w:r>
      <w:proofErr w:type="spellEnd"/>
      <w:r w:rsidRPr="004D457D">
        <w:rPr>
          <w:sz w:val="24"/>
          <w:szCs w:val="24"/>
        </w:rPr>
        <w:t xml:space="preserve">, chaber łąkowy – </w:t>
      </w:r>
      <w:proofErr w:type="spellStart"/>
      <w:r w:rsidRPr="004D457D">
        <w:rPr>
          <w:i/>
          <w:sz w:val="24"/>
          <w:szCs w:val="24"/>
        </w:rPr>
        <w:t>Centaurea</w:t>
      </w:r>
      <w:proofErr w:type="spellEnd"/>
      <w:r w:rsidRPr="004D457D">
        <w:rPr>
          <w:i/>
          <w:sz w:val="24"/>
          <w:szCs w:val="24"/>
        </w:rPr>
        <w:t xml:space="preserve"> </w:t>
      </w:r>
      <w:proofErr w:type="spellStart"/>
      <w:r w:rsidRPr="004D457D">
        <w:rPr>
          <w:i/>
          <w:sz w:val="24"/>
          <w:szCs w:val="24"/>
        </w:rPr>
        <w:t>jacea</w:t>
      </w:r>
      <w:proofErr w:type="spellEnd"/>
      <w:r w:rsidRPr="004D457D">
        <w:rPr>
          <w:sz w:val="24"/>
          <w:szCs w:val="24"/>
        </w:rPr>
        <w:t xml:space="preserve">, przytulia pospolita – </w:t>
      </w:r>
      <w:proofErr w:type="spellStart"/>
      <w:r w:rsidRPr="004D457D">
        <w:rPr>
          <w:i/>
          <w:sz w:val="24"/>
          <w:szCs w:val="24"/>
        </w:rPr>
        <w:t>Galium</w:t>
      </w:r>
      <w:proofErr w:type="spellEnd"/>
      <w:r w:rsidRPr="004D457D">
        <w:rPr>
          <w:i/>
          <w:sz w:val="24"/>
          <w:szCs w:val="24"/>
        </w:rPr>
        <w:t xml:space="preserve"> </w:t>
      </w:r>
      <w:proofErr w:type="spellStart"/>
      <w:r w:rsidRPr="004D457D">
        <w:rPr>
          <w:i/>
          <w:sz w:val="24"/>
          <w:szCs w:val="24"/>
        </w:rPr>
        <w:t>mollugo</w:t>
      </w:r>
      <w:proofErr w:type="spellEnd"/>
      <w:r w:rsidRPr="004D457D">
        <w:rPr>
          <w:sz w:val="24"/>
          <w:szCs w:val="24"/>
        </w:rPr>
        <w:t xml:space="preserve">, dziurawiec czteroboczny – </w:t>
      </w:r>
      <w:proofErr w:type="spellStart"/>
      <w:r w:rsidRPr="004D457D">
        <w:rPr>
          <w:i/>
          <w:sz w:val="24"/>
          <w:szCs w:val="24"/>
        </w:rPr>
        <w:t>Hypericum</w:t>
      </w:r>
      <w:proofErr w:type="spellEnd"/>
      <w:r w:rsidRPr="004D457D">
        <w:rPr>
          <w:i/>
          <w:sz w:val="24"/>
          <w:szCs w:val="24"/>
        </w:rPr>
        <w:t xml:space="preserve"> </w:t>
      </w:r>
      <w:proofErr w:type="spellStart"/>
      <w:r w:rsidRPr="004D457D">
        <w:rPr>
          <w:i/>
          <w:sz w:val="24"/>
          <w:szCs w:val="24"/>
        </w:rPr>
        <w:t>maculatum</w:t>
      </w:r>
      <w:proofErr w:type="spellEnd"/>
      <w:r w:rsidR="00006176">
        <w:rPr>
          <w:sz w:val="24"/>
          <w:szCs w:val="24"/>
        </w:rPr>
        <w:t xml:space="preserve"> i </w:t>
      </w:r>
      <w:r w:rsidRPr="004D457D">
        <w:rPr>
          <w:sz w:val="24"/>
          <w:szCs w:val="24"/>
        </w:rPr>
        <w:t>różne gatunki</w:t>
      </w:r>
      <w:r w:rsidR="00006176">
        <w:rPr>
          <w:sz w:val="24"/>
          <w:szCs w:val="24"/>
        </w:rPr>
        <w:t xml:space="preserve"> z </w:t>
      </w:r>
      <w:r w:rsidRPr="004D457D">
        <w:rPr>
          <w:sz w:val="24"/>
          <w:szCs w:val="24"/>
        </w:rPr>
        <w:t xml:space="preserve">rodzaju </w:t>
      </w:r>
      <w:proofErr w:type="spellStart"/>
      <w:r w:rsidRPr="004D457D">
        <w:rPr>
          <w:i/>
          <w:sz w:val="24"/>
          <w:szCs w:val="24"/>
        </w:rPr>
        <w:t>Alchemilla</w:t>
      </w:r>
      <w:proofErr w:type="spellEnd"/>
      <w:r w:rsidRPr="004D457D">
        <w:rPr>
          <w:sz w:val="24"/>
          <w:szCs w:val="24"/>
        </w:rPr>
        <w:t xml:space="preserve"> (</w:t>
      </w:r>
      <w:r w:rsidRPr="004D457D">
        <w:rPr>
          <w:i/>
          <w:sz w:val="24"/>
          <w:szCs w:val="24"/>
        </w:rPr>
        <w:t>ibidem</w:t>
      </w:r>
      <w:r w:rsidRPr="004D457D">
        <w:rPr>
          <w:sz w:val="24"/>
          <w:szCs w:val="24"/>
        </w:rPr>
        <w:t xml:space="preserve"> s. 79).</w:t>
      </w:r>
      <w:r w:rsidR="00006176">
        <w:rPr>
          <w:sz w:val="24"/>
          <w:szCs w:val="24"/>
        </w:rPr>
        <w:t xml:space="preserve"> w </w:t>
      </w:r>
      <w:r w:rsidRPr="004D457D">
        <w:rPr>
          <w:sz w:val="24"/>
          <w:szCs w:val="24"/>
        </w:rPr>
        <w:t>płatach tego zespołu spotyka się wiele gatunków rzadkich, chronionych</w:t>
      </w:r>
      <w:r w:rsidR="00006176">
        <w:rPr>
          <w:sz w:val="24"/>
          <w:szCs w:val="24"/>
        </w:rPr>
        <w:t xml:space="preserve"> i </w:t>
      </w:r>
      <w:proofErr w:type="spellStart"/>
      <w:r w:rsidRPr="004D457D">
        <w:rPr>
          <w:sz w:val="24"/>
          <w:szCs w:val="24"/>
        </w:rPr>
        <w:t>wschodniokarpackich</w:t>
      </w:r>
      <w:proofErr w:type="spellEnd"/>
      <w:r w:rsidRPr="004D457D">
        <w:rPr>
          <w:sz w:val="24"/>
          <w:szCs w:val="24"/>
        </w:rPr>
        <w:t xml:space="preserve">. Poza dzwonkiem piłkowanym wymienić należy: chaber </w:t>
      </w:r>
      <w:proofErr w:type="spellStart"/>
      <w:r w:rsidRPr="004D457D">
        <w:rPr>
          <w:sz w:val="24"/>
          <w:szCs w:val="24"/>
        </w:rPr>
        <w:t>Kotschyego</w:t>
      </w:r>
      <w:proofErr w:type="spellEnd"/>
      <w:r w:rsidRPr="004D457D">
        <w:rPr>
          <w:sz w:val="24"/>
          <w:szCs w:val="24"/>
        </w:rPr>
        <w:t xml:space="preserve"> – </w:t>
      </w:r>
      <w:proofErr w:type="spellStart"/>
      <w:r w:rsidRPr="004D457D">
        <w:rPr>
          <w:i/>
          <w:sz w:val="24"/>
          <w:szCs w:val="24"/>
        </w:rPr>
        <w:t>Centaurea</w:t>
      </w:r>
      <w:proofErr w:type="spellEnd"/>
      <w:r w:rsidRPr="004D457D">
        <w:rPr>
          <w:i/>
          <w:sz w:val="24"/>
          <w:szCs w:val="24"/>
        </w:rPr>
        <w:t xml:space="preserve"> </w:t>
      </w:r>
      <w:proofErr w:type="spellStart"/>
      <w:r w:rsidRPr="004D457D">
        <w:rPr>
          <w:i/>
          <w:sz w:val="24"/>
          <w:szCs w:val="24"/>
        </w:rPr>
        <w:t>kotschyana</w:t>
      </w:r>
      <w:proofErr w:type="spellEnd"/>
      <w:r w:rsidRPr="004D457D">
        <w:rPr>
          <w:sz w:val="24"/>
          <w:szCs w:val="24"/>
        </w:rPr>
        <w:t xml:space="preserve">, ostrożeń </w:t>
      </w:r>
      <w:proofErr w:type="spellStart"/>
      <w:r w:rsidRPr="004D457D">
        <w:rPr>
          <w:sz w:val="24"/>
          <w:szCs w:val="24"/>
        </w:rPr>
        <w:t>wschodniokarpacki</w:t>
      </w:r>
      <w:proofErr w:type="spellEnd"/>
      <w:r w:rsidRPr="004D457D">
        <w:rPr>
          <w:sz w:val="24"/>
          <w:szCs w:val="24"/>
        </w:rPr>
        <w:t xml:space="preserve"> – </w:t>
      </w:r>
      <w:proofErr w:type="spellStart"/>
      <w:r w:rsidRPr="004D457D">
        <w:rPr>
          <w:i/>
          <w:sz w:val="24"/>
          <w:szCs w:val="24"/>
        </w:rPr>
        <w:t>Cirsium</w:t>
      </w:r>
      <w:proofErr w:type="spellEnd"/>
      <w:r w:rsidRPr="004D457D">
        <w:rPr>
          <w:i/>
          <w:sz w:val="24"/>
          <w:szCs w:val="24"/>
        </w:rPr>
        <w:t xml:space="preserve"> </w:t>
      </w:r>
      <w:proofErr w:type="spellStart"/>
      <w:r w:rsidRPr="004D457D">
        <w:rPr>
          <w:i/>
          <w:sz w:val="24"/>
          <w:szCs w:val="24"/>
        </w:rPr>
        <w:t>waldsteinii</w:t>
      </w:r>
      <w:proofErr w:type="spellEnd"/>
      <w:r w:rsidRPr="004D457D">
        <w:rPr>
          <w:sz w:val="24"/>
          <w:szCs w:val="24"/>
        </w:rPr>
        <w:t xml:space="preserve">, kukułka szerokolistna – </w:t>
      </w:r>
      <w:proofErr w:type="spellStart"/>
      <w:r w:rsidRPr="004D457D">
        <w:rPr>
          <w:i/>
          <w:sz w:val="24"/>
          <w:szCs w:val="24"/>
        </w:rPr>
        <w:t>Dactylorhiza</w:t>
      </w:r>
      <w:proofErr w:type="spellEnd"/>
      <w:r w:rsidRPr="004D457D">
        <w:rPr>
          <w:i/>
          <w:sz w:val="24"/>
          <w:szCs w:val="24"/>
        </w:rPr>
        <w:t xml:space="preserve"> </w:t>
      </w:r>
      <w:proofErr w:type="spellStart"/>
      <w:r w:rsidRPr="004D457D">
        <w:rPr>
          <w:i/>
          <w:sz w:val="24"/>
          <w:szCs w:val="24"/>
        </w:rPr>
        <w:t>majalis</w:t>
      </w:r>
      <w:proofErr w:type="spellEnd"/>
      <w:r w:rsidRPr="004D457D">
        <w:rPr>
          <w:sz w:val="24"/>
          <w:szCs w:val="24"/>
        </w:rPr>
        <w:t xml:space="preserve">, goździk skupiony – </w:t>
      </w:r>
      <w:proofErr w:type="spellStart"/>
      <w:r w:rsidRPr="004D457D">
        <w:rPr>
          <w:i/>
          <w:sz w:val="24"/>
          <w:szCs w:val="24"/>
        </w:rPr>
        <w:t>Dianthus</w:t>
      </w:r>
      <w:proofErr w:type="spellEnd"/>
      <w:r w:rsidRPr="004D457D">
        <w:rPr>
          <w:i/>
          <w:sz w:val="24"/>
          <w:szCs w:val="24"/>
        </w:rPr>
        <w:t xml:space="preserve"> </w:t>
      </w:r>
      <w:proofErr w:type="spellStart"/>
      <w:r w:rsidRPr="004D457D">
        <w:rPr>
          <w:i/>
          <w:sz w:val="24"/>
          <w:szCs w:val="24"/>
        </w:rPr>
        <w:t>compactus</w:t>
      </w:r>
      <w:proofErr w:type="spellEnd"/>
      <w:r w:rsidRPr="004D457D">
        <w:rPr>
          <w:sz w:val="24"/>
          <w:szCs w:val="24"/>
        </w:rPr>
        <w:t xml:space="preserve">, kruszczyk błotny – </w:t>
      </w:r>
      <w:proofErr w:type="spellStart"/>
      <w:r w:rsidRPr="004D457D">
        <w:rPr>
          <w:i/>
          <w:sz w:val="24"/>
          <w:szCs w:val="24"/>
        </w:rPr>
        <w:t>Epipactis</w:t>
      </w:r>
      <w:proofErr w:type="spellEnd"/>
      <w:r w:rsidRPr="004D457D">
        <w:rPr>
          <w:i/>
          <w:sz w:val="24"/>
          <w:szCs w:val="24"/>
        </w:rPr>
        <w:t xml:space="preserve"> </w:t>
      </w:r>
      <w:proofErr w:type="spellStart"/>
      <w:r w:rsidRPr="004D457D">
        <w:rPr>
          <w:i/>
          <w:sz w:val="24"/>
          <w:szCs w:val="24"/>
        </w:rPr>
        <w:t>palustris</w:t>
      </w:r>
      <w:proofErr w:type="spellEnd"/>
      <w:r w:rsidRPr="004D457D">
        <w:rPr>
          <w:sz w:val="24"/>
          <w:szCs w:val="24"/>
        </w:rPr>
        <w:t xml:space="preserve">, gółka </w:t>
      </w:r>
      <w:proofErr w:type="spellStart"/>
      <w:r w:rsidRPr="004D457D">
        <w:rPr>
          <w:sz w:val="24"/>
          <w:szCs w:val="24"/>
        </w:rPr>
        <w:t>długoostrogowa</w:t>
      </w:r>
      <w:proofErr w:type="spellEnd"/>
      <w:r w:rsidRPr="004D457D">
        <w:rPr>
          <w:sz w:val="24"/>
          <w:szCs w:val="24"/>
        </w:rPr>
        <w:t xml:space="preserve"> – </w:t>
      </w:r>
      <w:proofErr w:type="spellStart"/>
      <w:r w:rsidRPr="004D457D">
        <w:rPr>
          <w:i/>
          <w:sz w:val="24"/>
          <w:szCs w:val="24"/>
        </w:rPr>
        <w:t>Gymnadenia</w:t>
      </w:r>
      <w:proofErr w:type="spellEnd"/>
      <w:r w:rsidRPr="004D457D">
        <w:rPr>
          <w:i/>
          <w:sz w:val="24"/>
          <w:szCs w:val="24"/>
        </w:rPr>
        <w:t xml:space="preserve"> </w:t>
      </w:r>
      <w:proofErr w:type="spellStart"/>
      <w:r w:rsidRPr="004D457D">
        <w:rPr>
          <w:i/>
          <w:sz w:val="24"/>
          <w:szCs w:val="24"/>
        </w:rPr>
        <w:t>conopsea</w:t>
      </w:r>
      <w:proofErr w:type="spellEnd"/>
      <w:r w:rsidRPr="004D457D">
        <w:rPr>
          <w:sz w:val="24"/>
          <w:szCs w:val="24"/>
        </w:rPr>
        <w:t xml:space="preserve">, jastrzębiec pomarańczowy – </w:t>
      </w:r>
      <w:proofErr w:type="spellStart"/>
      <w:r w:rsidRPr="004D457D">
        <w:rPr>
          <w:i/>
          <w:sz w:val="24"/>
          <w:szCs w:val="24"/>
        </w:rPr>
        <w:t>Hieracium</w:t>
      </w:r>
      <w:proofErr w:type="spellEnd"/>
      <w:r w:rsidRPr="004D457D">
        <w:rPr>
          <w:i/>
          <w:sz w:val="24"/>
          <w:szCs w:val="24"/>
        </w:rPr>
        <w:t xml:space="preserve"> </w:t>
      </w:r>
      <w:proofErr w:type="spellStart"/>
      <w:r w:rsidRPr="004D457D">
        <w:rPr>
          <w:i/>
          <w:sz w:val="24"/>
          <w:szCs w:val="24"/>
        </w:rPr>
        <w:t>aurantiacum</w:t>
      </w:r>
      <w:proofErr w:type="spellEnd"/>
      <w:r w:rsidRPr="004D457D">
        <w:rPr>
          <w:sz w:val="24"/>
          <w:szCs w:val="24"/>
        </w:rPr>
        <w:t xml:space="preserve">, listera jajowata – </w:t>
      </w:r>
      <w:r w:rsidRPr="004D457D">
        <w:rPr>
          <w:i/>
          <w:sz w:val="24"/>
          <w:szCs w:val="24"/>
        </w:rPr>
        <w:t xml:space="preserve">Listera </w:t>
      </w:r>
      <w:proofErr w:type="spellStart"/>
      <w:r w:rsidRPr="004D457D">
        <w:rPr>
          <w:i/>
          <w:sz w:val="24"/>
          <w:szCs w:val="24"/>
        </w:rPr>
        <w:t>ovata</w:t>
      </w:r>
      <w:proofErr w:type="spellEnd"/>
      <w:r w:rsidRPr="004D457D">
        <w:rPr>
          <w:sz w:val="24"/>
          <w:szCs w:val="24"/>
        </w:rPr>
        <w:t xml:space="preserve">, podkolan biały – </w:t>
      </w:r>
      <w:proofErr w:type="spellStart"/>
      <w:r w:rsidRPr="004D457D">
        <w:rPr>
          <w:i/>
          <w:sz w:val="24"/>
          <w:szCs w:val="24"/>
        </w:rPr>
        <w:t>Platanthera</w:t>
      </w:r>
      <w:proofErr w:type="spellEnd"/>
      <w:r w:rsidRPr="004D457D">
        <w:rPr>
          <w:i/>
          <w:sz w:val="24"/>
          <w:szCs w:val="24"/>
        </w:rPr>
        <w:t xml:space="preserve"> </w:t>
      </w:r>
      <w:proofErr w:type="spellStart"/>
      <w:r w:rsidRPr="004D457D">
        <w:rPr>
          <w:i/>
          <w:sz w:val="24"/>
          <w:szCs w:val="24"/>
        </w:rPr>
        <w:t>bifolia</w:t>
      </w:r>
      <w:proofErr w:type="spellEnd"/>
      <w:r w:rsidRPr="004D457D">
        <w:rPr>
          <w:sz w:val="24"/>
          <w:szCs w:val="24"/>
        </w:rPr>
        <w:t xml:space="preserve">, </w:t>
      </w:r>
      <w:r w:rsidRPr="004D457D">
        <w:rPr>
          <w:spacing w:val="-3"/>
          <w:sz w:val="24"/>
          <w:szCs w:val="24"/>
        </w:rPr>
        <w:t xml:space="preserve">wężymord górski – </w:t>
      </w:r>
      <w:proofErr w:type="spellStart"/>
      <w:r w:rsidRPr="004D457D">
        <w:rPr>
          <w:i/>
          <w:sz w:val="24"/>
          <w:szCs w:val="24"/>
        </w:rPr>
        <w:t>Scorzonera</w:t>
      </w:r>
      <w:proofErr w:type="spellEnd"/>
      <w:r w:rsidRPr="004D457D">
        <w:rPr>
          <w:i/>
          <w:sz w:val="24"/>
          <w:szCs w:val="24"/>
        </w:rPr>
        <w:t xml:space="preserve"> </w:t>
      </w:r>
      <w:proofErr w:type="spellStart"/>
      <w:r w:rsidRPr="004D457D">
        <w:rPr>
          <w:i/>
          <w:sz w:val="24"/>
          <w:szCs w:val="24"/>
        </w:rPr>
        <w:t>rosea</w:t>
      </w:r>
      <w:proofErr w:type="spellEnd"/>
      <w:r w:rsidRPr="004D457D">
        <w:rPr>
          <w:sz w:val="24"/>
          <w:szCs w:val="24"/>
        </w:rPr>
        <w:t xml:space="preserve">, ciemiężyca biała – </w:t>
      </w:r>
      <w:proofErr w:type="spellStart"/>
      <w:r w:rsidRPr="004D457D">
        <w:rPr>
          <w:i/>
          <w:sz w:val="24"/>
          <w:szCs w:val="24"/>
        </w:rPr>
        <w:t>Veratrum</w:t>
      </w:r>
      <w:proofErr w:type="spellEnd"/>
      <w:r w:rsidRPr="004D457D">
        <w:rPr>
          <w:i/>
          <w:sz w:val="24"/>
          <w:szCs w:val="24"/>
        </w:rPr>
        <w:t xml:space="preserve"> album</w:t>
      </w:r>
      <w:r w:rsidRPr="004D457D">
        <w:rPr>
          <w:sz w:val="24"/>
          <w:szCs w:val="24"/>
        </w:rPr>
        <w:t>.</w:t>
      </w:r>
      <w:r w:rsidR="00006176">
        <w:rPr>
          <w:sz w:val="24"/>
          <w:szCs w:val="24"/>
        </w:rPr>
        <w:t xml:space="preserve"> w </w:t>
      </w:r>
      <w:r w:rsidRPr="004D457D">
        <w:rPr>
          <w:sz w:val="24"/>
          <w:szCs w:val="24"/>
        </w:rPr>
        <w:t>sumie można tu spotkać ponad 200 gatunków roślin naczyniowych.</w:t>
      </w:r>
    </w:p>
    <w:p w14:paraId="1639952D" w14:textId="77777777" w:rsidR="00334886" w:rsidRPr="004D457D" w:rsidRDefault="00334886" w:rsidP="00730389">
      <w:pPr>
        <w:pStyle w:val="Tekstpodstawowywcity"/>
        <w:spacing w:line="360" w:lineRule="auto"/>
        <w:ind w:left="0" w:firstLine="708"/>
        <w:jc w:val="both"/>
        <w:rPr>
          <w:sz w:val="24"/>
          <w:szCs w:val="24"/>
        </w:rPr>
      </w:pPr>
      <w:r w:rsidRPr="004D457D">
        <w:rPr>
          <w:sz w:val="24"/>
          <w:szCs w:val="24"/>
        </w:rPr>
        <w:t>Przyczyną zróżnicowania zespołu obok czynników siedliskowych jest też zróżnicowana gospodarka prowadzona na tych łąkach po II wojnie światowej [</w:t>
      </w:r>
      <w:proofErr w:type="spellStart"/>
      <w:r w:rsidRPr="004D457D">
        <w:rPr>
          <w:sz w:val="24"/>
          <w:szCs w:val="24"/>
        </w:rPr>
        <w:t>Korzeniak</w:t>
      </w:r>
      <w:proofErr w:type="spellEnd"/>
      <w:r w:rsidRPr="004D457D">
        <w:rPr>
          <w:sz w:val="24"/>
          <w:szCs w:val="24"/>
        </w:rPr>
        <w:t xml:space="preserve"> 1997].</w:t>
      </w:r>
    </w:p>
    <w:p w14:paraId="3A1CA628" w14:textId="2C72D8A0" w:rsidR="00334886" w:rsidRPr="004D457D" w:rsidRDefault="00334886" w:rsidP="00730389">
      <w:pPr>
        <w:pStyle w:val="Tekstpodstawowywcity"/>
        <w:spacing w:line="360" w:lineRule="auto"/>
        <w:ind w:left="0"/>
        <w:jc w:val="both"/>
        <w:rPr>
          <w:szCs w:val="24"/>
        </w:rPr>
      </w:pPr>
      <w:r w:rsidRPr="004D457D">
        <w:rPr>
          <w:noProof/>
          <w:szCs w:val="24"/>
        </w:rPr>
        <w:lastRenderedPageBreak/>
        <w:drawing>
          <wp:anchor distT="0" distB="0" distL="114300" distR="114300" simplePos="0" relativeHeight="251669504" behindDoc="0" locked="0" layoutInCell="1" allowOverlap="1" wp14:anchorId="1D03FA19" wp14:editId="3C9E6574">
            <wp:simplePos x="0" y="0"/>
            <wp:positionH relativeFrom="column">
              <wp:posOffset>1905</wp:posOffset>
            </wp:positionH>
            <wp:positionV relativeFrom="paragraph">
              <wp:posOffset>-3175</wp:posOffset>
            </wp:positionV>
            <wp:extent cx="5760720" cy="3816934"/>
            <wp:effectExtent l="0" t="0" r="0" b="0"/>
            <wp:wrapSquare wrapText="bothSides"/>
            <wp:docPr id="16" name="Obraz 16" descr="E:\ZDJĘCIA\KOMPRESSSORES\1\Szata roślinna powierzchni wypasanych w Karpatach i na ich przedpolu\Fot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ZDJĘCIA\KOMPRESSSORES\1\Szata roślinna powierzchni wypasanych w Karpatach i na ich przedpolu\Fot 1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3816934"/>
                    </a:xfrm>
                    <a:prstGeom prst="rect">
                      <a:avLst/>
                    </a:prstGeom>
                    <a:noFill/>
                    <a:ln>
                      <a:noFill/>
                    </a:ln>
                  </pic:spPr>
                </pic:pic>
              </a:graphicData>
            </a:graphic>
          </wp:anchor>
        </w:drawing>
      </w:r>
      <w:r w:rsidRPr="004D457D">
        <w:rPr>
          <w:szCs w:val="24"/>
        </w:rPr>
        <w:t xml:space="preserve">Fot. </w:t>
      </w:r>
      <w:r w:rsidR="00E71651" w:rsidRPr="004D457D">
        <w:rPr>
          <w:szCs w:val="24"/>
        </w:rPr>
        <w:t>3.</w:t>
      </w:r>
      <w:r w:rsidRPr="004D457D">
        <w:rPr>
          <w:szCs w:val="24"/>
        </w:rPr>
        <w:t>10. Bieszczad</w:t>
      </w:r>
      <w:r w:rsidR="00730389" w:rsidRPr="004D457D">
        <w:rPr>
          <w:szCs w:val="24"/>
        </w:rPr>
        <w:t xml:space="preserve">zka łąka </w:t>
      </w:r>
      <w:proofErr w:type="spellStart"/>
      <w:r w:rsidR="00730389" w:rsidRPr="004D457D">
        <w:rPr>
          <w:szCs w:val="24"/>
        </w:rPr>
        <w:t>mietlicowa</w:t>
      </w:r>
      <w:proofErr w:type="spellEnd"/>
      <w:r w:rsidR="00006176">
        <w:rPr>
          <w:szCs w:val="24"/>
        </w:rPr>
        <w:t xml:space="preserve"> w </w:t>
      </w:r>
      <w:r w:rsidR="00730389" w:rsidRPr="004D457D">
        <w:rPr>
          <w:szCs w:val="24"/>
        </w:rPr>
        <w:t>Wołosatym</w:t>
      </w:r>
    </w:p>
    <w:p w14:paraId="781F18F4" w14:textId="77777777" w:rsidR="00730389" w:rsidRPr="004D457D" w:rsidRDefault="00730389" w:rsidP="00730389">
      <w:pPr>
        <w:pStyle w:val="Tekstpodstawowywcity"/>
        <w:spacing w:line="360" w:lineRule="auto"/>
        <w:ind w:left="0"/>
        <w:jc w:val="both"/>
        <w:rPr>
          <w:szCs w:val="24"/>
        </w:rPr>
      </w:pPr>
    </w:p>
    <w:p w14:paraId="5C0D5355" w14:textId="77777777" w:rsidR="00334886" w:rsidRPr="004D457D" w:rsidRDefault="00334886" w:rsidP="00A23408">
      <w:pPr>
        <w:pStyle w:val="Tekstpodstawowywcity"/>
        <w:numPr>
          <w:ilvl w:val="0"/>
          <w:numId w:val="12"/>
        </w:numPr>
        <w:spacing w:line="360" w:lineRule="auto"/>
        <w:jc w:val="both"/>
        <w:rPr>
          <w:b/>
          <w:sz w:val="24"/>
          <w:szCs w:val="24"/>
        </w:rPr>
      </w:pPr>
      <w:r w:rsidRPr="004D457D">
        <w:rPr>
          <w:b/>
          <w:sz w:val="24"/>
          <w:szCs w:val="24"/>
        </w:rPr>
        <w:t xml:space="preserve">Żyzne pastwiska (Rząd: </w:t>
      </w:r>
      <w:proofErr w:type="spellStart"/>
      <w:r w:rsidRPr="004D457D">
        <w:rPr>
          <w:b/>
          <w:sz w:val="24"/>
          <w:szCs w:val="24"/>
        </w:rPr>
        <w:t>Arrhenatheretalia</w:t>
      </w:r>
      <w:proofErr w:type="spellEnd"/>
      <w:r w:rsidRPr="004D457D">
        <w:rPr>
          <w:b/>
          <w:i/>
          <w:sz w:val="24"/>
          <w:szCs w:val="24"/>
        </w:rPr>
        <w:t xml:space="preserve"> </w:t>
      </w:r>
      <w:proofErr w:type="spellStart"/>
      <w:r w:rsidRPr="004D457D">
        <w:rPr>
          <w:b/>
          <w:sz w:val="24"/>
          <w:szCs w:val="24"/>
        </w:rPr>
        <w:t>Pawł</w:t>
      </w:r>
      <w:proofErr w:type="spellEnd"/>
      <w:r w:rsidRPr="004D457D">
        <w:rPr>
          <w:b/>
          <w:sz w:val="24"/>
          <w:szCs w:val="24"/>
        </w:rPr>
        <w:t xml:space="preserve">. 1928, </w:t>
      </w:r>
      <w:proofErr w:type="spellStart"/>
      <w:r w:rsidRPr="004D457D">
        <w:rPr>
          <w:b/>
          <w:sz w:val="24"/>
          <w:szCs w:val="24"/>
        </w:rPr>
        <w:t>Cynosurion</w:t>
      </w:r>
      <w:proofErr w:type="spellEnd"/>
      <w:r w:rsidRPr="004D457D">
        <w:rPr>
          <w:b/>
          <w:sz w:val="24"/>
          <w:szCs w:val="24"/>
        </w:rPr>
        <w:t xml:space="preserve"> R. </w:t>
      </w:r>
      <w:proofErr w:type="spellStart"/>
      <w:r w:rsidRPr="004D457D">
        <w:rPr>
          <w:b/>
          <w:sz w:val="24"/>
          <w:szCs w:val="24"/>
        </w:rPr>
        <w:t>Tx</w:t>
      </w:r>
      <w:proofErr w:type="spellEnd"/>
      <w:r w:rsidRPr="004D457D">
        <w:rPr>
          <w:b/>
          <w:sz w:val="24"/>
          <w:szCs w:val="24"/>
        </w:rPr>
        <w:t>. 1947)</w:t>
      </w:r>
    </w:p>
    <w:p w14:paraId="0642C61D" w14:textId="77777777" w:rsidR="00334886" w:rsidRPr="004D457D" w:rsidRDefault="00334886" w:rsidP="00A23408">
      <w:pPr>
        <w:pStyle w:val="Akapitzlist"/>
        <w:numPr>
          <w:ilvl w:val="1"/>
          <w:numId w:val="12"/>
        </w:numPr>
        <w:spacing w:after="160" w:line="360" w:lineRule="auto"/>
        <w:rPr>
          <w:rFonts w:ascii="Times New Roman" w:hAnsi="Times New Roman"/>
          <w:sz w:val="24"/>
          <w:szCs w:val="24"/>
        </w:rPr>
      </w:pPr>
      <w:r w:rsidRPr="004D457D">
        <w:rPr>
          <w:rFonts w:ascii="Times New Roman" w:hAnsi="Times New Roman"/>
          <w:sz w:val="24"/>
          <w:szCs w:val="24"/>
        </w:rPr>
        <w:t xml:space="preserve">Pastwisko </w:t>
      </w:r>
      <w:proofErr w:type="spellStart"/>
      <w:r w:rsidRPr="004D457D">
        <w:rPr>
          <w:rFonts w:ascii="Times New Roman" w:hAnsi="Times New Roman"/>
          <w:sz w:val="24"/>
          <w:szCs w:val="24"/>
        </w:rPr>
        <w:t>życicowo-grzebienicowe</w:t>
      </w:r>
      <w:proofErr w:type="spellEnd"/>
      <w:r w:rsidRPr="004D457D">
        <w:rPr>
          <w:rFonts w:ascii="Times New Roman" w:hAnsi="Times New Roman"/>
          <w:sz w:val="24"/>
          <w:szCs w:val="24"/>
        </w:rPr>
        <w:t xml:space="preserve"> – </w:t>
      </w:r>
      <w:proofErr w:type="spellStart"/>
      <w:r w:rsidRPr="004D457D">
        <w:rPr>
          <w:rFonts w:ascii="Times New Roman" w:hAnsi="Times New Roman"/>
          <w:i/>
          <w:sz w:val="24"/>
          <w:szCs w:val="24"/>
        </w:rPr>
        <w:t>Lolio-Cynosuretum</w:t>
      </w:r>
      <w:proofErr w:type="spellEnd"/>
      <w:r w:rsidRPr="004D457D">
        <w:rPr>
          <w:rFonts w:ascii="Times New Roman" w:hAnsi="Times New Roman"/>
          <w:i/>
          <w:sz w:val="24"/>
          <w:szCs w:val="24"/>
        </w:rPr>
        <w:t xml:space="preserve"> </w:t>
      </w:r>
      <w:r w:rsidRPr="004D457D">
        <w:rPr>
          <w:rFonts w:ascii="Times New Roman" w:hAnsi="Times New Roman"/>
          <w:sz w:val="24"/>
          <w:szCs w:val="24"/>
        </w:rPr>
        <w:t xml:space="preserve">R. </w:t>
      </w:r>
      <w:proofErr w:type="spellStart"/>
      <w:r w:rsidRPr="004D457D">
        <w:rPr>
          <w:rFonts w:ascii="Times New Roman" w:hAnsi="Times New Roman"/>
          <w:sz w:val="24"/>
          <w:szCs w:val="24"/>
        </w:rPr>
        <w:t>Tx</w:t>
      </w:r>
      <w:proofErr w:type="spellEnd"/>
      <w:r w:rsidRPr="004D457D">
        <w:rPr>
          <w:rFonts w:ascii="Times New Roman" w:hAnsi="Times New Roman"/>
          <w:sz w:val="24"/>
          <w:szCs w:val="24"/>
        </w:rPr>
        <w:t xml:space="preserve">. 1937. </w:t>
      </w:r>
    </w:p>
    <w:p w14:paraId="4AB6FF08" w14:textId="48B19605" w:rsidR="00334886" w:rsidRPr="004D457D" w:rsidRDefault="00334886" w:rsidP="00730389">
      <w:pPr>
        <w:pStyle w:val="Tekstpodstawowywcity"/>
        <w:spacing w:line="360" w:lineRule="auto"/>
        <w:ind w:left="0" w:firstLine="360"/>
        <w:jc w:val="both"/>
        <w:rPr>
          <w:sz w:val="24"/>
          <w:szCs w:val="24"/>
        </w:rPr>
      </w:pPr>
      <w:r w:rsidRPr="004D457D">
        <w:rPr>
          <w:sz w:val="24"/>
          <w:szCs w:val="24"/>
        </w:rPr>
        <w:t>Zbiorowisko to tworzy się na miejscu żyznych łąk świeżych</w:t>
      </w:r>
      <w:r w:rsidR="00006176">
        <w:rPr>
          <w:sz w:val="24"/>
          <w:szCs w:val="24"/>
        </w:rPr>
        <w:t xml:space="preserve"> w </w:t>
      </w:r>
      <w:r w:rsidRPr="004D457D">
        <w:rPr>
          <w:sz w:val="24"/>
          <w:szCs w:val="24"/>
        </w:rPr>
        <w:t xml:space="preserve">wyniku intensywnego wypasania. Wprowadzenie wypasu na łąkach skutkuje dużymi przemianami ich runi. Charakteryzuje się panowaniem traw: życicy trwałej – </w:t>
      </w:r>
      <w:proofErr w:type="spellStart"/>
      <w:r w:rsidRPr="004D457D">
        <w:rPr>
          <w:i/>
          <w:sz w:val="24"/>
          <w:szCs w:val="24"/>
        </w:rPr>
        <w:t>Lolium</w:t>
      </w:r>
      <w:proofErr w:type="spellEnd"/>
      <w:r w:rsidRPr="004D457D">
        <w:rPr>
          <w:i/>
          <w:sz w:val="24"/>
          <w:szCs w:val="24"/>
        </w:rPr>
        <w:t xml:space="preserve"> </w:t>
      </w:r>
      <w:proofErr w:type="spellStart"/>
      <w:r w:rsidRPr="004D457D">
        <w:rPr>
          <w:i/>
          <w:sz w:val="24"/>
          <w:szCs w:val="24"/>
        </w:rPr>
        <w:t>perenne</w:t>
      </w:r>
      <w:proofErr w:type="spellEnd"/>
      <w:r w:rsidRPr="004D457D">
        <w:rPr>
          <w:sz w:val="24"/>
          <w:szCs w:val="24"/>
        </w:rPr>
        <w:t xml:space="preserve">, grzebienicy pospolitej – </w:t>
      </w:r>
      <w:proofErr w:type="spellStart"/>
      <w:r w:rsidRPr="004D457D">
        <w:rPr>
          <w:i/>
          <w:sz w:val="24"/>
          <w:szCs w:val="24"/>
        </w:rPr>
        <w:t>Cynosurus</w:t>
      </w:r>
      <w:proofErr w:type="spellEnd"/>
      <w:r w:rsidRPr="004D457D">
        <w:rPr>
          <w:i/>
          <w:sz w:val="24"/>
          <w:szCs w:val="24"/>
        </w:rPr>
        <w:t xml:space="preserve"> </w:t>
      </w:r>
      <w:proofErr w:type="spellStart"/>
      <w:r w:rsidRPr="004D457D">
        <w:rPr>
          <w:i/>
          <w:sz w:val="24"/>
          <w:szCs w:val="24"/>
        </w:rPr>
        <w:t>cristatus</w:t>
      </w:r>
      <w:proofErr w:type="spellEnd"/>
      <w:r w:rsidRPr="004D457D">
        <w:rPr>
          <w:sz w:val="24"/>
          <w:szCs w:val="24"/>
        </w:rPr>
        <w:t xml:space="preserve">, oraz koniczyny białej – </w:t>
      </w:r>
      <w:r w:rsidRPr="004D457D">
        <w:rPr>
          <w:i/>
          <w:sz w:val="24"/>
          <w:szCs w:val="24"/>
        </w:rPr>
        <w:t xml:space="preserve">Trifolium </w:t>
      </w:r>
      <w:proofErr w:type="spellStart"/>
      <w:r w:rsidRPr="004D457D">
        <w:rPr>
          <w:i/>
          <w:sz w:val="24"/>
          <w:szCs w:val="24"/>
        </w:rPr>
        <w:t>repens</w:t>
      </w:r>
      <w:proofErr w:type="spellEnd"/>
      <w:r w:rsidRPr="004D457D">
        <w:rPr>
          <w:sz w:val="24"/>
          <w:szCs w:val="24"/>
        </w:rPr>
        <w:t>. Skład florystyczny zespołu jest uboższy niż łąk kośnych, chociaż</w:t>
      </w:r>
      <w:r w:rsidR="00006176">
        <w:rPr>
          <w:sz w:val="24"/>
          <w:szCs w:val="24"/>
        </w:rPr>
        <w:t xml:space="preserve"> i </w:t>
      </w:r>
      <w:r w:rsidRPr="004D457D">
        <w:rPr>
          <w:sz w:val="24"/>
          <w:szCs w:val="24"/>
        </w:rPr>
        <w:t>tak spotkać tu można ponad 60 gatunków. Wydeptywanie, zgryzanie przez bydło jest czynnikiem eliminującym szereg gatunków. Często silnie spasana ruń ma wysokość 2 – 5 cm, nie licząc kęp wokół odchodów bydła</w:t>
      </w:r>
      <w:r w:rsidR="00006176">
        <w:rPr>
          <w:sz w:val="24"/>
          <w:szCs w:val="24"/>
        </w:rPr>
        <w:t xml:space="preserve"> i </w:t>
      </w:r>
      <w:r w:rsidRPr="004D457D">
        <w:rPr>
          <w:sz w:val="24"/>
          <w:szCs w:val="24"/>
        </w:rPr>
        <w:t>płatów omijanych przez owce</w:t>
      </w:r>
      <w:r w:rsidR="00006176">
        <w:rPr>
          <w:sz w:val="24"/>
          <w:szCs w:val="24"/>
        </w:rPr>
        <w:t xml:space="preserve"> i </w:t>
      </w:r>
      <w:r w:rsidRPr="004D457D">
        <w:rPr>
          <w:sz w:val="24"/>
          <w:szCs w:val="24"/>
        </w:rPr>
        <w:t>bydło. Inne rośliny wchodzą</w:t>
      </w:r>
      <w:r w:rsidR="00006176">
        <w:rPr>
          <w:sz w:val="24"/>
          <w:szCs w:val="24"/>
        </w:rPr>
        <w:t xml:space="preserve"> w </w:t>
      </w:r>
      <w:r w:rsidRPr="004D457D">
        <w:rPr>
          <w:sz w:val="24"/>
          <w:szCs w:val="24"/>
        </w:rPr>
        <w:t xml:space="preserve">takie miejsca łatwiej. Do takich gatunków należy stokrotka pospolita – </w:t>
      </w:r>
      <w:proofErr w:type="spellStart"/>
      <w:r w:rsidRPr="004D457D">
        <w:rPr>
          <w:i/>
          <w:sz w:val="24"/>
          <w:szCs w:val="24"/>
        </w:rPr>
        <w:t>Bellis</w:t>
      </w:r>
      <w:proofErr w:type="spellEnd"/>
      <w:r w:rsidRPr="004D457D">
        <w:rPr>
          <w:i/>
          <w:sz w:val="24"/>
          <w:szCs w:val="24"/>
        </w:rPr>
        <w:t xml:space="preserve"> </w:t>
      </w:r>
      <w:proofErr w:type="spellStart"/>
      <w:r w:rsidRPr="004D457D">
        <w:rPr>
          <w:i/>
          <w:sz w:val="24"/>
          <w:szCs w:val="24"/>
        </w:rPr>
        <w:t>perennis</w:t>
      </w:r>
      <w:proofErr w:type="spellEnd"/>
      <w:r w:rsidR="00006176">
        <w:rPr>
          <w:sz w:val="24"/>
          <w:szCs w:val="24"/>
        </w:rPr>
        <w:t xml:space="preserve"> i </w:t>
      </w:r>
      <w:r w:rsidRPr="004D457D">
        <w:rPr>
          <w:sz w:val="24"/>
          <w:szCs w:val="24"/>
        </w:rPr>
        <w:t xml:space="preserve">głowienka pospolita </w:t>
      </w:r>
      <w:r w:rsidRPr="004D457D">
        <w:rPr>
          <w:i/>
          <w:sz w:val="24"/>
          <w:szCs w:val="24"/>
        </w:rPr>
        <w:t xml:space="preserve">– </w:t>
      </w:r>
      <w:proofErr w:type="spellStart"/>
      <w:r w:rsidRPr="004D457D">
        <w:rPr>
          <w:i/>
          <w:sz w:val="24"/>
          <w:szCs w:val="24"/>
        </w:rPr>
        <w:t>Prunella</w:t>
      </w:r>
      <w:proofErr w:type="spellEnd"/>
      <w:r w:rsidRPr="004D457D">
        <w:rPr>
          <w:i/>
          <w:sz w:val="24"/>
          <w:szCs w:val="24"/>
        </w:rPr>
        <w:t xml:space="preserve"> </w:t>
      </w:r>
      <w:proofErr w:type="spellStart"/>
      <w:r w:rsidRPr="004D457D">
        <w:rPr>
          <w:i/>
          <w:sz w:val="24"/>
          <w:szCs w:val="24"/>
        </w:rPr>
        <w:t>vulgaris</w:t>
      </w:r>
      <w:proofErr w:type="spellEnd"/>
      <w:r w:rsidRPr="004D457D">
        <w:rPr>
          <w:sz w:val="24"/>
          <w:szCs w:val="24"/>
        </w:rPr>
        <w:t>. Wraz ze wzrostem wysokości przybywa</w:t>
      </w:r>
      <w:r w:rsidR="00006176">
        <w:rPr>
          <w:sz w:val="24"/>
          <w:szCs w:val="24"/>
        </w:rPr>
        <w:t xml:space="preserve"> w </w:t>
      </w:r>
      <w:r w:rsidRPr="004D457D">
        <w:rPr>
          <w:sz w:val="24"/>
          <w:szCs w:val="24"/>
        </w:rPr>
        <w:t>tym zespole przywrotników. Tworzą się też różne płaty przejściowe do górskiej łąki kośnej, szczególnie jeśli te są okazyjnie wypasane [</w:t>
      </w:r>
      <w:proofErr w:type="spellStart"/>
      <w:r w:rsidRPr="004D457D">
        <w:rPr>
          <w:sz w:val="24"/>
          <w:szCs w:val="24"/>
        </w:rPr>
        <w:t>Kornaś</w:t>
      </w:r>
      <w:proofErr w:type="spellEnd"/>
      <w:r w:rsidRPr="004D457D">
        <w:rPr>
          <w:sz w:val="24"/>
          <w:szCs w:val="24"/>
        </w:rPr>
        <w:t xml:space="preserve">, </w:t>
      </w:r>
      <w:proofErr w:type="spellStart"/>
      <w:r w:rsidRPr="004D457D">
        <w:rPr>
          <w:sz w:val="24"/>
          <w:szCs w:val="24"/>
        </w:rPr>
        <w:t>Medwecka-Kornaś</w:t>
      </w:r>
      <w:proofErr w:type="spellEnd"/>
      <w:r w:rsidRPr="004D457D">
        <w:rPr>
          <w:sz w:val="24"/>
          <w:szCs w:val="24"/>
        </w:rPr>
        <w:t xml:space="preserve"> 1967]. Przy intensywnym wypasie</w:t>
      </w:r>
      <w:r w:rsidR="00006176">
        <w:rPr>
          <w:sz w:val="24"/>
          <w:szCs w:val="24"/>
        </w:rPr>
        <w:t xml:space="preserve"> z </w:t>
      </w:r>
      <w:r w:rsidRPr="004D457D">
        <w:rPr>
          <w:sz w:val="24"/>
          <w:szCs w:val="24"/>
        </w:rPr>
        <w:t>reguły dochodzi do zachwaszczenia pastwiska przez ostrożeń polny</w:t>
      </w:r>
      <w:r w:rsidR="00006176">
        <w:rPr>
          <w:sz w:val="24"/>
          <w:szCs w:val="24"/>
        </w:rPr>
        <w:t xml:space="preserve"> i </w:t>
      </w:r>
      <w:r w:rsidRPr="004D457D">
        <w:rPr>
          <w:sz w:val="24"/>
          <w:szCs w:val="24"/>
        </w:rPr>
        <w:t>gatunki</w:t>
      </w:r>
      <w:r w:rsidR="00006176">
        <w:rPr>
          <w:sz w:val="24"/>
          <w:szCs w:val="24"/>
        </w:rPr>
        <w:t xml:space="preserve"> z </w:t>
      </w:r>
      <w:r w:rsidRPr="004D457D">
        <w:rPr>
          <w:sz w:val="24"/>
          <w:szCs w:val="24"/>
        </w:rPr>
        <w:t xml:space="preserve">klasy </w:t>
      </w:r>
      <w:proofErr w:type="spellStart"/>
      <w:r w:rsidRPr="004D457D">
        <w:rPr>
          <w:i/>
          <w:sz w:val="24"/>
          <w:szCs w:val="24"/>
        </w:rPr>
        <w:t>Artemisietea</w:t>
      </w:r>
      <w:proofErr w:type="spellEnd"/>
      <w:r w:rsidRPr="004D457D">
        <w:rPr>
          <w:sz w:val="24"/>
          <w:szCs w:val="24"/>
        </w:rPr>
        <w:t xml:space="preserve"> [Dubiel</w:t>
      </w:r>
      <w:r w:rsidR="00006176">
        <w:rPr>
          <w:sz w:val="24"/>
          <w:szCs w:val="24"/>
        </w:rPr>
        <w:t xml:space="preserve"> i </w:t>
      </w:r>
      <w:r w:rsidRPr="004D457D">
        <w:rPr>
          <w:sz w:val="24"/>
          <w:szCs w:val="24"/>
        </w:rPr>
        <w:t>in. 1999].</w:t>
      </w:r>
      <w:r w:rsidR="00006176">
        <w:rPr>
          <w:sz w:val="24"/>
          <w:szCs w:val="24"/>
        </w:rPr>
        <w:t xml:space="preserve"> w </w:t>
      </w:r>
      <w:r w:rsidRPr="004D457D">
        <w:rPr>
          <w:sz w:val="24"/>
          <w:szCs w:val="24"/>
        </w:rPr>
        <w:t>ostatnich latach obserwuje się regres tego zespołu</w:t>
      </w:r>
      <w:r w:rsidR="00006176">
        <w:rPr>
          <w:sz w:val="24"/>
          <w:szCs w:val="24"/>
        </w:rPr>
        <w:t xml:space="preserve"> z </w:t>
      </w:r>
      <w:r w:rsidRPr="004D457D">
        <w:rPr>
          <w:sz w:val="24"/>
          <w:szCs w:val="24"/>
        </w:rPr>
        <w:t xml:space="preserve">uwagi na małe pogłowie zwierząt </w:t>
      </w:r>
      <w:r w:rsidRPr="004D457D">
        <w:rPr>
          <w:sz w:val="24"/>
          <w:szCs w:val="24"/>
        </w:rPr>
        <w:lastRenderedPageBreak/>
        <w:t xml:space="preserve">hodowlanych. Pastwisko </w:t>
      </w:r>
      <w:proofErr w:type="spellStart"/>
      <w:r w:rsidRPr="004D457D">
        <w:rPr>
          <w:sz w:val="24"/>
          <w:szCs w:val="24"/>
        </w:rPr>
        <w:t>kostrzewowo-grzebienicowe</w:t>
      </w:r>
      <w:proofErr w:type="spellEnd"/>
      <w:r w:rsidRPr="004D457D">
        <w:rPr>
          <w:sz w:val="24"/>
          <w:szCs w:val="24"/>
        </w:rPr>
        <w:t xml:space="preserve"> – </w:t>
      </w:r>
      <w:proofErr w:type="spellStart"/>
      <w:r w:rsidRPr="004D457D">
        <w:rPr>
          <w:i/>
          <w:sz w:val="24"/>
          <w:szCs w:val="24"/>
        </w:rPr>
        <w:t>Festuco-Cynosuretum</w:t>
      </w:r>
      <w:proofErr w:type="spellEnd"/>
      <w:r w:rsidRPr="004D457D">
        <w:rPr>
          <w:i/>
          <w:sz w:val="24"/>
          <w:szCs w:val="24"/>
        </w:rPr>
        <w:t xml:space="preserve"> </w:t>
      </w:r>
      <w:proofErr w:type="spellStart"/>
      <w:r w:rsidRPr="004D457D">
        <w:rPr>
          <w:sz w:val="24"/>
          <w:szCs w:val="24"/>
        </w:rPr>
        <w:t>Büker</w:t>
      </w:r>
      <w:proofErr w:type="spellEnd"/>
      <w:r w:rsidRPr="004D457D">
        <w:rPr>
          <w:sz w:val="24"/>
          <w:szCs w:val="24"/>
        </w:rPr>
        <w:t xml:space="preserve"> 1941, uważane jest powszechnie za </w:t>
      </w:r>
      <w:r w:rsidR="00AB1E55" w:rsidRPr="004D457D">
        <w:rPr>
          <w:sz w:val="24"/>
          <w:szCs w:val="24"/>
        </w:rPr>
        <w:t>reglow</w:t>
      </w:r>
      <w:r w:rsidR="00AB1E55">
        <w:rPr>
          <w:sz w:val="24"/>
          <w:szCs w:val="24"/>
        </w:rPr>
        <w:t>ą</w:t>
      </w:r>
      <w:r w:rsidR="00AB1E55" w:rsidRPr="004D457D">
        <w:rPr>
          <w:sz w:val="24"/>
          <w:szCs w:val="24"/>
        </w:rPr>
        <w:t xml:space="preserve"> form</w:t>
      </w:r>
      <w:r w:rsidR="00AB1E55">
        <w:rPr>
          <w:sz w:val="24"/>
          <w:szCs w:val="24"/>
        </w:rPr>
        <w:t>ę</w:t>
      </w:r>
      <w:r w:rsidR="00AB1E55" w:rsidRPr="004D457D">
        <w:rPr>
          <w:sz w:val="24"/>
          <w:szCs w:val="24"/>
        </w:rPr>
        <w:t xml:space="preserve"> </w:t>
      </w:r>
      <w:proofErr w:type="spellStart"/>
      <w:r w:rsidRPr="004D457D">
        <w:rPr>
          <w:i/>
          <w:sz w:val="24"/>
          <w:szCs w:val="24"/>
        </w:rPr>
        <w:t>Lolio-Cynosuretum</w:t>
      </w:r>
      <w:proofErr w:type="spellEnd"/>
      <w:r w:rsidRPr="004D457D">
        <w:rPr>
          <w:sz w:val="24"/>
          <w:szCs w:val="24"/>
        </w:rPr>
        <w:t xml:space="preserve"> [Matuszkiewicz 2017].</w:t>
      </w:r>
    </w:p>
    <w:p w14:paraId="6962AE18" w14:textId="432D6AB0" w:rsidR="00334886" w:rsidRPr="004D457D" w:rsidRDefault="00334886" w:rsidP="00334886">
      <w:pPr>
        <w:spacing w:line="360" w:lineRule="auto"/>
        <w:rPr>
          <w:rFonts w:ascii="Times New Roman" w:hAnsi="Times New Roman"/>
          <w:sz w:val="20"/>
          <w:szCs w:val="24"/>
        </w:rPr>
      </w:pPr>
      <w:r w:rsidRPr="004D457D">
        <w:rPr>
          <w:rFonts w:ascii="Times New Roman" w:hAnsi="Times New Roman"/>
          <w:noProof/>
          <w:sz w:val="20"/>
          <w:szCs w:val="24"/>
          <w:lang w:eastAsia="pl-PL"/>
        </w:rPr>
        <w:drawing>
          <wp:anchor distT="0" distB="0" distL="114300" distR="114300" simplePos="0" relativeHeight="251670528" behindDoc="0" locked="0" layoutInCell="1" allowOverlap="1" wp14:anchorId="23A6DAD9" wp14:editId="53268A27">
            <wp:simplePos x="0" y="0"/>
            <wp:positionH relativeFrom="column">
              <wp:posOffset>1905</wp:posOffset>
            </wp:positionH>
            <wp:positionV relativeFrom="paragraph">
              <wp:posOffset>-3175</wp:posOffset>
            </wp:positionV>
            <wp:extent cx="5760720" cy="3845917"/>
            <wp:effectExtent l="0" t="0" r="0" b="2540"/>
            <wp:wrapSquare wrapText="bothSides"/>
            <wp:docPr id="17" name="Obraz 17" descr="E:\ZDJĘCIA\KOMPRESSSORES\1\Szata roślinna powierzchni wypasanych w Karpatach i na ich przedpolu\Fot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ZDJĘCIA\KOMPRESSSORES\1\Szata roślinna powierzchni wypasanych w Karpatach i na ich przedpolu\Fot 1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3845917"/>
                    </a:xfrm>
                    <a:prstGeom prst="rect">
                      <a:avLst/>
                    </a:prstGeom>
                    <a:noFill/>
                    <a:ln>
                      <a:noFill/>
                    </a:ln>
                  </pic:spPr>
                </pic:pic>
              </a:graphicData>
            </a:graphic>
          </wp:anchor>
        </w:drawing>
      </w:r>
      <w:r w:rsidR="00730389" w:rsidRPr="004D457D">
        <w:rPr>
          <w:rFonts w:ascii="Times New Roman" w:hAnsi="Times New Roman"/>
          <w:sz w:val="20"/>
          <w:szCs w:val="24"/>
        </w:rPr>
        <w:t xml:space="preserve">Fot. </w:t>
      </w:r>
      <w:r w:rsidR="00E71651" w:rsidRPr="004D457D">
        <w:rPr>
          <w:rFonts w:ascii="Times New Roman" w:hAnsi="Times New Roman"/>
          <w:sz w:val="20"/>
          <w:szCs w:val="24"/>
        </w:rPr>
        <w:t>3.</w:t>
      </w:r>
      <w:r w:rsidR="00730389" w:rsidRPr="004D457D">
        <w:rPr>
          <w:rFonts w:ascii="Times New Roman" w:hAnsi="Times New Roman"/>
          <w:sz w:val="20"/>
          <w:szCs w:val="24"/>
        </w:rPr>
        <w:t>11</w:t>
      </w:r>
      <w:r w:rsidRPr="004D457D">
        <w:rPr>
          <w:rFonts w:ascii="Times New Roman" w:hAnsi="Times New Roman"/>
          <w:sz w:val="20"/>
          <w:szCs w:val="24"/>
        </w:rPr>
        <w:t>. Wypas owiec</w:t>
      </w:r>
      <w:r w:rsidR="00006176">
        <w:rPr>
          <w:rFonts w:ascii="Times New Roman" w:hAnsi="Times New Roman"/>
          <w:sz w:val="20"/>
          <w:szCs w:val="24"/>
        </w:rPr>
        <w:t xml:space="preserve"> w </w:t>
      </w:r>
      <w:r w:rsidRPr="004D457D">
        <w:rPr>
          <w:rFonts w:ascii="Times New Roman" w:hAnsi="Times New Roman"/>
          <w:sz w:val="20"/>
          <w:szCs w:val="24"/>
        </w:rPr>
        <w:t>Osławicy</w:t>
      </w:r>
    </w:p>
    <w:p w14:paraId="09BDC6E8" w14:textId="77777777" w:rsidR="00334886" w:rsidRPr="004D457D" w:rsidRDefault="00334886" w:rsidP="00A23408">
      <w:pPr>
        <w:pStyle w:val="Tekstpodstawowywcity"/>
        <w:numPr>
          <w:ilvl w:val="0"/>
          <w:numId w:val="12"/>
        </w:numPr>
        <w:spacing w:line="360" w:lineRule="auto"/>
        <w:jc w:val="both"/>
        <w:rPr>
          <w:b/>
          <w:sz w:val="24"/>
          <w:szCs w:val="24"/>
        </w:rPr>
      </w:pPr>
      <w:r w:rsidRPr="004D457D">
        <w:rPr>
          <w:b/>
          <w:sz w:val="24"/>
          <w:szCs w:val="24"/>
        </w:rPr>
        <w:t xml:space="preserve">Młaki </w:t>
      </w:r>
      <w:proofErr w:type="spellStart"/>
      <w:r w:rsidRPr="004D457D">
        <w:rPr>
          <w:b/>
          <w:sz w:val="24"/>
          <w:szCs w:val="24"/>
        </w:rPr>
        <w:t>niskoturzycowe</w:t>
      </w:r>
      <w:proofErr w:type="spellEnd"/>
      <w:r w:rsidRPr="004D457D">
        <w:rPr>
          <w:b/>
          <w:sz w:val="24"/>
          <w:szCs w:val="24"/>
        </w:rPr>
        <w:t xml:space="preserve"> (Klasa: </w:t>
      </w:r>
      <w:proofErr w:type="spellStart"/>
      <w:r w:rsidRPr="004D457D">
        <w:rPr>
          <w:b/>
          <w:i/>
          <w:sz w:val="24"/>
          <w:szCs w:val="24"/>
        </w:rPr>
        <w:t>Scheuzerio-Caricetea</w:t>
      </w:r>
      <w:proofErr w:type="spellEnd"/>
      <w:r w:rsidRPr="004D457D">
        <w:rPr>
          <w:b/>
          <w:i/>
          <w:sz w:val="24"/>
          <w:szCs w:val="24"/>
        </w:rPr>
        <w:t xml:space="preserve"> </w:t>
      </w:r>
      <w:proofErr w:type="spellStart"/>
      <w:r w:rsidRPr="004D457D">
        <w:rPr>
          <w:b/>
          <w:i/>
          <w:sz w:val="24"/>
          <w:szCs w:val="24"/>
        </w:rPr>
        <w:t>nigrae</w:t>
      </w:r>
      <w:proofErr w:type="spellEnd"/>
      <w:r w:rsidRPr="004D457D">
        <w:rPr>
          <w:b/>
          <w:i/>
          <w:sz w:val="24"/>
          <w:szCs w:val="24"/>
        </w:rPr>
        <w:t xml:space="preserve"> </w:t>
      </w:r>
      <w:r w:rsidRPr="004D457D">
        <w:rPr>
          <w:b/>
          <w:sz w:val="24"/>
          <w:szCs w:val="24"/>
        </w:rPr>
        <w:t>(</w:t>
      </w:r>
      <w:r w:rsidRPr="004D457D">
        <w:rPr>
          <w:b/>
          <w:i/>
          <w:sz w:val="24"/>
          <w:szCs w:val="24"/>
        </w:rPr>
        <w:t>Nordh.1937</w:t>
      </w:r>
      <w:r w:rsidRPr="004D457D">
        <w:rPr>
          <w:b/>
          <w:sz w:val="24"/>
          <w:szCs w:val="24"/>
        </w:rPr>
        <w:t>)</w:t>
      </w:r>
      <w:r w:rsidRPr="004D457D">
        <w:rPr>
          <w:b/>
          <w:i/>
          <w:sz w:val="24"/>
          <w:szCs w:val="24"/>
        </w:rPr>
        <w:t xml:space="preserve"> R. </w:t>
      </w:r>
      <w:proofErr w:type="spellStart"/>
      <w:r w:rsidRPr="004D457D">
        <w:rPr>
          <w:b/>
          <w:i/>
          <w:sz w:val="24"/>
          <w:szCs w:val="24"/>
        </w:rPr>
        <w:t>Tx</w:t>
      </w:r>
      <w:proofErr w:type="spellEnd"/>
      <w:r w:rsidRPr="004D457D">
        <w:rPr>
          <w:b/>
          <w:i/>
          <w:sz w:val="24"/>
          <w:szCs w:val="24"/>
        </w:rPr>
        <w:t xml:space="preserve">. 1939, </w:t>
      </w:r>
      <w:proofErr w:type="spellStart"/>
      <w:r w:rsidRPr="004D457D">
        <w:rPr>
          <w:b/>
          <w:i/>
          <w:sz w:val="24"/>
          <w:szCs w:val="24"/>
        </w:rPr>
        <w:t>Caricetalia</w:t>
      </w:r>
      <w:proofErr w:type="spellEnd"/>
      <w:r w:rsidRPr="004D457D">
        <w:rPr>
          <w:b/>
          <w:i/>
          <w:sz w:val="24"/>
          <w:szCs w:val="24"/>
        </w:rPr>
        <w:t xml:space="preserve"> </w:t>
      </w:r>
      <w:proofErr w:type="spellStart"/>
      <w:r w:rsidRPr="004D457D">
        <w:rPr>
          <w:b/>
          <w:i/>
          <w:sz w:val="24"/>
          <w:szCs w:val="24"/>
        </w:rPr>
        <w:t>davallianae</w:t>
      </w:r>
      <w:proofErr w:type="spellEnd"/>
      <w:r w:rsidRPr="004D457D">
        <w:rPr>
          <w:b/>
          <w:i/>
          <w:sz w:val="24"/>
          <w:szCs w:val="24"/>
        </w:rPr>
        <w:t xml:space="preserve"> </w:t>
      </w:r>
      <w:r w:rsidRPr="004D457D">
        <w:rPr>
          <w:b/>
          <w:sz w:val="24"/>
          <w:szCs w:val="24"/>
        </w:rPr>
        <w:t>Br.-Bl.1949)</w:t>
      </w:r>
    </w:p>
    <w:p w14:paraId="5084733E" w14:textId="0BC8A76A" w:rsidR="00334886" w:rsidRPr="004D457D" w:rsidRDefault="00334886" w:rsidP="00334886">
      <w:pPr>
        <w:pStyle w:val="Tekstpodstawowywcity"/>
        <w:spacing w:line="360" w:lineRule="auto"/>
        <w:ind w:left="0"/>
        <w:jc w:val="both"/>
        <w:rPr>
          <w:sz w:val="24"/>
          <w:szCs w:val="24"/>
        </w:rPr>
      </w:pPr>
      <w:r w:rsidRPr="004D457D">
        <w:rPr>
          <w:sz w:val="24"/>
          <w:szCs w:val="24"/>
        </w:rPr>
        <w:t>Tu należą bogate</w:t>
      </w:r>
      <w:r w:rsidR="00006176">
        <w:rPr>
          <w:sz w:val="24"/>
          <w:szCs w:val="24"/>
        </w:rPr>
        <w:t xml:space="preserve"> w </w:t>
      </w:r>
      <w:r w:rsidRPr="004D457D">
        <w:rPr>
          <w:sz w:val="24"/>
          <w:szCs w:val="24"/>
        </w:rPr>
        <w:t>mszaki zbiorowiska łąk bagiennych. Są one dość pospolite</w:t>
      </w:r>
      <w:r w:rsidR="00006176">
        <w:rPr>
          <w:sz w:val="24"/>
          <w:szCs w:val="24"/>
        </w:rPr>
        <w:t xml:space="preserve"> w </w:t>
      </w:r>
      <w:r w:rsidRPr="004D457D">
        <w:rPr>
          <w:sz w:val="24"/>
          <w:szCs w:val="24"/>
        </w:rPr>
        <w:t>Karpatach</w:t>
      </w:r>
      <w:r w:rsidR="00006176">
        <w:rPr>
          <w:sz w:val="24"/>
          <w:szCs w:val="24"/>
        </w:rPr>
        <w:t xml:space="preserve"> i </w:t>
      </w:r>
      <w:r w:rsidRPr="004D457D">
        <w:rPr>
          <w:sz w:val="24"/>
          <w:szCs w:val="24"/>
        </w:rPr>
        <w:t>na Pogórzu, choć często zajmują niewielkie powierzchnie. Do tej klasy należy kilka zespołów,</w:t>
      </w:r>
      <w:r w:rsidR="00006176">
        <w:rPr>
          <w:sz w:val="24"/>
          <w:szCs w:val="24"/>
        </w:rPr>
        <w:t xml:space="preserve"> z </w:t>
      </w:r>
      <w:r w:rsidRPr="004D457D">
        <w:rPr>
          <w:sz w:val="24"/>
          <w:szCs w:val="24"/>
        </w:rPr>
        <w:t>których najczęściej spotkać można:</w:t>
      </w:r>
    </w:p>
    <w:p w14:paraId="0445FDE0" w14:textId="77777777" w:rsidR="00334886" w:rsidRPr="004D457D" w:rsidRDefault="00334886" w:rsidP="00334886">
      <w:pPr>
        <w:pStyle w:val="Tekstpodstawowywcity"/>
        <w:spacing w:line="360" w:lineRule="auto"/>
        <w:ind w:left="0"/>
        <w:jc w:val="both"/>
        <w:rPr>
          <w:b/>
          <w:sz w:val="24"/>
          <w:szCs w:val="24"/>
        </w:rPr>
      </w:pPr>
    </w:p>
    <w:p w14:paraId="0C292084" w14:textId="77777777" w:rsidR="00334886" w:rsidRPr="004D457D" w:rsidRDefault="00730389" w:rsidP="00A23408">
      <w:pPr>
        <w:pStyle w:val="Akapitzlist"/>
        <w:numPr>
          <w:ilvl w:val="1"/>
          <w:numId w:val="12"/>
        </w:numPr>
        <w:spacing w:after="160" w:line="360" w:lineRule="auto"/>
        <w:rPr>
          <w:rFonts w:ascii="Times New Roman" w:hAnsi="Times New Roman"/>
          <w:sz w:val="24"/>
          <w:szCs w:val="24"/>
        </w:rPr>
      </w:pPr>
      <w:r w:rsidRPr="004D457D">
        <w:rPr>
          <w:rFonts w:ascii="Times New Roman" w:hAnsi="Times New Roman"/>
          <w:sz w:val="24"/>
          <w:szCs w:val="24"/>
        </w:rPr>
        <w:t>Eu</w:t>
      </w:r>
      <w:r w:rsidR="00334886" w:rsidRPr="004D457D">
        <w:rPr>
          <w:rFonts w:ascii="Times New Roman" w:hAnsi="Times New Roman"/>
          <w:sz w:val="24"/>
          <w:szCs w:val="24"/>
        </w:rPr>
        <w:t>t</w:t>
      </w:r>
      <w:r w:rsidRPr="004D457D">
        <w:rPr>
          <w:rFonts w:ascii="Times New Roman" w:hAnsi="Times New Roman"/>
          <w:sz w:val="24"/>
          <w:szCs w:val="24"/>
        </w:rPr>
        <w:t>r</w:t>
      </w:r>
      <w:r w:rsidR="00334886" w:rsidRPr="004D457D">
        <w:rPr>
          <w:rFonts w:ascii="Times New Roman" w:hAnsi="Times New Roman"/>
          <w:sz w:val="24"/>
          <w:szCs w:val="24"/>
        </w:rPr>
        <w:t xml:space="preserve">oficzna młaka górska – </w:t>
      </w:r>
      <w:proofErr w:type="spellStart"/>
      <w:r w:rsidR="00334886" w:rsidRPr="004D457D">
        <w:rPr>
          <w:rFonts w:ascii="Times New Roman" w:hAnsi="Times New Roman"/>
          <w:i/>
          <w:sz w:val="24"/>
          <w:szCs w:val="24"/>
        </w:rPr>
        <w:t>Valeriano-Caricetum</w:t>
      </w:r>
      <w:proofErr w:type="spellEnd"/>
      <w:r w:rsidR="00334886" w:rsidRPr="004D457D">
        <w:rPr>
          <w:rFonts w:ascii="Times New Roman" w:hAnsi="Times New Roman"/>
          <w:i/>
          <w:sz w:val="24"/>
          <w:szCs w:val="24"/>
        </w:rPr>
        <w:t xml:space="preserve"> </w:t>
      </w:r>
      <w:proofErr w:type="spellStart"/>
      <w:r w:rsidR="00334886" w:rsidRPr="004D457D">
        <w:rPr>
          <w:rFonts w:ascii="Times New Roman" w:hAnsi="Times New Roman"/>
          <w:i/>
          <w:sz w:val="24"/>
          <w:szCs w:val="24"/>
        </w:rPr>
        <w:t>flavae</w:t>
      </w:r>
      <w:proofErr w:type="spellEnd"/>
      <w:r w:rsidR="00334886" w:rsidRPr="004D457D">
        <w:rPr>
          <w:rFonts w:ascii="Times New Roman" w:hAnsi="Times New Roman"/>
          <w:sz w:val="24"/>
          <w:szCs w:val="24"/>
        </w:rPr>
        <w:t xml:space="preserve"> </w:t>
      </w:r>
      <w:proofErr w:type="spellStart"/>
      <w:r w:rsidR="00334886" w:rsidRPr="004D457D">
        <w:rPr>
          <w:rFonts w:ascii="Times New Roman" w:hAnsi="Times New Roman"/>
          <w:sz w:val="24"/>
          <w:szCs w:val="24"/>
        </w:rPr>
        <w:t>Pawł</w:t>
      </w:r>
      <w:proofErr w:type="spellEnd"/>
      <w:r w:rsidR="00334886" w:rsidRPr="004D457D">
        <w:rPr>
          <w:rFonts w:ascii="Times New Roman" w:hAnsi="Times New Roman"/>
          <w:sz w:val="24"/>
          <w:szCs w:val="24"/>
        </w:rPr>
        <w:t xml:space="preserve">. (1949 n.n.) 1960 </w:t>
      </w:r>
    </w:p>
    <w:p w14:paraId="20D12CE4" w14:textId="203A5C57" w:rsidR="00334886" w:rsidRPr="004D457D" w:rsidRDefault="00334886" w:rsidP="00730389">
      <w:pPr>
        <w:pStyle w:val="Tekstpodstawowywcity"/>
        <w:spacing w:line="360" w:lineRule="auto"/>
        <w:ind w:left="0" w:firstLine="360"/>
        <w:jc w:val="both"/>
        <w:rPr>
          <w:sz w:val="24"/>
          <w:szCs w:val="24"/>
        </w:rPr>
      </w:pPr>
      <w:r w:rsidRPr="004D457D">
        <w:rPr>
          <w:sz w:val="24"/>
          <w:szCs w:val="24"/>
        </w:rPr>
        <w:t>Rozpoznać ją łatwo po obficie występującej, widocznej</w:t>
      </w:r>
      <w:r w:rsidR="00006176">
        <w:rPr>
          <w:sz w:val="24"/>
          <w:szCs w:val="24"/>
        </w:rPr>
        <w:t xml:space="preserve"> z </w:t>
      </w:r>
      <w:r w:rsidRPr="004D457D">
        <w:rPr>
          <w:sz w:val="24"/>
          <w:szCs w:val="24"/>
        </w:rPr>
        <w:t xml:space="preserve">daleka wełniance szerokolistnej – </w:t>
      </w:r>
      <w:proofErr w:type="spellStart"/>
      <w:r w:rsidRPr="004D457D">
        <w:rPr>
          <w:i/>
          <w:sz w:val="24"/>
          <w:szCs w:val="24"/>
        </w:rPr>
        <w:t>Eriophorum</w:t>
      </w:r>
      <w:proofErr w:type="spellEnd"/>
      <w:r w:rsidRPr="004D457D">
        <w:rPr>
          <w:i/>
          <w:sz w:val="24"/>
          <w:szCs w:val="24"/>
        </w:rPr>
        <w:t xml:space="preserve"> </w:t>
      </w:r>
      <w:proofErr w:type="spellStart"/>
      <w:r w:rsidRPr="004D457D">
        <w:rPr>
          <w:i/>
          <w:sz w:val="24"/>
          <w:szCs w:val="24"/>
        </w:rPr>
        <w:t>latifolium</w:t>
      </w:r>
      <w:proofErr w:type="spellEnd"/>
      <w:r w:rsidR="00006176">
        <w:rPr>
          <w:i/>
          <w:sz w:val="24"/>
          <w:szCs w:val="24"/>
        </w:rPr>
        <w:t xml:space="preserve"> i </w:t>
      </w:r>
      <w:r w:rsidRPr="004D457D">
        <w:rPr>
          <w:sz w:val="24"/>
          <w:szCs w:val="24"/>
        </w:rPr>
        <w:t xml:space="preserve">dominujących turzycach: żółtej – </w:t>
      </w:r>
      <w:proofErr w:type="spellStart"/>
      <w:r w:rsidRPr="004D457D">
        <w:rPr>
          <w:i/>
          <w:sz w:val="24"/>
          <w:szCs w:val="24"/>
        </w:rPr>
        <w:t>Carex</w:t>
      </w:r>
      <w:proofErr w:type="spellEnd"/>
      <w:r w:rsidRPr="004D457D">
        <w:rPr>
          <w:i/>
          <w:sz w:val="24"/>
          <w:szCs w:val="24"/>
        </w:rPr>
        <w:t xml:space="preserve"> </w:t>
      </w:r>
      <w:proofErr w:type="spellStart"/>
      <w:r w:rsidRPr="004D457D">
        <w:rPr>
          <w:i/>
          <w:sz w:val="24"/>
          <w:szCs w:val="24"/>
        </w:rPr>
        <w:t>flava</w:t>
      </w:r>
      <w:proofErr w:type="spellEnd"/>
      <w:r w:rsidRPr="004D457D">
        <w:rPr>
          <w:sz w:val="24"/>
          <w:szCs w:val="24"/>
        </w:rPr>
        <w:t>,</w:t>
      </w:r>
      <w:r w:rsidR="00006176">
        <w:rPr>
          <w:sz w:val="24"/>
          <w:szCs w:val="24"/>
        </w:rPr>
        <w:t xml:space="preserve"> i </w:t>
      </w:r>
      <w:r w:rsidRPr="004D457D">
        <w:rPr>
          <w:sz w:val="24"/>
          <w:szCs w:val="24"/>
        </w:rPr>
        <w:t xml:space="preserve">prosowatej – </w:t>
      </w:r>
      <w:proofErr w:type="spellStart"/>
      <w:r w:rsidRPr="004D457D">
        <w:rPr>
          <w:i/>
          <w:sz w:val="24"/>
          <w:szCs w:val="24"/>
        </w:rPr>
        <w:t>Carex</w:t>
      </w:r>
      <w:proofErr w:type="spellEnd"/>
      <w:r w:rsidRPr="004D457D">
        <w:rPr>
          <w:i/>
          <w:sz w:val="24"/>
          <w:szCs w:val="24"/>
        </w:rPr>
        <w:t xml:space="preserve"> </w:t>
      </w:r>
      <w:proofErr w:type="spellStart"/>
      <w:r w:rsidRPr="004D457D">
        <w:rPr>
          <w:i/>
          <w:sz w:val="24"/>
          <w:szCs w:val="24"/>
        </w:rPr>
        <w:t>paniculata</w:t>
      </w:r>
      <w:proofErr w:type="spellEnd"/>
      <w:r w:rsidRPr="004D457D">
        <w:rPr>
          <w:sz w:val="24"/>
          <w:szCs w:val="24"/>
        </w:rPr>
        <w:t>. Zbiorowisko to należy do pospolitych na całym terenie choć</w:t>
      </w:r>
      <w:r w:rsidR="00006176">
        <w:rPr>
          <w:sz w:val="24"/>
          <w:szCs w:val="24"/>
        </w:rPr>
        <w:t xml:space="preserve"> z </w:t>
      </w:r>
      <w:r w:rsidRPr="004D457D">
        <w:rPr>
          <w:sz w:val="24"/>
          <w:szCs w:val="24"/>
        </w:rPr>
        <w:t xml:space="preserve">reguły zajmuje niewielkie powierzchnie. Zespół ten jest bogaty florystycznie. Występuje tu ponad 100 gatunków roślin naczyniowych. Rosną tu storczyki: kruszczyk błotny – </w:t>
      </w:r>
      <w:proofErr w:type="spellStart"/>
      <w:r w:rsidRPr="004D457D">
        <w:rPr>
          <w:i/>
          <w:sz w:val="24"/>
          <w:szCs w:val="24"/>
        </w:rPr>
        <w:t>Epipactis</w:t>
      </w:r>
      <w:proofErr w:type="spellEnd"/>
      <w:r w:rsidRPr="004D457D">
        <w:rPr>
          <w:i/>
          <w:sz w:val="24"/>
          <w:szCs w:val="24"/>
        </w:rPr>
        <w:t xml:space="preserve"> </w:t>
      </w:r>
      <w:proofErr w:type="spellStart"/>
      <w:r w:rsidRPr="004D457D">
        <w:rPr>
          <w:i/>
          <w:sz w:val="24"/>
          <w:szCs w:val="24"/>
        </w:rPr>
        <w:t>palustris</w:t>
      </w:r>
      <w:proofErr w:type="spellEnd"/>
      <w:r w:rsidRPr="004D457D">
        <w:rPr>
          <w:sz w:val="24"/>
          <w:szCs w:val="24"/>
        </w:rPr>
        <w:t xml:space="preserve">, kukułka szerokolistna – </w:t>
      </w:r>
      <w:proofErr w:type="spellStart"/>
      <w:r w:rsidRPr="004D457D">
        <w:rPr>
          <w:i/>
          <w:sz w:val="24"/>
          <w:szCs w:val="24"/>
        </w:rPr>
        <w:t>Dactylorhiza</w:t>
      </w:r>
      <w:proofErr w:type="spellEnd"/>
      <w:r w:rsidRPr="004D457D">
        <w:rPr>
          <w:i/>
          <w:sz w:val="24"/>
          <w:szCs w:val="24"/>
        </w:rPr>
        <w:t xml:space="preserve"> </w:t>
      </w:r>
      <w:proofErr w:type="spellStart"/>
      <w:r w:rsidRPr="004D457D">
        <w:rPr>
          <w:i/>
          <w:sz w:val="24"/>
          <w:szCs w:val="24"/>
        </w:rPr>
        <w:t>majalis</w:t>
      </w:r>
      <w:proofErr w:type="spellEnd"/>
      <w:r w:rsidRPr="004D457D">
        <w:rPr>
          <w:sz w:val="24"/>
          <w:szCs w:val="24"/>
        </w:rPr>
        <w:t>,</w:t>
      </w:r>
      <w:r w:rsidR="00006176">
        <w:rPr>
          <w:sz w:val="24"/>
          <w:szCs w:val="24"/>
        </w:rPr>
        <w:t xml:space="preserve"> i </w:t>
      </w:r>
      <w:r w:rsidRPr="004D457D">
        <w:rPr>
          <w:sz w:val="24"/>
          <w:szCs w:val="24"/>
        </w:rPr>
        <w:t xml:space="preserve">rzadko występujące gatunki: dziewięciornik błotny – </w:t>
      </w:r>
      <w:proofErr w:type="spellStart"/>
      <w:r w:rsidRPr="004D457D">
        <w:rPr>
          <w:i/>
          <w:sz w:val="24"/>
          <w:szCs w:val="24"/>
        </w:rPr>
        <w:t>Parnassia</w:t>
      </w:r>
      <w:proofErr w:type="spellEnd"/>
      <w:r w:rsidRPr="004D457D">
        <w:rPr>
          <w:i/>
          <w:sz w:val="24"/>
          <w:szCs w:val="24"/>
        </w:rPr>
        <w:t xml:space="preserve"> </w:t>
      </w:r>
      <w:proofErr w:type="spellStart"/>
      <w:r w:rsidRPr="004D457D">
        <w:rPr>
          <w:i/>
          <w:sz w:val="24"/>
          <w:szCs w:val="24"/>
        </w:rPr>
        <w:t>palustris</w:t>
      </w:r>
      <w:proofErr w:type="spellEnd"/>
      <w:r w:rsidRPr="004D457D">
        <w:rPr>
          <w:sz w:val="24"/>
          <w:szCs w:val="24"/>
        </w:rPr>
        <w:t xml:space="preserve">, kosatka kielichowa – </w:t>
      </w:r>
      <w:proofErr w:type="spellStart"/>
      <w:r w:rsidRPr="004D457D">
        <w:rPr>
          <w:i/>
          <w:sz w:val="24"/>
          <w:szCs w:val="24"/>
        </w:rPr>
        <w:t>Tofieldia</w:t>
      </w:r>
      <w:proofErr w:type="spellEnd"/>
      <w:r w:rsidRPr="004D457D">
        <w:rPr>
          <w:i/>
          <w:sz w:val="24"/>
          <w:szCs w:val="24"/>
        </w:rPr>
        <w:t xml:space="preserve"> </w:t>
      </w:r>
      <w:proofErr w:type="spellStart"/>
      <w:r w:rsidRPr="004D457D">
        <w:rPr>
          <w:i/>
          <w:sz w:val="24"/>
          <w:szCs w:val="24"/>
        </w:rPr>
        <w:t>calyculata</w:t>
      </w:r>
      <w:proofErr w:type="spellEnd"/>
      <w:r w:rsidRPr="004D457D">
        <w:rPr>
          <w:sz w:val="24"/>
          <w:szCs w:val="24"/>
        </w:rPr>
        <w:t xml:space="preserve">, bobrek trójlistkowy </w:t>
      </w:r>
      <w:r w:rsidRPr="004D457D">
        <w:rPr>
          <w:i/>
          <w:sz w:val="24"/>
          <w:szCs w:val="24"/>
        </w:rPr>
        <w:t>–</w:t>
      </w:r>
      <w:proofErr w:type="spellStart"/>
      <w:r w:rsidRPr="004D457D">
        <w:rPr>
          <w:i/>
          <w:sz w:val="24"/>
          <w:szCs w:val="24"/>
        </w:rPr>
        <w:t>Menyanthes</w:t>
      </w:r>
      <w:proofErr w:type="spellEnd"/>
      <w:r w:rsidRPr="004D457D">
        <w:rPr>
          <w:i/>
          <w:sz w:val="24"/>
          <w:szCs w:val="24"/>
        </w:rPr>
        <w:t xml:space="preserve"> </w:t>
      </w:r>
      <w:proofErr w:type="spellStart"/>
      <w:r w:rsidRPr="004D457D">
        <w:rPr>
          <w:i/>
          <w:sz w:val="24"/>
          <w:szCs w:val="24"/>
        </w:rPr>
        <w:t>trifoliata</w:t>
      </w:r>
      <w:proofErr w:type="spellEnd"/>
      <w:r w:rsidRPr="004D457D">
        <w:rPr>
          <w:sz w:val="24"/>
          <w:szCs w:val="24"/>
        </w:rPr>
        <w:t xml:space="preserve"> czy </w:t>
      </w:r>
      <w:proofErr w:type="spellStart"/>
      <w:r w:rsidRPr="004D457D">
        <w:rPr>
          <w:spacing w:val="-3"/>
          <w:sz w:val="24"/>
          <w:szCs w:val="24"/>
          <w:lang w:val="en-US"/>
        </w:rPr>
        <w:t>świbka</w:t>
      </w:r>
      <w:proofErr w:type="spellEnd"/>
      <w:r w:rsidRPr="004D457D">
        <w:rPr>
          <w:spacing w:val="-3"/>
          <w:sz w:val="24"/>
          <w:szCs w:val="24"/>
          <w:lang w:val="en-US"/>
        </w:rPr>
        <w:t xml:space="preserve"> </w:t>
      </w:r>
      <w:proofErr w:type="spellStart"/>
      <w:r w:rsidRPr="004D457D">
        <w:rPr>
          <w:spacing w:val="-3"/>
          <w:sz w:val="24"/>
          <w:szCs w:val="24"/>
          <w:lang w:val="en-US"/>
        </w:rPr>
        <w:t>błotna</w:t>
      </w:r>
      <w:proofErr w:type="spellEnd"/>
      <w:r w:rsidRPr="004D457D">
        <w:rPr>
          <w:spacing w:val="-3"/>
          <w:sz w:val="24"/>
          <w:szCs w:val="24"/>
          <w:lang w:val="en-US"/>
        </w:rPr>
        <w:t xml:space="preserve"> – </w:t>
      </w:r>
      <w:proofErr w:type="spellStart"/>
      <w:r w:rsidRPr="004D457D">
        <w:rPr>
          <w:i/>
          <w:spacing w:val="-3"/>
          <w:sz w:val="24"/>
          <w:szCs w:val="24"/>
          <w:lang w:val="en-US"/>
        </w:rPr>
        <w:t>Triglochin</w:t>
      </w:r>
      <w:proofErr w:type="spellEnd"/>
      <w:r w:rsidRPr="004D457D">
        <w:rPr>
          <w:i/>
          <w:spacing w:val="-3"/>
          <w:sz w:val="24"/>
          <w:szCs w:val="24"/>
          <w:lang w:val="en-US"/>
        </w:rPr>
        <w:t xml:space="preserve"> </w:t>
      </w:r>
      <w:proofErr w:type="spellStart"/>
      <w:r w:rsidRPr="004D457D">
        <w:rPr>
          <w:i/>
          <w:spacing w:val="-3"/>
          <w:sz w:val="24"/>
          <w:szCs w:val="24"/>
          <w:lang w:val="en-US"/>
        </w:rPr>
        <w:t>palustre</w:t>
      </w:r>
      <w:proofErr w:type="spellEnd"/>
      <w:r w:rsidRPr="004D457D">
        <w:rPr>
          <w:sz w:val="24"/>
          <w:szCs w:val="24"/>
        </w:rPr>
        <w:t xml:space="preserve">. Budowa zespołu jest następująca: </w:t>
      </w:r>
      <w:r w:rsidRPr="004D457D">
        <w:rPr>
          <w:sz w:val="24"/>
          <w:szCs w:val="24"/>
        </w:rPr>
        <w:lastRenderedPageBreak/>
        <w:t>warstwa zielna dzieli się na wyższą przekraczającą 1 m, którą budują wełnianki, ostrożeń błotny</w:t>
      </w:r>
      <w:r w:rsidR="00006176">
        <w:rPr>
          <w:sz w:val="24"/>
          <w:szCs w:val="24"/>
        </w:rPr>
        <w:t xml:space="preserve"> i </w:t>
      </w:r>
      <w:r w:rsidRPr="004D457D">
        <w:rPr>
          <w:sz w:val="24"/>
          <w:szCs w:val="24"/>
        </w:rPr>
        <w:t>skrzyp bagienny, oraz niższą zbudowaną</w:t>
      </w:r>
      <w:r w:rsidR="00006176">
        <w:rPr>
          <w:sz w:val="24"/>
          <w:szCs w:val="24"/>
        </w:rPr>
        <w:t xml:space="preserve"> z </w:t>
      </w:r>
      <w:r w:rsidRPr="004D457D">
        <w:rPr>
          <w:sz w:val="24"/>
          <w:szCs w:val="24"/>
        </w:rPr>
        <w:t>turzyc</w:t>
      </w:r>
      <w:r w:rsidR="00006176">
        <w:rPr>
          <w:sz w:val="24"/>
          <w:szCs w:val="24"/>
        </w:rPr>
        <w:t xml:space="preserve"> i </w:t>
      </w:r>
      <w:r w:rsidRPr="004D457D">
        <w:rPr>
          <w:sz w:val="24"/>
          <w:szCs w:val="24"/>
        </w:rPr>
        <w:t>traw. Warstwa mchów wykształcona jest bardzo dobrze. Spotkać tu można do 30 gatunków mchów. Wartość użytkowa zespołu jest niewielka. Przeważnie kosi się ją raz</w:t>
      </w:r>
      <w:r w:rsidR="00006176">
        <w:rPr>
          <w:sz w:val="24"/>
          <w:szCs w:val="24"/>
        </w:rPr>
        <w:t xml:space="preserve"> a </w:t>
      </w:r>
      <w:r w:rsidRPr="004D457D">
        <w:rPr>
          <w:sz w:val="24"/>
          <w:szCs w:val="24"/>
        </w:rPr>
        <w:t>potem wypasa. Obecnie często nie użytkuje się ją zupełnie. Wysoko ocenia się walor przyrodniczy zespołu, zarówno ze względu na bioróżnorodność florystyczną, siedlisko bogatej fauny, jak</w:t>
      </w:r>
      <w:r w:rsidR="00006176">
        <w:rPr>
          <w:sz w:val="24"/>
          <w:szCs w:val="24"/>
        </w:rPr>
        <w:t xml:space="preserve"> i </w:t>
      </w:r>
      <w:r w:rsidRPr="004D457D">
        <w:rPr>
          <w:sz w:val="24"/>
          <w:szCs w:val="24"/>
        </w:rPr>
        <w:t>zwiększenie retencji wodnej terenu  oraz niewątpliwy walor krajobrazowy. Zespół ten przynajmniej po części uważa się za naturalny. Przemawia za tym fakt szybkiego ginięcia siewek drzew</w:t>
      </w:r>
      <w:r w:rsidR="00006176">
        <w:rPr>
          <w:sz w:val="24"/>
          <w:szCs w:val="24"/>
        </w:rPr>
        <w:t xml:space="preserve"> w </w:t>
      </w:r>
      <w:r w:rsidRPr="004D457D">
        <w:rPr>
          <w:sz w:val="24"/>
          <w:szCs w:val="24"/>
        </w:rPr>
        <w:t>płatach zespołu [Pawłowski, Pawłowska, Zarzycki 1960].</w:t>
      </w:r>
    </w:p>
    <w:p w14:paraId="13B3DE81" w14:textId="77777777" w:rsidR="00730389" w:rsidRPr="004D457D" w:rsidRDefault="00730389" w:rsidP="00730389">
      <w:pPr>
        <w:pStyle w:val="Tekstpodstawowywcity"/>
        <w:spacing w:line="360" w:lineRule="auto"/>
        <w:ind w:left="0" w:firstLine="360"/>
        <w:jc w:val="both"/>
        <w:rPr>
          <w:sz w:val="24"/>
          <w:szCs w:val="24"/>
        </w:rPr>
      </w:pPr>
      <w:r w:rsidRPr="004D457D">
        <w:rPr>
          <w:noProof/>
          <w:szCs w:val="24"/>
        </w:rPr>
        <w:drawing>
          <wp:anchor distT="0" distB="0" distL="114300" distR="114300" simplePos="0" relativeHeight="251671552" behindDoc="0" locked="0" layoutInCell="1" allowOverlap="1" wp14:anchorId="088ED369" wp14:editId="6A51236E">
            <wp:simplePos x="0" y="0"/>
            <wp:positionH relativeFrom="column">
              <wp:posOffset>484505</wp:posOffset>
            </wp:positionH>
            <wp:positionV relativeFrom="paragraph">
              <wp:posOffset>113030</wp:posOffset>
            </wp:positionV>
            <wp:extent cx="4772660" cy="3194050"/>
            <wp:effectExtent l="0" t="0" r="8890" b="6350"/>
            <wp:wrapSquare wrapText="bothSides"/>
            <wp:docPr id="18" name="Obraz 18" descr="E:\ZDJĘCIA\KOMPRESSSORES\1\Szata roślinna powierzchni wypasanych w Karpatach i na ich przedpolu\Fot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ZDJĘCIA\KOMPRESSSORES\1\Szata roślinna powierzchni wypasanych w Karpatach i na ich przedpolu\Fot 1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772660" cy="3194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6BACC3" w14:textId="77777777" w:rsidR="00730389" w:rsidRPr="004D457D" w:rsidRDefault="00730389" w:rsidP="00730389">
      <w:pPr>
        <w:pStyle w:val="Tekstpodstawowywcity"/>
        <w:spacing w:line="360" w:lineRule="auto"/>
        <w:ind w:left="0" w:firstLine="360"/>
        <w:jc w:val="both"/>
        <w:rPr>
          <w:sz w:val="24"/>
          <w:szCs w:val="24"/>
        </w:rPr>
      </w:pPr>
    </w:p>
    <w:p w14:paraId="1BCFB3FF" w14:textId="77777777" w:rsidR="00730389" w:rsidRPr="004D457D" w:rsidRDefault="00730389" w:rsidP="00730389">
      <w:pPr>
        <w:pStyle w:val="Tekstpodstawowywcity"/>
        <w:spacing w:line="360" w:lineRule="auto"/>
        <w:ind w:left="0" w:firstLine="360"/>
        <w:jc w:val="both"/>
        <w:rPr>
          <w:sz w:val="24"/>
          <w:szCs w:val="24"/>
        </w:rPr>
      </w:pPr>
    </w:p>
    <w:p w14:paraId="0A38FA8F" w14:textId="77777777" w:rsidR="00730389" w:rsidRPr="004D457D" w:rsidRDefault="00730389" w:rsidP="00730389">
      <w:pPr>
        <w:pStyle w:val="Tekstpodstawowywcity"/>
        <w:spacing w:line="360" w:lineRule="auto"/>
        <w:ind w:left="0" w:firstLine="360"/>
        <w:jc w:val="both"/>
        <w:rPr>
          <w:sz w:val="24"/>
          <w:szCs w:val="24"/>
        </w:rPr>
      </w:pPr>
    </w:p>
    <w:p w14:paraId="46F0E6E9" w14:textId="77777777" w:rsidR="00730389" w:rsidRPr="004D457D" w:rsidRDefault="00730389" w:rsidP="00730389">
      <w:pPr>
        <w:pStyle w:val="Tekstpodstawowywcity"/>
        <w:spacing w:line="360" w:lineRule="auto"/>
        <w:ind w:left="0" w:firstLine="360"/>
        <w:jc w:val="both"/>
        <w:rPr>
          <w:sz w:val="24"/>
          <w:szCs w:val="24"/>
        </w:rPr>
      </w:pPr>
    </w:p>
    <w:p w14:paraId="22D763DE" w14:textId="77777777" w:rsidR="00730389" w:rsidRPr="004D457D" w:rsidRDefault="00730389" w:rsidP="00730389">
      <w:pPr>
        <w:pStyle w:val="Tekstpodstawowywcity"/>
        <w:spacing w:line="360" w:lineRule="auto"/>
        <w:ind w:left="0" w:firstLine="360"/>
        <w:jc w:val="both"/>
        <w:rPr>
          <w:sz w:val="24"/>
          <w:szCs w:val="24"/>
        </w:rPr>
      </w:pPr>
    </w:p>
    <w:p w14:paraId="3C1F12B7" w14:textId="77777777" w:rsidR="00730389" w:rsidRPr="004D457D" w:rsidRDefault="00730389" w:rsidP="00730389">
      <w:pPr>
        <w:pStyle w:val="Tekstpodstawowywcity"/>
        <w:spacing w:line="360" w:lineRule="auto"/>
        <w:ind w:left="0" w:firstLine="360"/>
        <w:jc w:val="both"/>
        <w:rPr>
          <w:sz w:val="24"/>
          <w:szCs w:val="24"/>
        </w:rPr>
      </w:pPr>
    </w:p>
    <w:p w14:paraId="0F1DD2DF" w14:textId="77777777" w:rsidR="00730389" w:rsidRPr="004D457D" w:rsidRDefault="00730389" w:rsidP="00730389">
      <w:pPr>
        <w:pStyle w:val="Tekstpodstawowywcity"/>
        <w:spacing w:line="360" w:lineRule="auto"/>
        <w:ind w:left="0" w:firstLine="360"/>
        <w:jc w:val="both"/>
        <w:rPr>
          <w:sz w:val="24"/>
          <w:szCs w:val="24"/>
        </w:rPr>
      </w:pPr>
    </w:p>
    <w:p w14:paraId="062F6711" w14:textId="77777777" w:rsidR="00730389" w:rsidRPr="004D457D" w:rsidRDefault="00730389" w:rsidP="00730389">
      <w:pPr>
        <w:pStyle w:val="Tekstpodstawowywcity"/>
        <w:spacing w:line="360" w:lineRule="auto"/>
        <w:ind w:left="0" w:firstLine="360"/>
        <w:jc w:val="both"/>
        <w:rPr>
          <w:sz w:val="24"/>
          <w:szCs w:val="24"/>
        </w:rPr>
      </w:pPr>
    </w:p>
    <w:p w14:paraId="6391B78A" w14:textId="77777777" w:rsidR="00730389" w:rsidRPr="004D457D" w:rsidRDefault="00730389" w:rsidP="00730389">
      <w:pPr>
        <w:pStyle w:val="Tekstpodstawowywcity"/>
        <w:spacing w:line="360" w:lineRule="auto"/>
        <w:ind w:left="0" w:firstLine="360"/>
        <w:jc w:val="both"/>
        <w:rPr>
          <w:sz w:val="24"/>
          <w:szCs w:val="24"/>
        </w:rPr>
      </w:pPr>
    </w:p>
    <w:p w14:paraId="683B0418" w14:textId="77777777" w:rsidR="00730389" w:rsidRPr="004D457D" w:rsidRDefault="00730389" w:rsidP="00730389">
      <w:pPr>
        <w:pStyle w:val="Tekstpodstawowywcity"/>
        <w:spacing w:line="360" w:lineRule="auto"/>
        <w:ind w:left="0" w:firstLine="360"/>
        <w:jc w:val="both"/>
        <w:rPr>
          <w:sz w:val="24"/>
          <w:szCs w:val="24"/>
        </w:rPr>
      </w:pPr>
    </w:p>
    <w:p w14:paraId="3B18FA31" w14:textId="77777777" w:rsidR="00730389" w:rsidRPr="004D457D" w:rsidRDefault="00730389" w:rsidP="00730389">
      <w:pPr>
        <w:pStyle w:val="Tekstpodstawowywcity"/>
        <w:spacing w:line="360" w:lineRule="auto"/>
        <w:ind w:left="0" w:firstLine="360"/>
        <w:jc w:val="both"/>
        <w:rPr>
          <w:sz w:val="24"/>
          <w:szCs w:val="24"/>
        </w:rPr>
      </w:pPr>
    </w:p>
    <w:p w14:paraId="4842EBBD" w14:textId="77777777" w:rsidR="00730389" w:rsidRPr="004D457D" w:rsidRDefault="00730389" w:rsidP="00730389">
      <w:pPr>
        <w:pStyle w:val="Tekstpodstawowywcity"/>
        <w:spacing w:line="360" w:lineRule="auto"/>
        <w:ind w:left="0" w:firstLine="360"/>
        <w:jc w:val="both"/>
        <w:rPr>
          <w:sz w:val="24"/>
          <w:szCs w:val="24"/>
        </w:rPr>
      </w:pPr>
    </w:p>
    <w:p w14:paraId="4A5A8581" w14:textId="506BF750" w:rsidR="00334886" w:rsidRPr="004D457D" w:rsidRDefault="00334886" w:rsidP="00334886">
      <w:pPr>
        <w:pStyle w:val="Tekstpodstawowywcity"/>
        <w:spacing w:line="360" w:lineRule="auto"/>
        <w:ind w:left="0"/>
        <w:jc w:val="both"/>
        <w:rPr>
          <w:szCs w:val="24"/>
        </w:rPr>
      </w:pPr>
      <w:r w:rsidRPr="004D457D">
        <w:rPr>
          <w:szCs w:val="24"/>
        </w:rPr>
        <w:t xml:space="preserve">Fot. </w:t>
      </w:r>
      <w:r w:rsidR="00E71651" w:rsidRPr="004D457D">
        <w:rPr>
          <w:szCs w:val="24"/>
        </w:rPr>
        <w:t>3.</w:t>
      </w:r>
      <w:r w:rsidRPr="004D457D">
        <w:rPr>
          <w:szCs w:val="24"/>
        </w:rPr>
        <w:t>1</w:t>
      </w:r>
      <w:r w:rsidR="00730389" w:rsidRPr="004D457D">
        <w:rPr>
          <w:szCs w:val="24"/>
        </w:rPr>
        <w:t>2</w:t>
      </w:r>
      <w:r w:rsidRPr="004D457D">
        <w:rPr>
          <w:szCs w:val="24"/>
        </w:rPr>
        <w:t>. Młaka górska</w:t>
      </w:r>
      <w:r w:rsidR="00006176">
        <w:rPr>
          <w:szCs w:val="24"/>
        </w:rPr>
        <w:t xml:space="preserve"> z </w:t>
      </w:r>
      <w:r w:rsidRPr="004D457D">
        <w:rPr>
          <w:szCs w:val="24"/>
        </w:rPr>
        <w:t>licznymi storczykami</w:t>
      </w:r>
    </w:p>
    <w:p w14:paraId="0DC08985" w14:textId="77777777" w:rsidR="00730389" w:rsidRPr="004D457D" w:rsidRDefault="00730389" w:rsidP="00334886">
      <w:pPr>
        <w:pStyle w:val="Tekstpodstawowywcity"/>
        <w:spacing w:line="360" w:lineRule="auto"/>
        <w:ind w:left="0"/>
        <w:jc w:val="both"/>
        <w:rPr>
          <w:szCs w:val="24"/>
        </w:rPr>
      </w:pPr>
    </w:p>
    <w:p w14:paraId="2E687D1F" w14:textId="77777777" w:rsidR="00334886" w:rsidRPr="004D457D" w:rsidRDefault="00334886" w:rsidP="00A23408">
      <w:pPr>
        <w:pStyle w:val="Tekstpodstawowywcity"/>
        <w:numPr>
          <w:ilvl w:val="0"/>
          <w:numId w:val="12"/>
        </w:numPr>
        <w:spacing w:line="360" w:lineRule="auto"/>
        <w:jc w:val="both"/>
        <w:rPr>
          <w:b/>
          <w:sz w:val="24"/>
          <w:szCs w:val="24"/>
        </w:rPr>
      </w:pPr>
      <w:r w:rsidRPr="004D457D">
        <w:rPr>
          <w:b/>
          <w:sz w:val="24"/>
          <w:szCs w:val="24"/>
        </w:rPr>
        <w:t xml:space="preserve">Murawy </w:t>
      </w:r>
      <w:proofErr w:type="spellStart"/>
      <w:r w:rsidRPr="004D457D">
        <w:rPr>
          <w:b/>
          <w:sz w:val="24"/>
          <w:szCs w:val="24"/>
        </w:rPr>
        <w:t>bliźniczkowe</w:t>
      </w:r>
      <w:proofErr w:type="spellEnd"/>
      <w:r w:rsidRPr="004D457D">
        <w:rPr>
          <w:b/>
          <w:sz w:val="24"/>
          <w:szCs w:val="24"/>
        </w:rPr>
        <w:t xml:space="preserve"> (Klasa: </w:t>
      </w:r>
      <w:r w:rsidRPr="004D457D">
        <w:rPr>
          <w:b/>
          <w:i/>
          <w:sz w:val="24"/>
          <w:szCs w:val="24"/>
        </w:rPr>
        <w:t>Nardo-</w:t>
      </w:r>
      <w:proofErr w:type="spellStart"/>
      <w:r w:rsidRPr="004D457D">
        <w:rPr>
          <w:b/>
          <w:i/>
          <w:sz w:val="24"/>
          <w:szCs w:val="24"/>
        </w:rPr>
        <w:t>Callunetea</w:t>
      </w:r>
      <w:proofErr w:type="spellEnd"/>
      <w:r w:rsidRPr="004D457D">
        <w:rPr>
          <w:b/>
          <w:i/>
          <w:sz w:val="24"/>
          <w:szCs w:val="24"/>
        </w:rPr>
        <w:t xml:space="preserve"> </w:t>
      </w:r>
      <w:proofErr w:type="spellStart"/>
      <w:r w:rsidRPr="004D457D">
        <w:rPr>
          <w:b/>
          <w:sz w:val="24"/>
          <w:szCs w:val="24"/>
        </w:rPr>
        <w:t>Prsg</w:t>
      </w:r>
      <w:proofErr w:type="spellEnd"/>
      <w:r w:rsidRPr="004D457D">
        <w:rPr>
          <w:b/>
          <w:sz w:val="24"/>
          <w:szCs w:val="24"/>
        </w:rPr>
        <w:t xml:space="preserve"> 1949,</w:t>
      </w:r>
      <w:r w:rsidRPr="004D457D">
        <w:rPr>
          <w:b/>
          <w:i/>
          <w:sz w:val="24"/>
          <w:szCs w:val="24"/>
        </w:rPr>
        <w:t xml:space="preserve"> </w:t>
      </w:r>
      <w:proofErr w:type="spellStart"/>
      <w:r w:rsidRPr="004D457D">
        <w:rPr>
          <w:b/>
          <w:i/>
          <w:sz w:val="24"/>
          <w:szCs w:val="24"/>
        </w:rPr>
        <w:t>Nardetalia</w:t>
      </w:r>
      <w:proofErr w:type="spellEnd"/>
      <w:r w:rsidRPr="004D457D">
        <w:rPr>
          <w:b/>
          <w:i/>
          <w:sz w:val="24"/>
          <w:szCs w:val="24"/>
        </w:rPr>
        <w:t xml:space="preserve"> </w:t>
      </w:r>
      <w:proofErr w:type="spellStart"/>
      <w:r w:rsidRPr="004D457D">
        <w:rPr>
          <w:b/>
          <w:sz w:val="24"/>
          <w:szCs w:val="24"/>
        </w:rPr>
        <w:t>Prsg</w:t>
      </w:r>
      <w:proofErr w:type="spellEnd"/>
      <w:r w:rsidRPr="004D457D">
        <w:rPr>
          <w:b/>
          <w:sz w:val="24"/>
          <w:szCs w:val="24"/>
        </w:rPr>
        <w:t xml:space="preserve"> 1949)</w:t>
      </w:r>
    </w:p>
    <w:p w14:paraId="7994E4E0" w14:textId="1100934C" w:rsidR="00334886" w:rsidRPr="004D457D" w:rsidRDefault="00334886" w:rsidP="00730389">
      <w:pPr>
        <w:pStyle w:val="Tekstpodstawowywcity"/>
        <w:spacing w:line="360" w:lineRule="auto"/>
        <w:ind w:left="0" w:firstLine="360"/>
        <w:jc w:val="both"/>
        <w:rPr>
          <w:b/>
          <w:sz w:val="24"/>
          <w:szCs w:val="24"/>
        </w:rPr>
      </w:pPr>
      <w:r w:rsidRPr="004D457D">
        <w:rPr>
          <w:sz w:val="24"/>
          <w:szCs w:val="24"/>
        </w:rPr>
        <w:t>Tu należą ubogie łąki</w:t>
      </w:r>
      <w:r w:rsidR="00006176">
        <w:rPr>
          <w:sz w:val="24"/>
          <w:szCs w:val="24"/>
        </w:rPr>
        <w:t xml:space="preserve"> z </w:t>
      </w:r>
      <w:r w:rsidRPr="004D457D">
        <w:rPr>
          <w:sz w:val="24"/>
          <w:szCs w:val="24"/>
        </w:rPr>
        <w:t xml:space="preserve">panującą psią trawką – </w:t>
      </w:r>
      <w:proofErr w:type="spellStart"/>
      <w:r w:rsidRPr="004D457D">
        <w:rPr>
          <w:i/>
          <w:sz w:val="24"/>
          <w:szCs w:val="24"/>
        </w:rPr>
        <w:t>Nardus</w:t>
      </w:r>
      <w:proofErr w:type="spellEnd"/>
      <w:r w:rsidRPr="004D457D">
        <w:rPr>
          <w:i/>
          <w:sz w:val="24"/>
          <w:szCs w:val="24"/>
        </w:rPr>
        <w:t xml:space="preserve"> </w:t>
      </w:r>
      <w:proofErr w:type="spellStart"/>
      <w:r w:rsidRPr="004D457D">
        <w:rPr>
          <w:i/>
          <w:sz w:val="24"/>
          <w:szCs w:val="24"/>
        </w:rPr>
        <w:t>stricta</w:t>
      </w:r>
      <w:proofErr w:type="spellEnd"/>
      <w:r w:rsidRPr="004D457D">
        <w:rPr>
          <w:i/>
          <w:sz w:val="24"/>
          <w:szCs w:val="24"/>
        </w:rPr>
        <w:t xml:space="preserve"> </w:t>
      </w:r>
      <w:r w:rsidRPr="004D457D">
        <w:rPr>
          <w:sz w:val="24"/>
          <w:szCs w:val="24"/>
        </w:rPr>
        <w:t>tworzącą zwartą darń. Użytkowane są jako jednokośne łąki lub nienawożone pastwiska dla owiec. Wcześniej występowały pospolicie</w:t>
      </w:r>
      <w:r w:rsidR="00006176">
        <w:rPr>
          <w:sz w:val="24"/>
          <w:szCs w:val="24"/>
        </w:rPr>
        <w:t xml:space="preserve"> w </w:t>
      </w:r>
      <w:r w:rsidRPr="004D457D">
        <w:rPr>
          <w:sz w:val="24"/>
          <w:szCs w:val="24"/>
        </w:rPr>
        <w:t>piętrze regli</w:t>
      </w:r>
      <w:r w:rsidR="00006176">
        <w:rPr>
          <w:sz w:val="24"/>
          <w:szCs w:val="24"/>
        </w:rPr>
        <w:t xml:space="preserve"> w </w:t>
      </w:r>
      <w:r w:rsidRPr="004D457D">
        <w:rPr>
          <w:sz w:val="24"/>
          <w:szCs w:val="24"/>
        </w:rPr>
        <w:t>całym łuku Karpat. Są ubogie florystycznie</w:t>
      </w:r>
      <w:r w:rsidR="00006176">
        <w:rPr>
          <w:sz w:val="24"/>
          <w:szCs w:val="24"/>
        </w:rPr>
        <w:t xml:space="preserve"> i o </w:t>
      </w:r>
      <w:r w:rsidRPr="004D457D">
        <w:rPr>
          <w:sz w:val="24"/>
          <w:szCs w:val="24"/>
        </w:rPr>
        <w:t>małej wartości gospodarczej, lecz tu spotyka się szereg gatunków górskich. Ich powierzchnie po drastycznym załamaniu się hodowli owiec ulegają obecnie przekształceniom. Niewątpliwie mają walor krajobrazowy wzbogacając monotonię leśnych obszarów</w:t>
      </w:r>
      <w:r w:rsidR="00006176">
        <w:rPr>
          <w:sz w:val="24"/>
          <w:szCs w:val="24"/>
        </w:rPr>
        <w:t xml:space="preserve"> i </w:t>
      </w:r>
      <w:r w:rsidRPr="004D457D">
        <w:rPr>
          <w:sz w:val="24"/>
          <w:szCs w:val="24"/>
        </w:rPr>
        <w:t xml:space="preserve">zwiększając bioróżnorodność terenu. Uważa się je za zdegradowaną przez zaprzestanie nawożenia łąkę </w:t>
      </w:r>
      <w:proofErr w:type="spellStart"/>
      <w:r w:rsidRPr="004D457D">
        <w:rPr>
          <w:sz w:val="24"/>
          <w:szCs w:val="24"/>
        </w:rPr>
        <w:t>mietlicową</w:t>
      </w:r>
      <w:proofErr w:type="spellEnd"/>
      <w:r w:rsidRPr="004D457D">
        <w:rPr>
          <w:sz w:val="24"/>
          <w:szCs w:val="24"/>
        </w:rPr>
        <w:t xml:space="preserve"> [Kiełpiński</w:t>
      </w:r>
      <w:r w:rsidR="00006176">
        <w:rPr>
          <w:sz w:val="24"/>
          <w:szCs w:val="24"/>
        </w:rPr>
        <w:t xml:space="preserve"> i </w:t>
      </w:r>
      <w:r w:rsidRPr="004D457D">
        <w:rPr>
          <w:sz w:val="24"/>
          <w:szCs w:val="24"/>
        </w:rPr>
        <w:t>in. 1958, Kotańska 1975].</w:t>
      </w:r>
    </w:p>
    <w:p w14:paraId="601D64AD" w14:textId="77777777" w:rsidR="00334886" w:rsidRPr="004D457D" w:rsidRDefault="00334886" w:rsidP="00A23408">
      <w:pPr>
        <w:pStyle w:val="Akapitzlist"/>
        <w:numPr>
          <w:ilvl w:val="1"/>
          <w:numId w:val="12"/>
        </w:numPr>
        <w:spacing w:after="160" w:line="360" w:lineRule="auto"/>
        <w:rPr>
          <w:rFonts w:ascii="Times New Roman" w:hAnsi="Times New Roman"/>
          <w:sz w:val="24"/>
          <w:szCs w:val="24"/>
        </w:rPr>
      </w:pPr>
      <w:proofErr w:type="spellStart"/>
      <w:r w:rsidRPr="004D457D">
        <w:rPr>
          <w:rFonts w:ascii="Times New Roman" w:hAnsi="Times New Roman"/>
          <w:sz w:val="24"/>
          <w:szCs w:val="24"/>
        </w:rPr>
        <w:lastRenderedPageBreak/>
        <w:t>Psiara</w:t>
      </w:r>
      <w:proofErr w:type="spellEnd"/>
      <w:r w:rsidRPr="004D457D">
        <w:rPr>
          <w:rFonts w:ascii="Times New Roman" w:hAnsi="Times New Roman"/>
          <w:sz w:val="24"/>
          <w:szCs w:val="24"/>
        </w:rPr>
        <w:t xml:space="preserve"> reglowa – </w:t>
      </w:r>
      <w:proofErr w:type="spellStart"/>
      <w:r w:rsidRPr="004D457D">
        <w:rPr>
          <w:rFonts w:ascii="Times New Roman" w:hAnsi="Times New Roman"/>
          <w:i/>
          <w:sz w:val="24"/>
          <w:szCs w:val="24"/>
        </w:rPr>
        <w:t>Hieracio</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vulgati</w:t>
      </w:r>
      <w:proofErr w:type="spellEnd"/>
      <w:r w:rsidRPr="004D457D">
        <w:rPr>
          <w:rFonts w:ascii="Times New Roman" w:hAnsi="Times New Roman"/>
          <w:sz w:val="24"/>
          <w:szCs w:val="24"/>
        </w:rPr>
        <w:t>)-</w:t>
      </w:r>
      <w:proofErr w:type="spellStart"/>
      <w:r w:rsidRPr="004D457D">
        <w:rPr>
          <w:rFonts w:ascii="Times New Roman" w:hAnsi="Times New Roman"/>
          <w:i/>
          <w:sz w:val="24"/>
          <w:szCs w:val="24"/>
        </w:rPr>
        <w:t>Nardetum</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Kornaś</w:t>
      </w:r>
      <w:proofErr w:type="spellEnd"/>
      <w:r w:rsidRPr="004D457D">
        <w:rPr>
          <w:rFonts w:ascii="Times New Roman" w:hAnsi="Times New Roman"/>
          <w:sz w:val="24"/>
          <w:szCs w:val="24"/>
        </w:rPr>
        <w:t xml:space="preserve"> 1955 n.n. em. </w:t>
      </w:r>
      <w:proofErr w:type="spellStart"/>
      <w:r w:rsidRPr="004D457D">
        <w:rPr>
          <w:rFonts w:ascii="Times New Roman" w:hAnsi="Times New Roman"/>
          <w:sz w:val="24"/>
          <w:szCs w:val="24"/>
        </w:rPr>
        <w:t>Balcerk</w:t>
      </w:r>
      <w:proofErr w:type="spellEnd"/>
      <w:r w:rsidRPr="004D457D">
        <w:rPr>
          <w:rFonts w:ascii="Times New Roman" w:hAnsi="Times New Roman"/>
          <w:sz w:val="24"/>
          <w:szCs w:val="24"/>
        </w:rPr>
        <w:t>. 1984 (</w:t>
      </w:r>
      <w:proofErr w:type="spellStart"/>
      <w:r w:rsidRPr="004D457D">
        <w:rPr>
          <w:rFonts w:ascii="Times New Roman" w:hAnsi="Times New Roman"/>
          <w:i/>
          <w:sz w:val="24"/>
          <w:szCs w:val="24"/>
        </w:rPr>
        <w:t>Hieracio-Nardetum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strictae</w:t>
      </w:r>
      <w:proofErr w:type="spellEnd"/>
      <w:r w:rsidRPr="004D457D">
        <w:rPr>
          <w:rFonts w:ascii="Times New Roman" w:hAnsi="Times New Roman"/>
          <w:sz w:val="24"/>
          <w:szCs w:val="24"/>
        </w:rPr>
        <w:t>)</w:t>
      </w:r>
    </w:p>
    <w:p w14:paraId="62AC3210" w14:textId="7E8AE9EF" w:rsidR="00334886" w:rsidRPr="004D457D" w:rsidRDefault="00334886" w:rsidP="00730389">
      <w:pPr>
        <w:spacing w:line="360" w:lineRule="auto"/>
        <w:ind w:firstLine="340"/>
        <w:jc w:val="both"/>
        <w:rPr>
          <w:rFonts w:ascii="Times New Roman" w:hAnsi="Times New Roman"/>
          <w:sz w:val="24"/>
          <w:szCs w:val="24"/>
        </w:rPr>
      </w:pPr>
      <w:r w:rsidRPr="004D457D">
        <w:rPr>
          <w:rFonts w:ascii="Times New Roman" w:hAnsi="Times New Roman"/>
          <w:sz w:val="24"/>
          <w:szCs w:val="24"/>
        </w:rPr>
        <w:t>Zespół ten występuje</w:t>
      </w:r>
      <w:r w:rsidR="00006176">
        <w:rPr>
          <w:rFonts w:ascii="Times New Roman" w:hAnsi="Times New Roman"/>
          <w:sz w:val="24"/>
          <w:szCs w:val="24"/>
        </w:rPr>
        <w:t xml:space="preserve"> w </w:t>
      </w:r>
      <w:r w:rsidRPr="004D457D">
        <w:rPr>
          <w:rFonts w:ascii="Times New Roman" w:hAnsi="Times New Roman"/>
          <w:sz w:val="24"/>
          <w:szCs w:val="24"/>
        </w:rPr>
        <w:t>grzbietowych partiach wielu pasm górskich, głównie</w:t>
      </w:r>
      <w:r w:rsidR="00006176">
        <w:rPr>
          <w:rFonts w:ascii="Times New Roman" w:hAnsi="Times New Roman"/>
          <w:sz w:val="24"/>
          <w:szCs w:val="24"/>
        </w:rPr>
        <w:t xml:space="preserve"> w </w:t>
      </w:r>
      <w:r w:rsidRPr="004D457D">
        <w:rPr>
          <w:rFonts w:ascii="Times New Roman" w:hAnsi="Times New Roman"/>
          <w:sz w:val="24"/>
          <w:szCs w:val="24"/>
        </w:rPr>
        <w:t>Beskidach Zachodnich, zajmując tam dość duże powierzchnie. Niżej spotkać go można na znacznie mniejszych powierzchniach. Zbiorowisko to rozwinęło się na ubogich siedliskach po wykarczowaniu lasu albo</w:t>
      </w:r>
      <w:r w:rsidR="00006176">
        <w:rPr>
          <w:rFonts w:ascii="Times New Roman" w:hAnsi="Times New Roman"/>
          <w:sz w:val="24"/>
          <w:szCs w:val="24"/>
        </w:rPr>
        <w:t xml:space="preserve"> w </w:t>
      </w:r>
      <w:r w:rsidRPr="004D457D">
        <w:rPr>
          <w:rFonts w:ascii="Times New Roman" w:hAnsi="Times New Roman"/>
          <w:sz w:val="24"/>
          <w:szCs w:val="24"/>
        </w:rPr>
        <w:t>wyniku zubożenia łąk kośnych.</w:t>
      </w:r>
      <w:r w:rsidR="00006176">
        <w:rPr>
          <w:rFonts w:ascii="Times New Roman" w:hAnsi="Times New Roman"/>
          <w:sz w:val="24"/>
          <w:szCs w:val="24"/>
        </w:rPr>
        <w:t xml:space="preserve"> w </w:t>
      </w:r>
      <w:proofErr w:type="spellStart"/>
      <w:r w:rsidRPr="004D457D">
        <w:rPr>
          <w:rFonts w:ascii="Times New Roman" w:hAnsi="Times New Roman"/>
          <w:i/>
          <w:sz w:val="24"/>
          <w:szCs w:val="24"/>
        </w:rPr>
        <w:t>Hieracio</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vulgati</w:t>
      </w:r>
      <w:proofErr w:type="spellEnd"/>
      <w:r w:rsidRPr="004D457D">
        <w:rPr>
          <w:rFonts w:ascii="Times New Roman" w:hAnsi="Times New Roman"/>
          <w:sz w:val="24"/>
          <w:szCs w:val="24"/>
        </w:rPr>
        <w:t>)-</w:t>
      </w:r>
      <w:proofErr w:type="spellStart"/>
      <w:r w:rsidRPr="004D457D">
        <w:rPr>
          <w:rFonts w:ascii="Times New Roman" w:hAnsi="Times New Roman"/>
          <w:i/>
          <w:sz w:val="24"/>
          <w:szCs w:val="24"/>
        </w:rPr>
        <w:t>Nardetum</w:t>
      </w:r>
      <w:proofErr w:type="spellEnd"/>
      <w:r w:rsidRPr="004D457D">
        <w:rPr>
          <w:rFonts w:ascii="Times New Roman" w:hAnsi="Times New Roman"/>
          <w:sz w:val="24"/>
          <w:szCs w:val="24"/>
        </w:rPr>
        <w:t xml:space="preserve"> wyróżnia się tylko jedną warstwę zielną</w:t>
      </w:r>
      <w:r w:rsidR="00006176">
        <w:rPr>
          <w:rFonts w:ascii="Times New Roman" w:hAnsi="Times New Roman"/>
          <w:sz w:val="24"/>
          <w:szCs w:val="24"/>
        </w:rPr>
        <w:t xml:space="preserve"> o </w:t>
      </w:r>
      <w:r w:rsidRPr="004D457D">
        <w:rPr>
          <w:rFonts w:ascii="Times New Roman" w:hAnsi="Times New Roman"/>
          <w:sz w:val="24"/>
          <w:szCs w:val="24"/>
        </w:rPr>
        <w:t>niewielkiej wysokości (do 15 cm.)</w:t>
      </w:r>
      <w:r w:rsidR="00006176">
        <w:rPr>
          <w:rFonts w:ascii="Times New Roman" w:hAnsi="Times New Roman"/>
          <w:sz w:val="24"/>
          <w:szCs w:val="24"/>
        </w:rPr>
        <w:t xml:space="preserve"> a </w:t>
      </w:r>
      <w:r w:rsidRPr="004D457D">
        <w:rPr>
          <w:rFonts w:ascii="Times New Roman" w:hAnsi="Times New Roman"/>
          <w:sz w:val="24"/>
          <w:szCs w:val="24"/>
        </w:rPr>
        <w:t>warstwa mchów rozwinięta jest dosyć dobrze</w:t>
      </w:r>
      <w:r w:rsidR="00006176">
        <w:rPr>
          <w:rFonts w:ascii="Times New Roman" w:hAnsi="Times New Roman"/>
          <w:sz w:val="24"/>
          <w:szCs w:val="24"/>
        </w:rPr>
        <w:t xml:space="preserve"> i </w:t>
      </w:r>
      <w:r w:rsidRPr="004D457D">
        <w:rPr>
          <w:rFonts w:ascii="Times New Roman" w:hAnsi="Times New Roman"/>
          <w:sz w:val="24"/>
          <w:szCs w:val="24"/>
        </w:rPr>
        <w:t xml:space="preserve">wzbogacona gatunkami porostów.  Panuje tu niska bliźniczka psia trawka – </w:t>
      </w:r>
      <w:proofErr w:type="spellStart"/>
      <w:r w:rsidRPr="004D457D">
        <w:rPr>
          <w:rFonts w:ascii="Times New Roman" w:hAnsi="Times New Roman"/>
          <w:i/>
          <w:sz w:val="24"/>
          <w:szCs w:val="24"/>
        </w:rPr>
        <w:t>Nardus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stricta</w:t>
      </w:r>
      <w:proofErr w:type="spellEnd"/>
      <w:r w:rsidRPr="004D457D">
        <w:rPr>
          <w:rFonts w:ascii="Times New Roman" w:hAnsi="Times New Roman"/>
          <w:sz w:val="24"/>
          <w:szCs w:val="24"/>
        </w:rPr>
        <w:t>, czasem też</w:t>
      </w:r>
      <w:r w:rsidR="00006176">
        <w:rPr>
          <w:rFonts w:ascii="Times New Roman" w:hAnsi="Times New Roman"/>
          <w:sz w:val="24"/>
          <w:szCs w:val="24"/>
        </w:rPr>
        <w:t xml:space="preserve"> i </w:t>
      </w:r>
      <w:r w:rsidRPr="004D457D">
        <w:rPr>
          <w:rFonts w:ascii="Times New Roman" w:hAnsi="Times New Roman"/>
          <w:sz w:val="24"/>
          <w:szCs w:val="24"/>
        </w:rPr>
        <w:t xml:space="preserve">inne niskie trawy oraz byliny dwuliścienne takie jak: jastrzębiec kosmaczek – </w:t>
      </w:r>
      <w:proofErr w:type="spellStart"/>
      <w:r w:rsidRPr="004D457D">
        <w:rPr>
          <w:rFonts w:ascii="Times New Roman" w:hAnsi="Times New Roman"/>
          <w:i/>
          <w:sz w:val="24"/>
          <w:szCs w:val="24"/>
        </w:rPr>
        <w:t>Hieracium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pilosella</w:t>
      </w:r>
      <w:proofErr w:type="spellEnd"/>
      <w:r w:rsidRPr="004D457D">
        <w:rPr>
          <w:rFonts w:ascii="Times New Roman" w:hAnsi="Times New Roman"/>
          <w:sz w:val="24"/>
          <w:szCs w:val="24"/>
        </w:rPr>
        <w:t xml:space="preserve">, pięciornik kurze ziele – </w:t>
      </w:r>
      <w:proofErr w:type="spellStart"/>
      <w:r w:rsidRPr="004D457D">
        <w:rPr>
          <w:rFonts w:ascii="Times New Roman" w:hAnsi="Times New Roman"/>
          <w:i/>
          <w:sz w:val="24"/>
          <w:szCs w:val="24"/>
        </w:rPr>
        <w:t>Potentilla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erecta</w:t>
      </w:r>
      <w:proofErr w:type="spellEnd"/>
      <w:r w:rsidRPr="004D457D">
        <w:rPr>
          <w:rFonts w:ascii="Times New Roman" w:hAnsi="Times New Roman"/>
          <w:sz w:val="24"/>
          <w:szCs w:val="24"/>
        </w:rPr>
        <w:t>,</w:t>
      </w:r>
      <w:r w:rsidR="00006176">
        <w:rPr>
          <w:rFonts w:ascii="Times New Roman" w:hAnsi="Times New Roman"/>
          <w:sz w:val="24"/>
          <w:szCs w:val="24"/>
        </w:rPr>
        <w:t xml:space="preserve"> </w:t>
      </w:r>
      <w:r w:rsidR="00006176">
        <w:rPr>
          <w:rFonts w:ascii="Times New Roman" w:hAnsi="Times New Roman"/>
          <w:sz w:val="24"/>
          <w:szCs w:val="24"/>
        </w:rPr>
        <w:br/>
        <w:t>a w </w:t>
      </w:r>
      <w:r w:rsidRPr="004D457D">
        <w:rPr>
          <w:rFonts w:ascii="Times New Roman" w:hAnsi="Times New Roman"/>
          <w:sz w:val="24"/>
          <w:szCs w:val="24"/>
        </w:rPr>
        <w:t xml:space="preserve">wyższych położeniach pięciornik złoty – </w:t>
      </w:r>
      <w:proofErr w:type="spellStart"/>
      <w:r w:rsidRPr="004D457D">
        <w:rPr>
          <w:rFonts w:ascii="Times New Roman" w:hAnsi="Times New Roman"/>
          <w:i/>
          <w:sz w:val="24"/>
          <w:szCs w:val="24"/>
        </w:rPr>
        <w:t>Potentilla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aurea</w:t>
      </w:r>
      <w:proofErr w:type="spellEnd"/>
      <w:r w:rsidRPr="004D457D">
        <w:rPr>
          <w:rFonts w:ascii="Times New Roman" w:hAnsi="Times New Roman"/>
          <w:sz w:val="24"/>
          <w:szCs w:val="24"/>
        </w:rPr>
        <w:t xml:space="preserve">. Spotyka się też kuklik górski – </w:t>
      </w:r>
      <w:proofErr w:type="spellStart"/>
      <w:r w:rsidRPr="004D457D">
        <w:rPr>
          <w:rFonts w:ascii="Times New Roman" w:hAnsi="Times New Roman"/>
          <w:i/>
          <w:sz w:val="24"/>
          <w:szCs w:val="24"/>
        </w:rPr>
        <w:t>Geum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montanum</w:t>
      </w:r>
      <w:proofErr w:type="spellEnd"/>
      <w:r w:rsidRPr="004D457D">
        <w:rPr>
          <w:rFonts w:ascii="Times New Roman" w:hAnsi="Times New Roman"/>
          <w:sz w:val="24"/>
          <w:szCs w:val="24"/>
        </w:rPr>
        <w:t xml:space="preserve">. </w:t>
      </w:r>
    </w:p>
    <w:p w14:paraId="03097B44" w14:textId="1642A65F" w:rsidR="00334886" w:rsidRPr="004D457D" w:rsidRDefault="00334886" w:rsidP="00334886">
      <w:pPr>
        <w:spacing w:line="360" w:lineRule="auto"/>
        <w:rPr>
          <w:rFonts w:ascii="Times New Roman" w:hAnsi="Times New Roman"/>
          <w:sz w:val="20"/>
          <w:szCs w:val="24"/>
        </w:rPr>
      </w:pPr>
      <w:r w:rsidRPr="004D457D">
        <w:rPr>
          <w:rFonts w:ascii="Times New Roman" w:hAnsi="Times New Roman"/>
          <w:noProof/>
          <w:sz w:val="20"/>
          <w:szCs w:val="24"/>
          <w:lang w:eastAsia="pl-PL"/>
        </w:rPr>
        <w:drawing>
          <wp:anchor distT="0" distB="0" distL="114300" distR="114300" simplePos="0" relativeHeight="251693056" behindDoc="0" locked="0" layoutInCell="1" allowOverlap="1" wp14:anchorId="45C92D52" wp14:editId="51DC6E04">
            <wp:simplePos x="0" y="0"/>
            <wp:positionH relativeFrom="column">
              <wp:posOffset>314448</wp:posOffset>
            </wp:positionH>
            <wp:positionV relativeFrom="paragraph">
              <wp:posOffset>512</wp:posOffset>
            </wp:positionV>
            <wp:extent cx="5450602" cy="3637128"/>
            <wp:effectExtent l="0" t="0" r="0" b="1905"/>
            <wp:wrapSquare wrapText="bothSides"/>
            <wp:docPr id="27" name="Obraz 27" descr="F:\Rośliny naczyniowe JPG\NN\Nardus stricta  UA 16 05 27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Rośliny naczyniowe JPG\NN\Nardus stricta  UA 16 05 27 (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50602" cy="3637128"/>
                    </a:xfrm>
                    <a:prstGeom prst="rect">
                      <a:avLst/>
                    </a:prstGeom>
                    <a:noFill/>
                    <a:ln>
                      <a:noFill/>
                    </a:ln>
                  </pic:spPr>
                </pic:pic>
              </a:graphicData>
            </a:graphic>
          </wp:anchor>
        </w:drawing>
      </w:r>
      <w:r w:rsidR="00730389" w:rsidRPr="004D457D">
        <w:rPr>
          <w:rFonts w:ascii="Times New Roman" w:hAnsi="Times New Roman"/>
          <w:sz w:val="20"/>
          <w:szCs w:val="24"/>
        </w:rPr>
        <w:t xml:space="preserve"> Fot. </w:t>
      </w:r>
      <w:r w:rsidR="00E71651" w:rsidRPr="004D457D">
        <w:rPr>
          <w:rFonts w:ascii="Times New Roman" w:hAnsi="Times New Roman"/>
          <w:sz w:val="20"/>
          <w:szCs w:val="24"/>
        </w:rPr>
        <w:t>3.</w:t>
      </w:r>
      <w:r w:rsidR="00730389" w:rsidRPr="004D457D">
        <w:rPr>
          <w:rFonts w:ascii="Times New Roman" w:hAnsi="Times New Roman"/>
          <w:sz w:val="20"/>
          <w:szCs w:val="24"/>
        </w:rPr>
        <w:t>13</w:t>
      </w:r>
      <w:r w:rsidRPr="004D457D">
        <w:rPr>
          <w:rFonts w:ascii="Times New Roman" w:hAnsi="Times New Roman"/>
          <w:sz w:val="20"/>
          <w:szCs w:val="24"/>
        </w:rPr>
        <w:t xml:space="preserve">. Bliźniczka psia trawka – </w:t>
      </w:r>
      <w:proofErr w:type="spellStart"/>
      <w:r w:rsidRPr="004D457D">
        <w:rPr>
          <w:rFonts w:ascii="Times New Roman" w:hAnsi="Times New Roman"/>
          <w:i/>
          <w:sz w:val="20"/>
          <w:szCs w:val="24"/>
        </w:rPr>
        <w:t>Nardus</w:t>
      </w:r>
      <w:proofErr w:type="spellEnd"/>
      <w:r w:rsidRPr="004D457D">
        <w:rPr>
          <w:rFonts w:ascii="Times New Roman" w:hAnsi="Times New Roman"/>
          <w:i/>
          <w:sz w:val="20"/>
          <w:szCs w:val="24"/>
        </w:rPr>
        <w:t xml:space="preserve"> </w:t>
      </w:r>
      <w:proofErr w:type="spellStart"/>
      <w:r w:rsidRPr="004D457D">
        <w:rPr>
          <w:rFonts w:ascii="Times New Roman" w:hAnsi="Times New Roman"/>
          <w:i/>
          <w:sz w:val="20"/>
          <w:szCs w:val="24"/>
        </w:rPr>
        <w:t>stricta</w:t>
      </w:r>
      <w:proofErr w:type="spellEnd"/>
      <w:r w:rsidR="00006176">
        <w:rPr>
          <w:rFonts w:ascii="Times New Roman" w:hAnsi="Times New Roman"/>
          <w:sz w:val="20"/>
          <w:szCs w:val="24"/>
        </w:rPr>
        <w:t xml:space="preserve"> w </w:t>
      </w:r>
      <w:r w:rsidRPr="004D457D">
        <w:rPr>
          <w:rFonts w:ascii="Times New Roman" w:hAnsi="Times New Roman"/>
          <w:sz w:val="20"/>
          <w:szCs w:val="24"/>
        </w:rPr>
        <w:t>fazie kwitnienia</w:t>
      </w:r>
    </w:p>
    <w:p w14:paraId="1DCA7EF3" w14:textId="09B3B5CB" w:rsidR="00334886" w:rsidRPr="004D457D" w:rsidRDefault="00334886" w:rsidP="00006176">
      <w:pPr>
        <w:spacing w:line="360" w:lineRule="auto"/>
        <w:ind w:firstLine="340"/>
        <w:jc w:val="both"/>
        <w:rPr>
          <w:rFonts w:ascii="Times New Roman" w:hAnsi="Times New Roman"/>
          <w:sz w:val="24"/>
          <w:szCs w:val="24"/>
        </w:rPr>
      </w:pPr>
      <w:r w:rsidRPr="004D457D">
        <w:rPr>
          <w:rFonts w:ascii="Times New Roman" w:hAnsi="Times New Roman"/>
          <w:sz w:val="24"/>
          <w:szCs w:val="24"/>
        </w:rPr>
        <w:t xml:space="preserve">Spotkać tu można gatunki storczyków: gółka </w:t>
      </w:r>
      <w:proofErr w:type="spellStart"/>
      <w:r w:rsidRPr="004D457D">
        <w:rPr>
          <w:rFonts w:ascii="Times New Roman" w:hAnsi="Times New Roman"/>
          <w:sz w:val="24"/>
          <w:szCs w:val="24"/>
        </w:rPr>
        <w:t>długoostrogowa</w:t>
      </w:r>
      <w:proofErr w:type="spellEnd"/>
      <w:r w:rsidRPr="004D457D">
        <w:rPr>
          <w:rFonts w:ascii="Times New Roman" w:hAnsi="Times New Roman"/>
          <w:sz w:val="24"/>
          <w:szCs w:val="24"/>
        </w:rPr>
        <w:t xml:space="preserve"> – </w:t>
      </w:r>
      <w:proofErr w:type="spellStart"/>
      <w:r w:rsidRPr="004D457D">
        <w:rPr>
          <w:rFonts w:ascii="Times New Roman" w:hAnsi="Times New Roman"/>
          <w:i/>
          <w:sz w:val="24"/>
          <w:szCs w:val="24"/>
        </w:rPr>
        <w:t>Gymnadenia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conopsea</w:t>
      </w:r>
      <w:proofErr w:type="spellEnd"/>
      <w:r w:rsidRPr="004D457D">
        <w:rPr>
          <w:rFonts w:ascii="Times New Roman" w:hAnsi="Times New Roman"/>
          <w:sz w:val="24"/>
          <w:szCs w:val="24"/>
        </w:rPr>
        <w:t xml:space="preserve">, ozorka zielona – </w:t>
      </w:r>
      <w:proofErr w:type="spellStart"/>
      <w:r w:rsidRPr="004D457D">
        <w:rPr>
          <w:rFonts w:ascii="Times New Roman" w:hAnsi="Times New Roman"/>
          <w:i/>
          <w:sz w:val="24"/>
          <w:szCs w:val="24"/>
        </w:rPr>
        <w:t>Coeloglossum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viride</w:t>
      </w:r>
      <w:proofErr w:type="spellEnd"/>
      <w:r w:rsidRPr="004D457D">
        <w:rPr>
          <w:rFonts w:ascii="Times New Roman" w:hAnsi="Times New Roman"/>
          <w:sz w:val="24"/>
          <w:szCs w:val="24"/>
        </w:rPr>
        <w:t>,</w:t>
      </w:r>
      <w:r w:rsidRPr="004D457D">
        <w:rPr>
          <w:rFonts w:ascii="Times New Roman" w:hAnsi="Times New Roman"/>
          <w:i/>
          <w:sz w:val="24"/>
          <w:szCs w:val="24"/>
        </w:rPr>
        <w:t xml:space="preserve"> </w:t>
      </w:r>
      <w:r w:rsidRPr="004D457D">
        <w:rPr>
          <w:rFonts w:ascii="Times New Roman" w:hAnsi="Times New Roman"/>
          <w:sz w:val="24"/>
          <w:szCs w:val="24"/>
        </w:rPr>
        <w:t xml:space="preserve">kręczynka jesienna – </w:t>
      </w:r>
      <w:proofErr w:type="spellStart"/>
      <w:r w:rsidRPr="004D457D">
        <w:rPr>
          <w:rFonts w:ascii="Times New Roman" w:hAnsi="Times New Roman"/>
          <w:i/>
          <w:sz w:val="24"/>
          <w:szCs w:val="24"/>
        </w:rPr>
        <w:t>Spiranthes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spiralis</w:t>
      </w:r>
      <w:proofErr w:type="spellEnd"/>
      <w:r w:rsidRPr="004D457D">
        <w:rPr>
          <w:rFonts w:ascii="Times New Roman" w:hAnsi="Times New Roman"/>
          <w:sz w:val="24"/>
          <w:szCs w:val="24"/>
        </w:rPr>
        <w:t>. Poza tym występują tu barwne gatunków</w:t>
      </w:r>
      <w:r w:rsidR="00006176">
        <w:rPr>
          <w:rFonts w:ascii="Times New Roman" w:hAnsi="Times New Roman"/>
          <w:sz w:val="24"/>
          <w:szCs w:val="24"/>
        </w:rPr>
        <w:t xml:space="preserve"> z </w:t>
      </w:r>
      <w:r w:rsidRPr="004D457D">
        <w:rPr>
          <w:rFonts w:ascii="Times New Roman" w:hAnsi="Times New Roman"/>
          <w:sz w:val="24"/>
          <w:szCs w:val="24"/>
        </w:rPr>
        <w:t xml:space="preserve">dwuliściennych, przyozdabiające ten zespół: goryczka </w:t>
      </w:r>
      <w:proofErr w:type="spellStart"/>
      <w:r w:rsidRPr="004D457D">
        <w:rPr>
          <w:rFonts w:ascii="Times New Roman" w:hAnsi="Times New Roman"/>
          <w:sz w:val="24"/>
          <w:szCs w:val="24"/>
        </w:rPr>
        <w:t>trojeściowa</w:t>
      </w:r>
      <w:proofErr w:type="spellEnd"/>
      <w:r w:rsidRPr="004D457D">
        <w:rPr>
          <w:rFonts w:ascii="Times New Roman" w:hAnsi="Times New Roman"/>
          <w:sz w:val="24"/>
          <w:szCs w:val="24"/>
        </w:rPr>
        <w:t xml:space="preserve"> – </w:t>
      </w:r>
      <w:proofErr w:type="spellStart"/>
      <w:r w:rsidRPr="004D457D">
        <w:rPr>
          <w:rFonts w:ascii="Times New Roman" w:hAnsi="Times New Roman"/>
          <w:i/>
          <w:sz w:val="24"/>
          <w:szCs w:val="24"/>
        </w:rPr>
        <w:t>Gentiana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asclepiadea</w:t>
      </w:r>
      <w:proofErr w:type="spellEnd"/>
      <w:r w:rsidRPr="004D457D">
        <w:rPr>
          <w:rFonts w:ascii="Times New Roman" w:hAnsi="Times New Roman"/>
          <w:sz w:val="24"/>
          <w:szCs w:val="24"/>
        </w:rPr>
        <w:t xml:space="preserve">, chaber łąkowy – </w:t>
      </w:r>
      <w:proofErr w:type="spellStart"/>
      <w:r w:rsidRPr="004D457D">
        <w:rPr>
          <w:rFonts w:ascii="Times New Roman" w:hAnsi="Times New Roman"/>
          <w:i/>
          <w:sz w:val="24"/>
          <w:szCs w:val="24"/>
        </w:rPr>
        <w:t>Centaurea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jacea</w:t>
      </w:r>
      <w:proofErr w:type="spellEnd"/>
      <w:r w:rsidRPr="004D457D">
        <w:rPr>
          <w:rFonts w:ascii="Times New Roman" w:hAnsi="Times New Roman"/>
          <w:sz w:val="24"/>
          <w:szCs w:val="24"/>
        </w:rPr>
        <w:t>. Zespół użytkowany jest prawie wyłącznie przez wypas, rzadziej raz do roku się go kosi.</w:t>
      </w:r>
      <w:r w:rsidR="00006176">
        <w:rPr>
          <w:rFonts w:ascii="Times New Roman" w:hAnsi="Times New Roman"/>
          <w:sz w:val="24"/>
          <w:szCs w:val="24"/>
        </w:rPr>
        <w:t xml:space="preserve"> w </w:t>
      </w:r>
      <w:r w:rsidRPr="004D457D">
        <w:rPr>
          <w:rFonts w:ascii="Times New Roman" w:hAnsi="Times New Roman"/>
          <w:sz w:val="24"/>
          <w:szCs w:val="24"/>
        </w:rPr>
        <w:t xml:space="preserve">przeszłości tysiące owiec wędrowały po nim znajdując tu pożywienie, obecnie coraz rzadziej można zobaczyć na halach </w:t>
      </w:r>
      <w:r w:rsidRPr="004D457D">
        <w:rPr>
          <w:rFonts w:ascii="Times New Roman" w:hAnsi="Times New Roman"/>
          <w:sz w:val="24"/>
          <w:szCs w:val="24"/>
        </w:rPr>
        <w:lastRenderedPageBreak/>
        <w:t xml:space="preserve">stada owiec. Nieużytkowane </w:t>
      </w:r>
      <w:proofErr w:type="spellStart"/>
      <w:r w:rsidRPr="004D457D">
        <w:rPr>
          <w:rFonts w:ascii="Times New Roman" w:hAnsi="Times New Roman"/>
          <w:sz w:val="24"/>
          <w:szCs w:val="24"/>
        </w:rPr>
        <w:t>psiary</w:t>
      </w:r>
      <w:proofErr w:type="spellEnd"/>
      <w:r w:rsidRPr="004D457D">
        <w:rPr>
          <w:rFonts w:ascii="Times New Roman" w:hAnsi="Times New Roman"/>
          <w:sz w:val="24"/>
          <w:szCs w:val="24"/>
        </w:rPr>
        <w:t xml:space="preserve"> stopniowo zarastają borówką czarną</w:t>
      </w:r>
      <w:r w:rsidR="00006176">
        <w:rPr>
          <w:rFonts w:ascii="Times New Roman" w:hAnsi="Times New Roman"/>
          <w:sz w:val="24"/>
          <w:szCs w:val="24"/>
        </w:rPr>
        <w:t xml:space="preserve"> a </w:t>
      </w:r>
      <w:r w:rsidRPr="004D457D">
        <w:rPr>
          <w:rFonts w:ascii="Times New Roman" w:hAnsi="Times New Roman"/>
          <w:sz w:val="24"/>
          <w:szCs w:val="24"/>
        </w:rPr>
        <w:t>później lasem.</w:t>
      </w:r>
      <w:r w:rsidR="00006176">
        <w:rPr>
          <w:rFonts w:ascii="Times New Roman" w:hAnsi="Times New Roman"/>
          <w:sz w:val="24"/>
          <w:szCs w:val="24"/>
        </w:rPr>
        <w:t xml:space="preserve"> w </w:t>
      </w:r>
      <w:r w:rsidRPr="004D457D">
        <w:rPr>
          <w:rFonts w:ascii="Times New Roman" w:hAnsi="Times New Roman"/>
          <w:sz w:val="24"/>
          <w:szCs w:val="24"/>
        </w:rPr>
        <w:t>Bieszczadzkim Parku Narodowym istnieją podobne zbiorowiska</w:t>
      </w:r>
      <w:r w:rsidR="00006176">
        <w:rPr>
          <w:rFonts w:ascii="Times New Roman" w:hAnsi="Times New Roman"/>
          <w:sz w:val="24"/>
          <w:szCs w:val="24"/>
        </w:rPr>
        <w:t xml:space="preserve"> z </w:t>
      </w:r>
      <w:r w:rsidRPr="004D457D">
        <w:rPr>
          <w:rFonts w:ascii="Times New Roman" w:hAnsi="Times New Roman"/>
          <w:sz w:val="24"/>
          <w:szCs w:val="24"/>
        </w:rPr>
        <w:t>dość dużym udziałem gatunków</w:t>
      </w:r>
      <w:r w:rsidR="00006176">
        <w:rPr>
          <w:rFonts w:ascii="Times New Roman" w:hAnsi="Times New Roman"/>
          <w:sz w:val="24"/>
          <w:szCs w:val="24"/>
        </w:rPr>
        <w:t xml:space="preserve"> z </w:t>
      </w:r>
      <w:r w:rsidRPr="004D457D">
        <w:rPr>
          <w:rFonts w:ascii="Times New Roman" w:hAnsi="Times New Roman"/>
          <w:sz w:val="24"/>
          <w:szCs w:val="24"/>
        </w:rPr>
        <w:t xml:space="preserve">klasy </w:t>
      </w:r>
      <w:proofErr w:type="spellStart"/>
      <w:r w:rsidRPr="004D457D">
        <w:rPr>
          <w:rFonts w:ascii="Times New Roman" w:hAnsi="Times New Roman"/>
          <w:i/>
          <w:sz w:val="24"/>
          <w:szCs w:val="24"/>
        </w:rPr>
        <w:t>Molinio-Arrhenatheretea</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Denisiuk</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Korzeniak</w:t>
      </w:r>
      <w:proofErr w:type="spellEnd"/>
      <w:r w:rsidRPr="004D457D">
        <w:rPr>
          <w:rFonts w:ascii="Times New Roman" w:hAnsi="Times New Roman"/>
          <w:sz w:val="24"/>
          <w:szCs w:val="24"/>
        </w:rPr>
        <w:t xml:space="preserve"> 1999].</w:t>
      </w:r>
    </w:p>
    <w:p w14:paraId="7C75004D" w14:textId="77777777" w:rsidR="00334886" w:rsidRPr="004D457D" w:rsidRDefault="00334886" w:rsidP="00A23408">
      <w:pPr>
        <w:pStyle w:val="Akapitzlist"/>
        <w:numPr>
          <w:ilvl w:val="1"/>
          <w:numId w:val="12"/>
        </w:numPr>
        <w:spacing w:after="160" w:line="360" w:lineRule="auto"/>
        <w:rPr>
          <w:rFonts w:ascii="Times New Roman" w:hAnsi="Times New Roman"/>
          <w:sz w:val="24"/>
          <w:szCs w:val="24"/>
        </w:rPr>
      </w:pPr>
      <w:r w:rsidRPr="004D457D">
        <w:rPr>
          <w:rFonts w:ascii="Times New Roman" w:hAnsi="Times New Roman"/>
          <w:sz w:val="24"/>
          <w:szCs w:val="24"/>
        </w:rPr>
        <w:t xml:space="preserve">Tłok wrzosowy – </w:t>
      </w:r>
      <w:proofErr w:type="spellStart"/>
      <w:r w:rsidRPr="004D457D">
        <w:rPr>
          <w:rFonts w:ascii="Times New Roman" w:hAnsi="Times New Roman"/>
          <w:i/>
          <w:sz w:val="24"/>
          <w:szCs w:val="24"/>
        </w:rPr>
        <w:t>Calluno-Nardetum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strictae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Hrync</w:t>
      </w:r>
      <w:proofErr w:type="spellEnd"/>
      <w:r w:rsidRPr="004D457D">
        <w:rPr>
          <w:rFonts w:ascii="Times New Roman" w:hAnsi="Times New Roman"/>
          <w:sz w:val="24"/>
          <w:szCs w:val="24"/>
        </w:rPr>
        <w:t>. 1959</w:t>
      </w:r>
    </w:p>
    <w:p w14:paraId="2F997A84" w14:textId="1ECDEFDA" w:rsidR="00334886" w:rsidRPr="004D457D" w:rsidRDefault="00334886" w:rsidP="00730389">
      <w:pPr>
        <w:pStyle w:val="Tekstpodstawowywcity"/>
        <w:spacing w:line="360" w:lineRule="auto"/>
        <w:ind w:left="0" w:firstLine="360"/>
        <w:jc w:val="both"/>
        <w:rPr>
          <w:sz w:val="24"/>
          <w:szCs w:val="24"/>
        </w:rPr>
      </w:pPr>
      <w:r w:rsidRPr="004D457D">
        <w:rPr>
          <w:sz w:val="24"/>
          <w:szCs w:val="24"/>
        </w:rPr>
        <w:t>Zespół powstaje jak sądzi Hryncewicz [1959],</w:t>
      </w:r>
      <w:r w:rsidR="00006176">
        <w:rPr>
          <w:sz w:val="24"/>
          <w:szCs w:val="24"/>
        </w:rPr>
        <w:t xml:space="preserve"> w </w:t>
      </w:r>
      <w:r w:rsidRPr="004D457D">
        <w:rPr>
          <w:sz w:val="24"/>
          <w:szCs w:val="24"/>
        </w:rPr>
        <w:t xml:space="preserve">wyniku zarastania ubogich </w:t>
      </w:r>
      <w:proofErr w:type="spellStart"/>
      <w:r w:rsidRPr="004D457D">
        <w:rPr>
          <w:sz w:val="24"/>
          <w:szCs w:val="24"/>
        </w:rPr>
        <w:t>psiar</w:t>
      </w:r>
      <w:proofErr w:type="spellEnd"/>
      <w:r w:rsidRPr="004D457D">
        <w:rPr>
          <w:sz w:val="24"/>
          <w:szCs w:val="24"/>
        </w:rPr>
        <w:t xml:space="preserve">. Dominuje tu wrzos zwyczajny – </w:t>
      </w:r>
      <w:proofErr w:type="spellStart"/>
      <w:r w:rsidRPr="004D457D">
        <w:rPr>
          <w:i/>
          <w:sz w:val="24"/>
          <w:szCs w:val="24"/>
        </w:rPr>
        <w:t>Calluna</w:t>
      </w:r>
      <w:proofErr w:type="spellEnd"/>
      <w:r w:rsidRPr="004D457D">
        <w:rPr>
          <w:i/>
          <w:sz w:val="24"/>
          <w:szCs w:val="24"/>
        </w:rPr>
        <w:t xml:space="preserve"> </w:t>
      </w:r>
      <w:proofErr w:type="spellStart"/>
      <w:r w:rsidRPr="004D457D">
        <w:rPr>
          <w:i/>
          <w:sz w:val="24"/>
          <w:szCs w:val="24"/>
        </w:rPr>
        <w:t>vulgaris</w:t>
      </w:r>
      <w:proofErr w:type="spellEnd"/>
      <w:r w:rsidRPr="004D457D">
        <w:rPr>
          <w:i/>
          <w:sz w:val="24"/>
          <w:szCs w:val="24"/>
        </w:rPr>
        <w:t xml:space="preserve"> </w:t>
      </w:r>
      <w:r w:rsidRPr="004D457D">
        <w:rPr>
          <w:sz w:val="24"/>
          <w:szCs w:val="24"/>
        </w:rPr>
        <w:t>obok bliźniczki psiej trawki</w:t>
      </w:r>
      <w:r w:rsidR="00006176">
        <w:rPr>
          <w:sz w:val="24"/>
          <w:szCs w:val="24"/>
        </w:rPr>
        <w:t xml:space="preserve"> i </w:t>
      </w:r>
      <w:r w:rsidRPr="004D457D">
        <w:rPr>
          <w:sz w:val="24"/>
          <w:szCs w:val="24"/>
        </w:rPr>
        <w:t xml:space="preserve">izgrzycy przyziemnej – </w:t>
      </w:r>
      <w:proofErr w:type="spellStart"/>
      <w:r w:rsidRPr="004D457D">
        <w:rPr>
          <w:i/>
          <w:sz w:val="24"/>
          <w:szCs w:val="24"/>
        </w:rPr>
        <w:t>Danthonia</w:t>
      </w:r>
      <w:proofErr w:type="spellEnd"/>
      <w:r w:rsidRPr="004D457D">
        <w:rPr>
          <w:i/>
          <w:sz w:val="24"/>
          <w:szCs w:val="24"/>
        </w:rPr>
        <w:t xml:space="preserve"> </w:t>
      </w:r>
      <w:proofErr w:type="spellStart"/>
      <w:r w:rsidRPr="004D457D">
        <w:rPr>
          <w:i/>
          <w:sz w:val="24"/>
          <w:szCs w:val="24"/>
        </w:rPr>
        <w:t>decumbens</w:t>
      </w:r>
      <w:proofErr w:type="spellEnd"/>
      <w:r w:rsidRPr="004D457D">
        <w:rPr>
          <w:i/>
          <w:sz w:val="24"/>
          <w:szCs w:val="24"/>
        </w:rPr>
        <w:t>.</w:t>
      </w:r>
      <w:r w:rsidRPr="004D457D">
        <w:rPr>
          <w:sz w:val="24"/>
          <w:szCs w:val="24"/>
        </w:rPr>
        <w:t xml:space="preserve"> Występują tu także: przetacznik lekarski – </w:t>
      </w:r>
      <w:r w:rsidRPr="004D457D">
        <w:rPr>
          <w:i/>
          <w:sz w:val="24"/>
          <w:szCs w:val="24"/>
        </w:rPr>
        <w:t xml:space="preserve">Veronica </w:t>
      </w:r>
      <w:proofErr w:type="spellStart"/>
      <w:r w:rsidRPr="004D457D">
        <w:rPr>
          <w:i/>
          <w:sz w:val="24"/>
          <w:szCs w:val="24"/>
        </w:rPr>
        <w:t>officinalis</w:t>
      </w:r>
      <w:proofErr w:type="spellEnd"/>
      <w:r w:rsidRPr="004D457D">
        <w:rPr>
          <w:sz w:val="24"/>
          <w:szCs w:val="24"/>
        </w:rPr>
        <w:t xml:space="preserve">, kosmatka polna – </w:t>
      </w:r>
      <w:proofErr w:type="spellStart"/>
      <w:r w:rsidRPr="004D457D">
        <w:rPr>
          <w:i/>
          <w:sz w:val="24"/>
          <w:szCs w:val="24"/>
        </w:rPr>
        <w:t>Luzula</w:t>
      </w:r>
      <w:proofErr w:type="spellEnd"/>
      <w:r w:rsidRPr="004D457D">
        <w:rPr>
          <w:i/>
          <w:sz w:val="24"/>
          <w:szCs w:val="24"/>
        </w:rPr>
        <w:t xml:space="preserve"> </w:t>
      </w:r>
      <w:proofErr w:type="spellStart"/>
      <w:r w:rsidRPr="004D457D">
        <w:rPr>
          <w:i/>
          <w:sz w:val="24"/>
          <w:szCs w:val="24"/>
        </w:rPr>
        <w:t>campestris</w:t>
      </w:r>
      <w:proofErr w:type="spellEnd"/>
      <w:r w:rsidRPr="004D457D">
        <w:rPr>
          <w:sz w:val="24"/>
          <w:szCs w:val="24"/>
        </w:rPr>
        <w:t xml:space="preserve">, dziurawiec czteroboczny – </w:t>
      </w:r>
      <w:proofErr w:type="spellStart"/>
      <w:r w:rsidRPr="004D457D">
        <w:rPr>
          <w:i/>
          <w:sz w:val="24"/>
          <w:szCs w:val="24"/>
        </w:rPr>
        <w:t>Hypericum</w:t>
      </w:r>
      <w:proofErr w:type="spellEnd"/>
      <w:r w:rsidRPr="004D457D">
        <w:rPr>
          <w:i/>
          <w:sz w:val="24"/>
          <w:szCs w:val="24"/>
        </w:rPr>
        <w:t xml:space="preserve"> </w:t>
      </w:r>
      <w:proofErr w:type="spellStart"/>
      <w:r w:rsidRPr="004D457D">
        <w:rPr>
          <w:i/>
          <w:sz w:val="24"/>
          <w:szCs w:val="24"/>
        </w:rPr>
        <w:t>maculatum</w:t>
      </w:r>
      <w:proofErr w:type="spellEnd"/>
      <w:r w:rsidRPr="004D457D">
        <w:rPr>
          <w:i/>
          <w:sz w:val="24"/>
          <w:szCs w:val="24"/>
        </w:rPr>
        <w:t>.</w:t>
      </w:r>
      <w:r w:rsidRPr="004D457D">
        <w:rPr>
          <w:sz w:val="24"/>
          <w:szCs w:val="24"/>
        </w:rPr>
        <w:t xml:space="preserve"> Zbiorowisko to spotkać można na obrzeżach </w:t>
      </w:r>
      <w:proofErr w:type="spellStart"/>
      <w:r w:rsidRPr="004D457D">
        <w:rPr>
          <w:sz w:val="24"/>
          <w:szCs w:val="24"/>
        </w:rPr>
        <w:t>psiar</w:t>
      </w:r>
      <w:proofErr w:type="spellEnd"/>
      <w:r w:rsidRPr="004D457D">
        <w:rPr>
          <w:sz w:val="24"/>
          <w:szCs w:val="24"/>
        </w:rPr>
        <w:t xml:space="preserve"> szczególnie silnie spasanych lub zniszczonych, albo też na granicy </w:t>
      </w:r>
      <w:proofErr w:type="spellStart"/>
      <w:r w:rsidRPr="004D457D">
        <w:rPr>
          <w:sz w:val="24"/>
          <w:szCs w:val="24"/>
        </w:rPr>
        <w:t>psiary</w:t>
      </w:r>
      <w:proofErr w:type="spellEnd"/>
      <w:r w:rsidR="00006176">
        <w:rPr>
          <w:sz w:val="24"/>
          <w:szCs w:val="24"/>
        </w:rPr>
        <w:t xml:space="preserve"> i </w:t>
      </w:r>
      <w:r w:rsidRPr="004D457D">
        <w:rPr>
          <w:sz w:val="24"/>
          <w:szCs w:val="24"/>
        </w:rPr>
        <w:t xml:space="preserve">lasu. Niekiedy zajmuje dosyć duże powierzchnie. </w:t>
      </w:r>
    </w:p>
    <w:p w14:paraId="2DFDED33" w14:textId="45161BE7" w:rsidR="00334886" w:rsidRPr="004D457D" w:rsidRDefault="00334886" w:rsidP="00334886">
      <w:pPr>
        <w:pStyle w:val="Tekstpodstawowywcity"/>
        <w:spacing w:line="360" w:lineRule="auto"/>
        <w:ind w:left="0"/>
        <w:jc w:val="both"/>
        <w:rPr>
          <w:sz w:val="24"/>
          <w:szCs w:val="24"/>
        </w:rPr>
      </w:pPr>
      <w:r w:rsidRPr="004D457D">
        <w:rPr>
          <w:sz w:val="24"/>
          <w:szCs w:val="24"/>
        </w:rPr>
        <w:tab/>
        <w:t>Obydwa zespoły mają znaczenie ze względu na bioróżnorodność</w:t>
      </w:r>
      <w:r w:rsidR="00006176">
        <w:rPr>
          <w:sz w:val="24"/>
          <w:szCs w:val="24"/>
        </w:rPr>
        <w:t xml:space="preserve"> i </w:t>
      </w:r>
      <w:r w:rsidRPr="004D457D">
        <w:rPr>
          <w:sz w:val="24"/>
          <w:szCs w:val="24"/>
        </w:rPr>
        <w:t>walor krajobrazowy. Nadają swoisty urok pasmom górskim, szczególnie późnym latem</w:t>
      </w:r>
      <w:r w:rsidR="00006176">
        <w:rPr>
          <w:sz w:val="24"/>
          <w:szCs w:val="24"/>
        </w:rPr>
        <w:t xml:space="preserve"> i </w:t>
      </w:r>
      <w:r w:rsidRPr="004D457D">
        <w:rPr>
          <w:sz w:val="24"/>
          <w:szCs w:val="24"/>
        </w:rPr>
        <w:t>jesienią. Są zagrożone ze względu na coraz mniejsze ich użytkowanie.</w:t>
      </w:r>
      <w:r w:rsidR="00006176">
        <w:rPr>
          <w:sz w:val="24"/>
          <w:szCs w:val="24"/>
        </w:rPr>
        <w:t xml:space="preserve"> w </w:t>
      </w:r>
      <w:r w:rsidRPr="004D457D">
        <w:rPr>
          <w:sz w:val="24"/>
          <w:szCs w:val="24"/>
        </w:rPr>
        <w:t>wielu miejscach zarastają przez drzewa</w:t>
      </w:r>
      <w:r w:rsidR="00006176">
        <w:rPr>
          <w:sz w:val="24"/>
          <w:szCs w:val="24"/>
        </w:rPr>
        <w:t xml:space="preserve"> i </w:t>
      </w:r>
      <w:r w:rsidR="00730389" w:rsidRPr="004D457D">
        <w:rPr>
          <w:noProof/>
          <w:szCs w:val="24"/>
        </w:rPr>
        <w:drawing>
          <wp:anchor distT="0" distB="0" distL="114300" distR="114300" simplePos="0" relativeHeight="251672576" behindDoc="0" locked="0" layoutInCell="1" allowOverlap="1" wp14:anchorId="10757762" wp14:editId="05719B9C">
            <wp:simplePos x="0" y="0"/>
            <wp:positionH relativeFrom="column">
              <wp:posOffset>236855</wp:posOffset>
            </wp:positionH>
            <wp:positionV relativeFrom="paragraph">
              <wp:posOffset>560705</wp:posOffset>
            </wp:positionV>
            <wp:extent cx="5478145" cy="3657600"/>
            <wp:effectExtent l="0" t="0" r="8255" b="0"/>
            <wp:wrapSquare wrapText="bothSides"/>
            <wp:docPr id="19" name="Obraz 19" descr="E:\ZDJĘCIA\KOMPRESSSORES\1\Szata roślinna powierzchni wypasanych w Karpatach i na ich przedpolu\Fot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ZDJĘCIA\KOMPRESSSORES\1\Szata roślinna powierzchni wypasanych w Karpatach i na ich przedpolu\Fot 1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78145" cy="365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457D">
        <w:rPr>
          <w:sz w:val="24"/>
          <w:szCs w:val="24"/>
        </w:rPr>
        <w:t>krzewy [Dubiel</w:t>
      </w:r>
      <w:r w:rsidR="00006176">
        <w:rPr>
          <w:sz w:val="24"/>
          <w:szCs w:val="24"/>
        </w:rPr>
        <w:t xml:space="preserve"> i </w:t>
      </w:r>
      <w:r w:rsidRPr="004D457D">
        <w:rPr>
          <w:sz w:val="24"/>
          <w:szCs w:val="24"/>
        </w:rPr>
        <w:t>in. 1999].</w:t>
      </w:r>
    </w:p>
    <w:p w14:paraId="01818FCE" w14:textId="7BC038F1" w:rsidR="00730389" w:rsidRPr="004D457D" w:rsidRDefault="00730389" w:rsidP="00334886">
      <w:pPr>
        <w:spacing w:line="360" w:lineRule="auto"/>
        <w:rPr>
          <w:rFonts w:ascii="Times New Roman" w:hAnsi="Times New Roman"/>
          <w:sz w:val="20"/>
          <w:szCs w:val="24"/>
        </w:rPr>
      </w:pPr>
      <w:r w:rsidRPr="004D457D">
        <w:rPr>
          <w:rFonts w:ascii="Times New Roman" w:hAnsi="Times New Roman"/>
          <w:sz w:val="20"/>
          <w:szCs w:val="24"/>
        </w:rPr>
        <w:t xml:space="preserve">Fot. </w:t>
      </w:r>
      <w:r w:rsidR="00E71651" w:rsidRPr="004D457D">
        <w:rPr>
          <w:rFonts w:ascii="Times New Roman" w:hAnsi="Times New Roman"/>
          <w:sz w:val="20"/>
          <w:szCs w:val="24"/>
        </w:rPr>
        <w:t>3.</w:t>
      </w:r>
      <w:r w:rsidRPr="004D457D">
        <w:rPr>
          <w:rFonts w:ascii="Times New Roman" w:hAnsi="Times New Roman"/>
          <w:sz w:val="20"/>
          <w:szCs w:val="24"/>
        </w:rPr>
        <w:t>14</w:t>
      </w:r>
      <w:r w:rsidR="00334886" w:rsidRPr="004D457D">
        <w:rPr>
          <w:rFonts w:ascii="Times New Roman" w:hAnsi="Times New Roman"/>
          <w:sz w:val="20"/>
          <w:szCs w:val="24"/>
        </w:rPr>
        <w:t>. Zarastający tłok wrzosowy</w:t>
      </w:r>
      <w:r w:rsidR="00006176">
        <w:rPr>
          <w:rFonts w:ascii="Times New Roman" w:hAnsi="Times New Roman"/>
          <w:sz w:val="20"/>
          <w:szCs w:val="24"/>
        </w:rPr>
        <w:t xml:space="preserve"> w </w:t>
      </w:r>
      <w:r w:rsidR="00334886" w:rsidRPr="004D457D">
        <w:rPr>
          <w:rFonts w:ascii="Times New Roman" w:hAnsi="Times New Roman"/>
          <w:sz w:val="20"/>
          <w:szCs w:val="24"/>
        </w:rPr>
        <w:t>nie</w:t>
      </w:r>
      <w:r w:rsidRPr="004D457D">
        <w:rPr>
          <w:rFonts w:ascii="Times New Roman" w:hAnsi="Times New Roman"/>
          <w:sz w:val="20"/>
          <w:szCs w:val="24"/>
        </w:rPr>
        <w:t>istniejącej miejscowości Jasiel</w:t>
      </w:r>
    </w:p>
    <w:p w14:paraId="62766FE1" w14:textId="3428327F" w:rsidR="00334886" w:rsidRPr="004D457D" w:rsidRDefault="00334886" w:rsidP="00A23408">
      <w:pPr>
        <w:pStyle w:val="Akapitzlist"/>
        <w:numPr>
          <w:ilvl w:val="1"/>
          <w:numId w:val="12"/>
        </w:numPr>
        <w:spacing w:after="160" w:line="360" w:lineRule="auto"/>
        <w:rPr>
          <w:rFonts w:ascii="Times New Roman" w:hAnsi="Times New Roman"/>
          <w:sz w:val="24"/>
          <w:szCs w:val="24"/>
        </w:rPr>
      </w:pPr>
      <w:r w:rsidRPr="004D457D">
        <w:rPr>
          <w:rFonts w:ascii="Times New Roman" w:hAnsi="Times New Roman"/>
          <w:sz w:val="24"/>
          <w:szCs w:val="24"/>
        </w:rPr>
        <w:t>Zbiorowisko suchej łąki</w:t>
      </w:r>
      <w:r w:rsidR="00006176">
        <w:rPr>
          <w:rFonts w:ascii="Times New Roman" w:hAnsi="Times New Roman"/>
          <w:sz w:val="24"/>
          <w:szCs w:val="24"/>
        </w:rPr>
        <w:t xml:space="preserve"> z </w:t>
      </w:r>
      <w:r w:rsidRPr="004D457D">
        <w:rPr>
          <w:rFonts w:ascii="Times New Roman" w:hAnsi="Times New Roman"/>
          <w:sz w:val="24"/>
          <w:szCs w:val="24"/>
        </w:rPr>
        <w:t xml:space="preserve">kostrzewą czerwoną </w:t>
      </w:r>
      <w:proofErr w:type="spellStart"/>
      <w:r w:rsidRPr="004D457D">
        <w:rPr>
          <w:rFonts w:ascii="Times New Roman" w:hAnsi="Times New Roman"/>
          <w:i/>
          <w:sz w:val="24"/>
          <w:szCs w:val="24"/>
        </w:rPr>
        <w:t>Festuca</w:t>
      </w:r>
      <w:proofErr w:type="spellEnd"/>
      <w:r w:rsidRPr="004D457D">
        <w:rPr>
          <w:rFonts w:ascii="Times New Roman" w:hAnsi="Times New Roman"/>
          <w:i/>
          <w:sz w:val="24"/>
          <w:szCs w:val="24"/>
        </w:rPr>
        <w:t xml:space="preserve"> rubra</w:t>
      </w:r>
    </w:p>
    <w:p w14:paraId="74AF04B8" w14:textId="1BF4920B" w:rsidR="00334886" w:rsidRPr="004D457D" w:rsidRDefault="00334886" w:rsidP="00730389">
      <w:pPr>
        <w:spacing w:line="360" w:lineRule="auto"/>
        <w:ind w:firstLine="340"/>
        <w:jc w:val="both"/>
        <w:rPr>
          <w:rFonts w:ascii="Times New Roman" w:hAnsi="Times New Roman"/>
          <w:sz w:val="24"/>
          <w:szCs w:val="24"/>
        </w:rPr>
      </w:pPr>
      <w:r w:rsidRPr="004D457D">
        <w:rPr>
          <w:rFonts w:ascii="Times New Roman" w:hAnsi="Times New Roman"/>
          <w:sz w:val="24"/>
          <w:szCs w:val="24"/>
        </w:rPr>
        <w:t>Zarówno na niżu jak</w:t>
      </w:r>
      <w:r w:rsidR="00006176">
        <w:rPr>
          <w:rFonts w:ascii="Times New Roman" w:hAnsi="Times New Roman"/>
          <w:sz w:val="24"/>
          <w:szCs w:val="24"/>
        </w:rPr>
        <w:t xml:space="preserve"> i w </w:t>
      </w:r>
      <w:r w:rsidRPr="004D457D">
        <w:rPr>
          <w:rFonts w:ascii="Times New Roman" w:hAnsi="Times New Roman"/>
          <w:sz w:val="24"/>
          <w:szCs w:val="24"/>
        </w:rPr>
        <w:t>górach spotyka się łąki</w:t>
      </w:r>
      <w:r w:rsidR="00006176">
        <w:rPr>
          <w:rFonts w:ascii="Times New Roman" w:hAnsi="Times New Roman"/>
          <w:sz w:val="24"/>
          <w:szCs w:val="24"/>
        </w:rPr>
        <w:t xml:space="preserve"> z </w:t>
      </w:r>
      <w:r w:rsidRPr="004D457D">
        <w:rPr>
          <w:rFonts w:ascii="Times New Roman" w:hAnsi="Times New Roman"/>
          <w:sz w:val="24"/>
          <w:szCs w:val="24"/>
        </w:rPr>
        <w:t>dominacją kostrzewy czerwonej. Lokuje się je najczęściej</w:t>
      </w:r>
      <w:r w:rsidR="00006176">
        <w:rPr>
          <w:rFonts w:ascii="Times New Roman" w:hAnsi="Times New Roman"/>
          <w:sz w:val="24"/>
          <w:szCs w:val="24"/>
        </w:rPr>
        <w:t xml:space="preserve"> w </w:t>
      </w:r>
      <w:r w:rsidRPr="004D457D">
        <w:rPr>
          <w:rFonts w:ascii="Times New Roman" w:hAnsi="Times New Roman"/>
          <w:sz w:val="24"/>
          <w:szCs w:val="24"/>
        </w:rPr>
        <w:t xml:space="preserve">związku </w:t>
      </w:r>
      <w:proofErr w:type="spellStart"/>
      <w:r w:rsidRPr="004D457D">
        <w:rPr>
          <w:rFonts w:ascii="Times New Roman" w:hAnsi="Times New Roman"/>
          <w:i/>
          <w:sz w:val="24"/>
          <w:szCs w:val="24"/>
        </w:rPr>
        <w:t>Arrhenatherion</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elatioris</w:t>
      </w:r>
      <w:proofErr w:type="spellEnd"/>
      <w:r w:rsidRPr="004D457D">
        <w:rPr>
          <w:rFonts w:ascii="Times New Roman" w:hAnsi="Times New Roman"/>
          <w:sz w:val="24"/>
          <w:szCs w:val="24"/>
        </w:rPr>
        <w:t xml:space="preserve"> [Trąba 2014, Zarzycki, </w:t>
      </w:r>
      <w:proofErr w:type="spellStart"/>
      <w:r w:rsidRPr="004D457D">
        <w:rPr>
          <w:rFonts w:ascii="Times New Roman" w:hAnsi="Times New Roman"/>
          <w:sz w:val="24"/>
          <w:szCs w:val="24"/>
        </w:rPr>
        <w:t>Korzeniak</w:t>
      </w:r>
      <w:proofErr w:type="spellEnd"/>
      <w:r w:rsidRPr="004D457D">
        <w:rPr>
          <w:rFonts w:ascii="Times New Roman" w:hAnsi="Times New Roman"/>
          <w:sz w:val="24"/>
          <w:szCs w:val="24"/>
        </w:rPr>
        <w:t xml:space="preserve"> 2013].</w:t>
      </w:r>
      <w:r w:rsidR="00006176">
        <w:rPr>
          <w:rFonts w:ascii="Times New Roman" w:hAnsi="Times New Roman"/>
          <w:sz w:val="24"/>
          <w:szCs w:val="24"/>
        </w:rPr>
        <w:t xml:space="preserve"> </w:t>
      </w:r>
      <w:r w:rsidR="00006176">
        <w:rPr>
          <w:rFonts w:ascii="Times New Roman" w:hAnsi="Times New Roman"/>
          <w:sz w:val="24"/>
          <w:szCs w:val="24"/>
        </w:rPr>
        <w:lastRenderedPageBreak/>
        <w:t>w </w:t>
      </w:r>
      <w:r w:rsidRPr="004D457D">
        <w:rPr>
          <w:rFonts w:ascii="Times New Roman" w:hAnsi="Times New Roman"/>
          <w:sz w:val="24"/>
          <w:szCs w:val="24"/>
        </w:rPr>
        <w:t>Bieszczadzkim Parku Narodowym reprezentuje stadia przejściowe między łąkami rajgrasowymi</w:t>
      </w:r>
      <w:r w:rsidR="00006176">
        <w:rPr>
          <w:rFonts w:ascii="Times New Roman" w:hAnsi="Times New Roman"/>
          <w:sz w:val="24"/>
          <w:szCs w:val="24"/>
        </w:rPr>
        <w:t xml:space="preserve"> a </w:t>
      </w:r>
      <w:proofErr w:type="spellStart"/>
      <w:r w:rsidRPr="004D457D">
        <w:rPr>
          <w:rFonts w:ascii="Times New Roman" w:hAnsi="Times New Roman"/>
          <w:sz w:val="24"/>
          <w:szCs w:val="24"/>
        </w:rPr>
        <w:t>psiarami</w:t>
      </w:r>
      <w:proofErr w:type="spellEnd"/>
      <w:r w:rsidRPr="004D457D">
        <w:rPr>
          <w:rFonts w:ascii="Times New Roman" w:hAnsi="Times New Roman"/>
          <w:sz w:val="24"/>
          <w:szCs w:val="24"/>
        </w:rPr>
        <w:t xml:space="preserve"> reglowymi [</w:t>
      </w:r>
      <w:proofErr w:type="spellStart"/>
      <w:r w:rsidRPr="004D457D">
        <w:rPr>
          <w:rFonts w:ascii="Times New Roman" w:hAnsi="Times New Roman"/>
          <w:sz w:val="24"/>
          <w:szCs w:val="24"/>
        </w:rPr>
        <w:t>Denisiuk</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Korzeniak</w:t>
      </w:r>
      <w:proofErr w:type="spellEnd"/>
      <w:r w:rsidRPr="004D457D">
        <w:rPr>
          <w:rFonts w:ascii="Times New Roman" w:hAnsi="Times New Roman"/>
          <w:sz w:val="24"/>
          <w:szCs w:val="24"/>
        </w:rPr>
        <w:t xml:space="preserve"> 1999]. Wielohektarowe łąki tego typu obecne są</w:t>
      </w:r>
      <w:r w:rsidR="00006176">
        <w:rPr>
          <w:rFonts w:ascii="Times New Roman" w:hAnsi="Times New Roman"/>
          <w:sz w:val="24"/>
          <w:szCs w:val="24"/>
        </w:rPr>
        <w:t xml:space="preserve"> w </w:t>
      </w:r>
      <w:r w:rsidRPr="004D457D">
        <w:rPr>
          <w:rFonts w:ascii="Times New Roman" w:hAnsi="Times New Roman"/>
          <w:sz w:val="24"/>
          <w:szCs w:val="24"/>
        </w:rPr>
        <w:t>Beskidzie Niskim.</w:t>
      </w:r>
    </w:p>
    <w:p w14:paraId="7955076B" w14:textId="0341B4C7" w:rsidR="00334886" w:rsidRPr="004D457D" w:rsidRDefault="00334886" w:rsidP="00334886">
      <w:pPr>
        <w:spacing w:line="360" w:lineRule="auto"/>
        <w:rPr>
          <w:rFonts w:ascii="Times New Roman" w:hAnsi="Times New Roman"/>
          <w:i/>
          <w:sz w:val="20"/>
          <w:szCs w:val="24"/>
        </w:rPr>
      </w:pPr>
      <w:r w:rsidRPr="004D457D">
        <w:rPr>
          <w:rFonts w:ascii="Times New Roman" w:hAnsi="Times New Roman"/>
          <w:noProof/>
          <w:sz w:val="20"/>
          <w:szCs w:val="24"/>
          <w:lang w:eastAsia="pl-PL"/>
        </w:rPr>
        <w:drawing>
          <wp:anchor distT="0" distB="0" distL="114300" distR="114300" simplePos="0" relativeHeight="251673600" behindDoc="0" locked="0" layoutInCell="1" allowOverlap="1" wp14:anchorId="726B5B34" wp14:editId="1B96C830">
            <wp:simplePos x="0" y="0"/>
            <wp:positionH relativeFrom="column">
              <wp:posOffset>1905</wp:posOffset>
            </wp:positionH>
            <wp:positionV relativeFrom="paragraph">
              <wp:posOffset>-635</wp:posOffset>
            </wp:positionV>
            <wp:extent cx="5760720" cy="3840480"/>
            <wp:effectExtent l="0" t="0" r="0" b="7620"/>
            <wp:wrapSquare wrapText="bothSides"/>
            <wp:docPr id="20" name="Obraz 20" descr="E:\ZDJĘCIA\KOMPRESSSORES\1\Szata roślinna powierzchni wypasanych w Karpatach i na ich przedpolu\Fot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ZDJĘCIA\KOMPRESSSORES\1\Szata roślinna powierzchni wypasanych w Karpatach i na ich przedpolu\Fot 1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anchor>
        </w:drawing>
      </w:r>
      <w:r w:rsidRPr="004D457D">
        <w:rPr>
          <w:rFonts w:ascii="Times New Roman" w:hAnsi="Times New Roman"/>
          <w:sz w:val="20"/>
          <w:szCs w:val="24"/>
        </w:rPr>
        <w:t xml:space="preserve">Fot. </w:t>
      </w:r>
      <w:r w:rsidR="00E71651" w:rsidRPr="004D457D">
        <w:rPr>
          <w:rFonts w:ascii="Times New Roman" w:hAnsi="Times New Roman"/>
          <w:sz w:val="20"/>
          <w:szCs w:val="24"/>
        </w:rPr>
        <w:t>3.</w:t>
      </w:r>
      <w:r w:rsidRPr="004D457D">
        <w:rPr>
          <w:rFonts w:ascii="Times New Roman" w:hAnsi="Times New Roman"/>
          <w:sz w:val="20"/>
          <w:szCs w:val="24"/>
        </w:rPr>
        <w:t>1</w:t>
      </w:r>
      <w:r w:rsidR="00730389" w:rsidRPr="004D457D">
        <w:rPr>
          <w:rFonts w:ascii="Times New Roman" w:hAnsi="Times New Roman"/>
          <w:sz w:val="20"/>
          <w:szCs w:val="24"/>
        </w:rPr>
        <w:t>5</w:t>
      </w:r>
      <w:r w:rsidRPr="004D457D">
        <w:rPr>
          <w:rFonts w:ascii="Times New Roman" w:hAnsi="Times New Roman"/>
          <w:sz w:val="20"/>
          <w:szCs w:val="24"/>
        </w:rPr>
        <w:t>. Łąki</w:t>
      </w:r>
      <w:r w:rsidR="00006176">
        <w:rPr>
          <w:rFonts w:ascii="Times New Roman" w:hAnsi="Times New Roman"/>
          <w:sz w:val="20"/>
          <w:szCs w:val="24"/>
        </w:rPr>
        <w:t xml:space="preserve"> z </w:t>
      </w:r>
      <w:r w:rsidRPr="004D457D">
        <w:rPr>
          <w:rFonts w:ascii="Times New Roman" w:hAnsi="Times New Roman"/>
          <w:sz w:val="20"/>
          <w:szCs w:val="24"/>
        </w:rPr>
        <w:t xml:space="preserve">kostrzewą czerwoną – </w:t>
      </w:r>
      <w:proofErr w:type="spellStart"/>
      <w:r w:rsidRPr="004D457D">
        <w:rPr>
          <w:rFonts w:ascii="Times New Roman" w:hAnsi="Times New Roman"/>
          <w:i/>
          <w:sz w:val="20"/>
          <w:szCs w:val="24"/>
        </w:rPr>
        <w:t>Festuca</w:t>
      </w:r>
      <w:proofErr w:type="spellEnd"/>
      <w:r w:rsidRPr="004D457D">
        <w:rPr>
          <w:rFonts w:ascii="Times New Roman" w:hAnsi="Times New Roman"/>
          <w:i/>
          <w:sz w:val="20"/>
          <w:szCs w:val="24"/>
        </w:rPr>
        <w:t xml:space="preserve"> rubra</w:t>
      </w:r>
    </w:p>
    <w:p w14:paraId="4E0A8862" w14:textId="77777777" w:rsidR="00334886" w:rsidRPr="004D457D" w:rsidRDefault="00334886" w:rsidP="00A23408">
      <w:pPr>
        <w:pStyle w:val="Tekstpodstawowywcity"/>
        <w:numPr>
          <w:ilvl w:val="0"/>
          <w:numId w:val="12"/>
        </w:numPr>
        <w:spacing w:line="360" w:lineRule="auto"/>
        <w:jc w:val="both"/>
        <w:rPr>
          <w:b/>
          <w:sz w:val="24"/>
          <w:szCs w:val="24"/>
        </w:rPr>
      </w:pPr>
      <w:r w:rsidRPr="004D457D">
        <w:rPr>
          <w:b/>
          <w:sz w:val="24"/>
          <w:szCs w:val="24"/>
        </w:rPr>
        <w:t xml:space="preserve">Zbiorowiska muraw kserotermicznych (Klasa: </w:t>
      </w:r>
      <w:proofErr w:type="spellStart"/>
      <w:r w:rsidRPr="004D457D">
        <w:rPr>
          <w:b/>
          <w:i/>
          <w:sz w:val="24"/>
          <w:szCs w:val="24"/>
        </w:rPr>
        <w:t>Festuco-Brometea</w:t>
      </w:r>
      <w:proofErr w:type="spellEnd"/>
      <w:r w:rsidRPr="004D457D">
        <w:rPr>
          <w:b/>
          <w:i/>
          <w:sz w:val="24"/>
          <w:szCs w:val="24"/>
        </w:rPr>
        <w:t xml:space="preserve"> </w:t>
      </w:r>
      <w:r w:rsidRPr="004D457D">
        <w:rPr>
          <w:b/>
          <w:sz w:val="24"/>
          <w:szCs w:val="24"/>
        </w:rPr>
        <w:t xml:space="preserve">Br. Bl. et R. </w:t>
      </w:r>
      <w:proofErr w:type="spellStart"/>
      <w:r w:rsidRPr="004D457D">
        <w:rPr>
          <w:b/>
          <w:sz w:val="24"/>
          <w:szCs w:val="24"/>
        </w:rPr>
        <w:t>Tx</w:t>
      </w:r>
      <w:proofErr w:type="spellEnd"/>
      <w:r w:rsidRPr="004D457D">
        <w:rPr>
          <w:b/>
          <w:sz w:val="24"/>
          <w:szCs w:val="24"/>
        </w:rPr>
        <w:t>. 1943)</w:t>
      </w:r>
    </w:p>
    <w:p w14:paraId="051F02D4" w14:textId="33B7F90C" w:rsidR="00334886" w:rsidRPr="004D457D" w:rsidRDefault="00334886" w:rsidP="00334886">
      <w:pPr>
        <w:pStyle w:val="Tekstpodstawowywcity"/>
        <w:spacing w:line="360" w:lineRule="auto"/>
        <w:ind w:left="0" w:firstLine="360"/>
        <w:jc w:val="both"/>
        <w:rPr>
          <w:sz w:val="24"/>
          <w:szCs w:val="24"/>
        </w:rPr>
      </w:pPr>
      <w:r w:rsidRPr="004D457D">
        <w:rPr>
          <w:sz w:val="24"/>
          <w:szCs w:val="24"/>
        </w:rPr>
        <w:t>Murawy kserotermiczne związane są</w:t>
      </w:r>
      <w:r w:rsidR="00006176">
        <w:rPr>
          <w:sz w:val="24"/>
          <w:szCs w:val="24"/>
        </w:rPr>
        <w:t xml:space="preserve"> z </w:t>
      </w:r>
      <w:r w:rsidRPr="004D457D">
        <w:rPr>
          <w:sz w:val="24"/>
          <w:szCs w:val="24"/>
        </w:rPr>
        <w:t>klimatem</w:t>
      </w:r>
      <w:r w:rsidR="00006176">
        <w:rPr>
          <w:sz w:val="24"/>
          <w:szCs w:val="24"/>
        </w:rPr>
        <w:t xml:space="preserve"> o </w:t>
      </w:r>
      <w:r w:rsidRPr="004D457D">
        <w:rPr>
          <w:sz w:val="24"/>
          <w:szCs w:val="24"/>
        </w:rPr>
        <w:t>cechach kontynentalnych oraz</w:t>
      </w:r>
      <w:r w:rsidR="00006176">
        <w:rPr>
          <w:sz w:val="24"/>
          <w:szCs w:val="24"/>
        </w:rPr>
        <w:t xml:space="preserve"> z </w:t>
      </w:r>
      <w:r w:rsidRPr="004D457D">
        <w:rPr>
          <w:sz w:val="24"/>
          <w:szCs w:val="24"/>
        </w:rPr>
        <w:t>podłożem zasobnym</w:t>
      </w:r>
      <w:r w:rsidR="00006176">
        <w:rPr>
          <w:sz w:val="24"/>
          <w:szCs w:val="24"/>
        </w:rPr>
        <w:t xml:space="preserve"> w </w:t>
      </w:r>
      <w:r w:rsidRPr="004D457D">
        <w:rPr>
          <w:sz w:val="24"/>
          <w:szCs w:val="24"/>
        </w:rPr>
        <w:t>węglan wapnia. Największe zróżnicowanie zbiorowisk kserotermicznych jest obecnie na Wyżynie Małopolskiej</w:t>
      </w:r>
      <w:r w:rsidR="00006176">
        <w:rPr>
          <w:sz w:val="24"/>
          <w:szCs w:val="24"/>
        </w:rPr>
        <w:t xml:space="preserve"> i </w:t>
      </w:r>
      <w:r w:rsidRPr="004D457D">
        <w:rPr>
          <w:sz w:val="24"/>
          <w:szCs w:val="24"/>
        </w:rPr>
        <w:t>Lubelskiej oraz na Śląsku, koło Przemyśla</w:t>
      </w:r>
      <w:r w:rsidR="00006176">
        <w:rPr>
          <w:sz w:val="24"/>
          <w:szCs w:val="24"/>
        </w:rPr>
        <w:t xml:space="preserve"> i w </w:t>
      </w:r>
      <w:r w:rsidRPr="004D457D">
        <w:rPr>
          <w:sz w:val="24"/>
          <w:szCs w:val="24"/>
        </w:rPr>
        <w:t>pasmie Pienińskiego Pasa Skałkowego [Dzwonko 2012]. Obecne są również</w:t>
      </w:r>
      <w:r w:rsidR="00006176">
        <w:rPr>
          <w:sz w:val="24"/>
          <w:szCs w:val="24"/>
        </w:rPr>
        <w:t xml:space="preserve"> w </w:t>
      </w:r>
      <w:r w:rsidRPr="004D457D">
        <w:rPr>
          <w:sz w:val="24"/>
          <w:szCs w:val="24"/>
        </w:rPr>
        <w:t>północnej Polsce</w:t>
      </w:r>
      <w:r w:rsidR="00006176">
        <w:rPr>
          <w:sz w:val="24"/>
          <w:szCs w:val="24"/>
        </w:rPr>
        <w:t xml:space="preserve"> w </w:t>
      </w:r>
      <w:r w:rsidRPr="004D457D">
        <w:rPr>
          <w:sz w:val="24"/>
          <w:szCs w:val="24"/>
        </w:rPr>
        <w:t>dolinach dolnej Odry, Wisły</w:t>
      </w:r>
      <w:r w:rsidR="00006176">
        <w:rPr>
          <w:sz w:val="24"/>
          <w:szCs w:val="24"/>
        </w:rPr>
        <w:t xml:space="preserve"> i </w:t>
      </w:r>
      <w:r w:rsidRPr="004D457D">
        <w:rPr>
          <w:sz w:val="24"/>
          <w:szCs w:val="24"/>
        </w:rPr>
        <w:t>Pradolinie Toruńsko-</w:t>
      </w:r>
      <w:proofErr w:type="spellStart"/>
      <w:r w:rsidRPr="004D457D">
        <w:rPr>
          <w:sz w:val="24"/>
          <w:szCs w:val="24"/>
        </w:rPr>
        <w:t>Eberswaldzkiej</w:t>
      </w:r>
      <w:proofErr w:type="spellEnd"/>
      <w:r w:rsidRPr="004D457D">
        <w:rPr>
          <w:sz w:val="24"/>
          <w:szCs w:val="24"/>
        </w:rPr>
        <w:t xml:space="preserve"> [Michalik, Zarzycki 1995].</w:t>
      </w:r>
      <w:r w:rsidR="00006176">
        <w:rPr>
          <w:sz w:val="24"/>
          <w:szCs w:val="24"/>
        </w:rPr>
        <w:t xml:space="preserve"> w </w:t>
      </w:r>
      <w:r w:rsidRPr="004D457D">
        <w:rPr>
          <w:sz w:val="24"/>
          <w:szCs w:val="24"/>
        </w:rPr>
        <w:t>Karpatach fliszowych nie wiele jest miejsc zasobnych</w:t>
      </w:r>
      <w:r w:rsidR="00006176">
        <w:rPr>
          <w:sz w:val="24"/>
          <w:szCs w:val="24"/>
        </w:rPr>
        <w:t xml:space="preserve"> w </w:t>
      </w:r>
      <w:r w:rsidRPr="004D457D">
        <w:rPr>
          <w:sz w:val="24"/>
          <w:szCs w:val="24"/>
        </w:rPr>
        <w:t>węglan wapnia, ale często ukształtowanie terenu</w:t>
      </w:r>
      <w:r w:rsidR="00006176">
        <w:rPr>
          <w:sz w:val="24"/>
          <w:szCs w:val="24"/>
        </w:rPr>
        <w:t xml:space="preserve"> i </w:t>
      </w:r>
      <w:r w:rsidRPr="004D457D">
        <w:rPr>
          <w:sz w:val="24"/>
          <w:szCs w:val="24"/>
        </w:rPr>
        <w:t>mikroklimat decydują</w:t>
      </w:r>
      <w:r w:rsidR="00006176">
        <w:rPr>
          <w:sz w:val="24"/>
          <w:szCs w:val="24"/>
        </w:rPr>
        <w:t xml:space="preserve"> o </w:t>
      </w:r>
      <w:r w:rsidRPr="004D457D">
        <w:rPr>
          <w:sz w:val="24"/>
          <w:szCs w:val="24"/>
        </w:rPr>
        <w:t xml:space="preserve">obecności ciepłolubnych zbiorowisk. Dolina </w:t>
      </w:r>
      <w:proofErr w:type="spellStart"/>
      <w:r w:rsidRPr="004D457D">
        <w:rPr>
          <w:sz w:val="24"/>
          <w:szCs w:val="24"/>
        </w:rPr>
        <w:t>Wiaru</w:t>
      </w:r>
      <w:proofErr w:type="spellEnd"/>
      <w:r w:rsidRPr="004D457D">
        <w:rPr>
          <w:sz w:val="24"/>
          <w:szCs w:val="24"/>
        </w:rPr>
        <w:t xml:space="preserve"> [Wolański</w:t>
      </w:r>
      <w:r w:rsidR="00006176">
        <w:rPr>
          <w:sz w:val="24"/>
          <w:szCs w:val="24"/>
        </w:rPr>
        <w:t xml:space="preserve"> i </w:t>
      </w:r>
      <w:r w:rsidRPr="004D457D">
        <w:rPr>
          <w:sz w:val="24"/>
          <w:szCs w:val="24"/>
        </w:rPr>
        <w:t>in. 2016], zakole Osławy</w:t>
      </w:r>
      <w:r w:rsidR="00006176">
        <w:rPr>
          <w:sz w:val="24"/>
          <w:szCs w:val="24"/>
        </w:rPr>
        <w:t xml:space="preserve"> w </w:t>
      </w:r>
      <w:r w:rsidRPr="004D457D">
        <w:rPr>
          <w:sz w:val="24"/>
          <w:szCs w:val="24"/>
        </w:rPr>
        <w:t>Zagórzu są przykładami takich miejsc.</w:t>
      </w:r>
    </w:p>
    <w:p w14:paraId="11BC2FB9" w14:textId="77777777" w:rsidR="00334886" w:rsidRPr="004D457D" w:rsidRDefault="00334886" w:rsidP="00334886">
      <w:pPr>
        <w:pStyle w:val="Tekstpodstawowywcity"/>
        <w:spacing w:line="360" w:lineRule="auto"/>
        <w:ind w:left="0"/>
        <w:jc w:val="both"/>
        <w:rPr>
          <w:sz w:val="24"/>
          <w:szCs w:val="24"/>
        </w:rPr>
      </w:pPr>
      <w:r w:rsidRPr="004D457D">
        <w:rPr>
          <w:sz w:val="24"/>
          <w:szCs w:val="24"/>
        </w:rPr>
        <w:t>Murawy kserotermiczne dzieli się na trzy grupy:</w:t>
      </w:r>
    </w:p>
    <w:p w14:paraId="7B7F823A" w14:textId="77777777" w:rsidR="00334886" w:rsidRPr="004D457D" w:rsidRDefault="00334886" w:rsidP="00A23408">
      <w:pPr>
        <w:pStyle w:val="Tekstpodstawowywcity"/>
        <w:numPr>
          <w:ilvl w:val="0"/>
          <w:numId w:val="15"/>
        </w:numPr>
        <w:spacing w:line="360" w:lineRule="auto"/>
        <w:jc w:val="both"/>
        <w:rPr>
          <w:sz w:val="24"/>
          <w:szCs w:val="24"/>
        </w:rPr>
      </w:pPr>
      <w:r w:rsidRPr="004D457D">
        <w:rPr>
          <w:sz w:val="24"/>
          <w:szCs w:val="24"/>
        </w:rPr>
        <w:t xml:space="preserve">Naskalne murawy kserotermiczne (związek </w:t>
      </w:r>
      <w:r w:rsidRPr="004D457D">
        <w:rPr>
          <w:i/>
          <w:sz w:val="24"/>
          <w:szCs w:val="24"/>
        </w:rPr>
        <w:t>Seslerio-</w:t>
      </w:r>
      <w:proofErr w:type="spellStart"/>
      <w:r w:rsidRPr="004D457D">
        <w:rPr>
          <w:i/>
          <w:sz w:val="24"/>
          <w:szCs w:val="24"/>
        </w:rPr>
        <w:t>Festucion</w:t>
      </w:r>
      <w:proofErr w:type="spellEnd"/>
      <w:r w:rsidRPr="004D457D">
        <w:rPr>
          <w:i/>
          <w:sz w:val="24"/>
          <w:szCs w:val="24"/>
        </w:rPr>
        <w:t xml:space="preserve"> </w:t>
      </w:r>
      <w:proofErr w:type="spellStart"/>
      <w:r w:rsidRPr="004D457D">
        <w:rPr>
          <w:i/>
          <w:sz w:val="24"/>
          <w:szCs w:val="24"/>
        </w:rPr>
        <w:t>duriusculae</w:t>
      </w:r>
      <w:proofErr w:type="spellEnd"/>
      <w:r w:rsidRPr="004D457D">
        <w:rPr>
          <w:sz w:val="24"/>
          <w:szCs w:val="24"/>
        </w:rPr>
        <w:t>)</w:t>
      </w:r>
    </w:p>
    <w:p w14:paraId="65B3E9D9" w14:textId="0E77B6BC" w:rsidR="00334886" w:rsidRPr="004D457D" w:rsidRDefault="00334886" w:rsidP="00A23408">
      <w:pPr>
        <w:pStyle w:val="Tekstpodstawowywcity"/>
        <w:numPr>
          <w:ilvl w:val="0"/>
          <w:numId w:val="15"/>
        </w:numPr>
        <w:spacing w:line="360" w:lineRule="auto"/>
        <w:jc w:val="both"/>
        <w:rPr>
          <w:sz w:val="24"/>
          <w:szCs w:val="24"/>
        </w:rPr>
      </w:pPr>
      <w:r w:rsidRPr="004D457D">
        <w:rPr>
          <w:sz w:val="24"/>
          <w:szCs w:val="24"/>
        </w:rPr>
        <w:t>Luźne murawy</w:t>
      </w:r>
      <w:r w:rsidR="00006176">
        <w:rPr>
          <w:sz w:val="24"/>
          <w:szCs w:val="24"/>
        </w:rPr>
        <w:t xml:space="preserve"> z </w:t>
      </w:r>
      <w:r w:rsidRPr="004D457D">
        <w:rPr>
          <w:sz w:val="24"/>
          <w:szCs w:val="24"/>
        </w:rPr>
        <w:t xml:space="preserve">przewagą traw kępkowych (związek </w:t>
      </w:r>
      <w:proofErr w:type="spellStart"/>
      <w:r w:rsidRPr="004D457D">
        <w:rPr>
          <w:i/>
          <w:sz w:val="24"/>
          <w:szCs w:val="24"/>
        </w:rPr>
        <w:t>Festuco-Stipion</w:t>
      </w:r>
      <w:proofErr w:type="spellEnd"/>
      <w:r w:rsidRPr="004D457D">
        <w:rPr>
          <w:sz w:val="24"/>
          <w:szCs w:val="24"/>
        </w:rPr>
        <w:t>)</w:t>
      </w:r>
    </w:p>
    <w:p w14:paraId="421F108F" w14:textId="1342720B" w:rsidR="00334886" w:rsidRPr="004D457D" w:rsidRDefault="00334886" w:rsidP="00A23408">
      <w:pPr>
        <w:pStyle w:val="Tekstpodstawowywcity"/>
        <w:numPr>
          <w:ilvl w:val="0"/>
          <w:numId w:val="15"/>
        </w:numPr>
        <w:spacing w:line="360" w:lineRule="auto"/>
        <w:jc w:val="both"/>
        <w:rPr>
          <w:sz w:val="24"/>
          <w:szCs w:val="24"/>
        </w:rPr>
      </w:pPr>
      <w:r w:rsidRPr="004D457D">
        <w:rPr>
          <w:sz w:val="24"/>
          <w:szCs w:val="24"/>
        </w:rPr>
        <w:lastRenderedPageBreak/>
        <w:t>Zwarte murawy</w:t>
      </w:r>
      <w:r w:rsidR="00006176">
        <w:rPr>
          <w:sz w:val="24"/>
          <w:szCs w:val="24"/>
        </w:rPr>
        <w:t xml:space="preserve"> z </w:t>
      </w:r>
      <w:r w:rsidRPr="004D457D">
        <w:rPr>
          <w:sz w:val="24"/>
          <w:szCs w:val="24"/>
        </w:rPr>
        <w:t xml:space="preserve">licznym udziałem roślin dwuliściennych (związek </w:t>
      </w:r>
      <w:proofErr w:type="spellStart"/>
      <w:r w:rsidRPr="004D457D">
        <w:rPr>
          <w:i/>
          <w:sz w:val="24"/>
          <w:szCs w:val="24"/>
        </w:rPr>
        <w:t>Cirsio-Brachypodion</w:t>
      </w:r>
      <w:proofErr w:type="spellEnd"/>
      <w:r w:rsidRPr="004D457D">
        <w:rPr>
          <w:i/>
          <w:sz w:val="24"/>
          <w:szCs w:val="24"/>
        </w:rPr>
        <w:t xml:space="preserve"> </w:t>
      </w:r>
      <w:proofErr w:type="spellStart"/>
      <w:r w:rsidRPr="004D457D">
        <w:rPr>
          <w:i/>
          <w:sz w:val="24"/>
          <w:szCs w:val="24"/>
        </w:rPr>
        <w:t>pinnati</w:t>
      </w:r>
      <w:proofErr w:type="spellEnd"/>
      <w:r w:rsidRPr="004D457D">
        <w:rPr>
          <w:sz w:val="24"/>
          <w:szCs w:val="24"/>
        </w:rPr>
        <w:t>).</w:t>
      </w:r>
    </w:p>
    <w:p w14:paraId="3CCB18EA" w14:textId="4B59B0B5" w:rsidR="00334886" w:rsidRPr="004D457D" w:rsidRDefault="00334886" w:rsidP="00334886">
      <w:pPr>
        <w:pStyle w:val="Tekstpodstawowywcity"/>
        <w:spacing w:line="360" w:lineRule="auto"/>
        <w:ind w:left="0"/>
        <w:jc w:val="both"/>
        <w:rPr>
          <w:szCs w:val="24"/>
        </w:rPr>
      </w:pPr>
      <w:r w:rsidRPr="004D457D">
        <w:rPr>
          <w:noProof/>
          <w:szCs w:val="24"/>
        </w:rPr>
        <w:drawing>
          <wp:anchor distT="0" distB="0" distL="114300" distR="114300" simplePos="0" relativeHeight="251674624" behindDoc="0" locked="0" layoutInCell="1" allowOverlap="1" wp14:anchorId="028A9B4E" wp14:editId="1A74A5DA">
            <wp:simplePos x="0" y="0"/>
            <wp:positionH relativeFrom="column">
              <wp:posOffset>-25</wp:posOffset>
            </wp:positionH>
            <wp:positionV relativeFrom="paragraph">
              <wp:posOffset>1803</wp:posOffset>
            </wp:positionV>
            <wp:extent cx="5760720" cy="3857221"/>
            <wp:effectExtent l="0" t="0" r="0" b="0"/>
            <wp:wrapSquare wrapText="bothSides"/>
            <wp:docPr id="21" name="Obraz 21" descr="E:\ZDJĘCIA\KOMPRESSSORES\1\Szata roślinna powierzchni wypasanych w Karpatach i na ich przedpolu\Fot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ZDJĘCIA\KOMPRESSSORES\1\Szata roślinna powierzchni wypasanych w Karpatach i na ich przedpolu\Fot 1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720" cy="3857221"/>
                    </a:xfrm>
                    <a:prstGeom prst="rect">
                      <a:avLst/>
                    </a:prstGeom>
                    <a:noFill/>
                    <a:ln>
                      <a:noFill/>
                    </a:ln>
                  </pic:spPr>
                </pic:pic>
              </a:graphicData>
            </a:graphic>
          </wp:anchor>
        </w:drawing>
      </w:r>
      <w:r w:rsidR="00730389" w:rsidRPr="004D457D">
        <w:rPr>
          <w:szCs w:val="24"/>
        </w:rPr>
        <w:t xml:space="preserve">Fot. </w:t>
      </w:r>
      <w:r w:rsidR="00E71651" w:rsidRPr="004D457D">
        <w:rPr>
          <w:szCs w:val="24"/>
        </w:rPr>
        <w:t>3.</w:t>
      </w:r>
      <w:r w:rsidR="00730389" w:rsidRPr="004D457D">
        <w:rPr>
          <w:szCs w:val="24"/>
        </w:rPr>
        <w:t>16</w:t>
      </w:r>
      <w:r w:rsidRPr="004D457D">
        <w:rPr>
          <w:szCs w:val="24"/>
        </w:rPr>
        <w:t>. Murawa kserotermiczna</w:t>
      </w:r>
      <w:r w:rsidR="00006176">
        <w:rPr>
          <w:szCs w:val="24"/>
        </w:rPr>
        <w:t xml:space="preserve"> z </w:t>
      </w:r>
      <w:proofErr w:type="spellStart"/>
      <w:r w:rsidRPr="004D457D">
        <w:rPr>
          <w:i/>
          <w:szCs w:val="24"/>
        </w:rPr>
        <w:t>Crepis</w:t>
      </w:r>
      <w:proofErr w:type="spellEnd"/>
      <w:r w:rsidRPr="004D457D">
        <w:rPr>
          <w:i/>
          <w:szCs w:val="24"/>
        </w:rPr>
        <w:t xml:space="preserve"> </w:t>
      </w:r>
      <w:proofErr w:type="spellStart"/>
      <w:r w:rsidRPr="004D457D">
        <w:rPr>
          <w:i/>
          <w:szCs w:val="24"/>
        </w:rPr>
        <w:t>praemorsa</w:t>
      </w:r>
      <w:proofErr w:type="spellEnd"/>
      <w:r w:rsidR="00006176">
        <w:rPr>
          <w:szCs w:val="24"/>
        </w:rPr>
        <w:t xml:space="preserve"> w </w:t>
      </w:r>
      <w:r w:rsidR="00730389" w:rsidRPr="004D457D">
        <w:rPr>
          <w:szCs w:val="24"/>
        </w:rPr>
        <w:t xml:space="preserve">Makowej nad </w:t>
      </w:r>
      <w:proofErr w:type="spellStart"/>
      <w:r w:rsidR="00730389" w:rsidRPr="004D457D">
        <w:rPr>
          <w:szCs w:val="24"/>
        </w:rPr>
        <w:t>Wiarem</w:t>
      </w:r>
      <w:proofErr w:type="spellEnd"/>
    </w:p>
    <w:p w14:paraId="5687901D" w14:textId="323D71D5" w:rsidR="00334886" w:rsidRPr="004D457D" w:rsidRDefault="00334886" w:rsidP="00334886">
      <w:pPr>
        <w:pStyle w:val="Tekstpodstawowywcity"/>
        <w:spacing w:line="360" w:lineRule="auto"/>
        <w:ind w:left="0" w:firstLine="708"/>
        <w:jc w:val="both"/>
        <w:rPr>
          <w:sz w:val="24"/>
          <w:szCs w:val="24"/>
        </w:rPr>
      </w:pPr>
      <w:r w:rsidRPr="004D457D">
        <w:rPr>
          <w:sz w:val="24"/>
          <w:szCs w:val="24"/>
        </w:rPr>
        <w:t>Murawy kserotermiczne</w:t>
      </w:r>
      <w:r w:rsidR="00006176">
        <w:rPr>
          <w:sz w:val="24"/>
          <w:szCs w:val="24"/>
        </w:rPr>
        <w:t xml:space="preserve"> z </w:t>
      </w:r>
      <w:r w:rsidRPr="004D457D">
        <w:rPr>
          <w:sz w:val="24"/>
          <w:szCs w:val="24"/>
        </w:rPr>
        <w:t>reguły są bardzo bogate</w:t>
      </w:r>
      <w:r w:rsidR="00006176">
        <w:rPr>
          <w:sz w:val="24"/>
          <w:szCs w:val="24"/>
        </w:rPr>
        <w:t xml:space="preserve"> w </w:t>
      </w:r>
      <w:r w:rsidRPr="004D457D">
        <w:rPr>
          <w:sz w:val="24"/>
          <w:szCs w:val="24"/>
        </w:rPr>
        <w:t>specyficzne gatunki roślin przybyłych</w:t>
      </w:r>
      <w:r w:rsidR="00006176">
        <w:rPr>
          <w:sz w:val="24"/>
          <w:szCs w:val="24"/>
        </w:rPr>
        <w:t xml:space="preserve"> z </w:t>
      </w:r>
      <w:r w:rsidRPr="004D457D">
        <w:rPr>
          <w:sz w:val="24"/>
          <w:szCs w:val="24"/>
        </w:rPr>
        <w:t>południa</w:t>
      </w:r>
      <w:r w:rsidR="00006176">
        <w:rPr>
          <w:sz w:val="24"/>
          <w:szCs w:val="24"/>
        </w:rPr>
        <w:t xml:space="preserve"> i </w:t>
      </w:r>
      <w:r w:rsidRPr="004D457D">
        <w:rPr>
          <w:sz w:val="24"/>
          <w:szCs w:val="24"/>
        </w:rPr>
        <w:t>południowego wschodu. Uważa się że większość gatunków przybyła przez Wyżynę Lubelską</w:t>
      </w:r>
      <w:r w:rsidR="00006176">
        <w:rPr>
          <w:sz w:val="24"/>
          <w:szCs w:val="24"/>
        </w:rPr>
        <w:t xml:space="preserve"> z </w:t>
      </w:r>
      <w:r w:rsidRPr="004D457D">
        <w:rPr>
          <w:sz w:val="24"/>
          <w:szCs w:val="24"/>
        </w:rPr>
        <w:t>Prowincji Pontyjsko-</w:t>
      </w:r>
      <w:proofErr w:type="spellStart"/>
      <w:r w:rsidRPr="004D457D">
        <w:rPr>
          <w:sz w:val="24"/>
          <w:szCs w:val="24"/>
        </w:rPr>
        <w:t>Pannońskiej</w:t>
      </w:r>
      <w:proofErr w:type="spellEnd"/>
      <w:r w:rsidRPr="004D457D">
        <w:rPr>
          <w:sz w:val="24"/>
          <w:szCs w:val="24"/>
        </w:rPr>
        <w:t xml:space="preserve"> [Dzwonko 2012] oraz że powstanie muraw związane jest</w:t>
      </w:r>
      <w:r w:rsidR="00006176">
        <w:rPr>
          <w:sz w:val="24"/>
          <w:szCs w:val="24"/>
        </w:rPr>
        <w:t xml:space="preserve"> z </w:t>
      </w:r>
      <w:r w:rsidRPr="004D457D">
        <w:rPr>
          <w:sz w:val="24"/>
          <w:szCs w:val="24"/>
        </w:rPr>
        <w:t>prowadzoną od okresu brązu gospodarką rolniczo-pasterską (</w:t>
      </w:r>
      <w:r w:rsidRPr="004D457D">
        <w:rPr>
          <w:i/>
          <w:sz w:val="24"/>
          <w:szCs w:val="24"/>
        </w:rPr>
        <w:t>ibidem</w:t>
      </w:r>
      <w:r w:rsidRPr="004D457D">
        <w:rPr>
          <w:sz w:val="24"/>
          <w:szCs w:val="24"/>
        </w:rPr>
        <w:t xml:space="preserve"> s. 15). Szczególną rolę przypisuje się roznoszeniu nasion zwierzętom hodowlanym</w:t>
      </w:r>
      <w:r w:rsidR="00006176">
        <w:rPr>
          <w:sz w:val="24"/>
          <w:szCs w:val="24"/>
        </w:rPr>
        <w:t xml:space="preserve"> w </w:t>
      </w:r>
      <w:r w:rsidRPr="004D457D">
        <w:rPr>
          <w:sz w:val="24"/>
          <w:szCs w:val="24"/>
        </w:rPr>
        <w:t>skali lokalnej</w:t>
      </w:r>
      <w:r w:rsidR="00006176">
        <w:rPr>
          <w:sz w:val="24"/>
          <w:szCs w:val="24"/>
        </w:rPr>
        <w:t xml:space="preserve"> i </w:t>
      </w:r>
      <w:r w:rsidRPr="004D457D">
        <w:rPr>
          <w:sz w:val="24"/>
          <w:szCs w:val="24"/>
        </w:rPr>
        <w:t>regionalnej. Jak podaje Zbigniew Dzwonko (za Fischer</w:t>
      </w:r>
      <w:r w:rsidR="00006176">
        <w:rPr>
          <w:sz w:val="24"/>
          <w:szCs w:val="24"/>
        </w:rPr>
        <w:t xml:space="preserve"> i </w:t>
      </w:r>
      <w:r w:rsidRPr="004D457D">
        <w:rPr>
          <w:sz w:val="24"/>
          <w:szCs w:val="24"/>
        </w:rPr>
        <w:t xml:space="preserve">in. 1996, </w:t>
      </w:r>
      <w:proofErr w:type="spellStart"/>
      <w:r w:rsidRPr="004D457D">
        <w:rPr>
          <w:sz w:val="24"/>
          <w:szCs w:val="24"/>
        </w:rPr>
        <w:t>Poschlod</w:t>
      </w:r>
      <w:proofErr w:type="spellEnd"/>
      <w:r w:rsidRPr="004D457D">
        <w:rPr>
          <w:sz w:val="24"/>
          <w:szCs w:val="24"/>
        </w:rPr>
        <w:t>, Bonn 1998) stado 400 owiec mogło rozsiać</w:t>
      </w:r>
      <w:r w:rsidR="00006176">
        <w:rPr>
          <w:sz w:val="24"/>
          <w:szCs w:val="24"/>
        </w:rPr>
        <w:t xml:space="preserve"> w </w:t>
      </w:r>
      <w:r w:rsidRPr="004D457D">
        <w:rPr>
          <w:sz w:val="24"/>
          <w:szCs w:val="24"/>
        </w:rPr>
        <w:t xml:space="preserve">czasie jednego sezonu wegetacyjnego ponad </w:t>
      </w:r>
      <w:r w:rsidR="00006176">
        <w:rPr>
          <w:sz w:val="24"/>
          <w:szCs w:val="24"/>
        </w:rPr>
        <w:br/>
      </w:r>
      <w:r w:rsidRPr="004D457D">
        <w:rPr>
          <w:sz w:val="24"/>
          <w:szCs w:val="24"/>
        </w:rPr>
        <w:t>8 mln nasion (2012).</w:t>
      </w:r>
    </w:p>
    <w:p w14:paraId="29B090D6" w14:textId="77777777" w:rsidR="00334886" w:rsidRPr="004D457D" w:rsidRDefault="00334886" w:rsidP="00730389">
      <w:pPr>
        <w:pStyle w:val="Tekstpodstawowywcity"/>
        <w:spacing w:line="360" w:lineRule="auto"/>
        <w:ind w:left="0" w:firstLine="708"/>
        <w:jc w:val="both"/>
        <w:rPr>
          <w:sz w:val="24"/>
          <w:szCs w:val="24"/>
        </w:rPr>
      </w:pPr>
      <w:r w:rsidRPr="004D457D">
        <w:rPr>
          <w:sz w:val="24"/>
          <w:szCs w:val="24"/>
        </w:rPr>
        <w:t xml:space="preserve">Do najciekawszych gatunków muraw kserotermicznych Podkarpacia należą: goryczka krzyżowa – </w:t>
      </w:r>
      <w:proofErr w:type="spellStart"/>
      <w:r w:rsidRPr="004D457D">
        <w:rPr>
          <w:i/>
          <w:sz w:val="24"/>
          <w:szCs w:val="24"/>
        </w:rPr>
        <w:t>Gentiana</w:t>
      </w:r>
      <w:proofErr w:type="spellEnd"/>
      <w:r w:rsidRPr="004D457D">
        <w:rPr>
          <w:i/>
          <w:sz w:val="24"/>
          <w:szCs w:val="24"/>
        </w:rPr>
        <w:t xml:space="preserve"> </w:t>
      </w:r>
      <w:proofErr w:type="spellStart"/>
      <w:r w:rsidRPr="004D457D">
        <w:rPr>
          <w:i/>
          <w:sz w:val="24"/>
          <w:szCs w:val="24"/>
        </w:rPr>
        <w:t>cruciata</w:t>
      </w:r>
      <w:proofErr w:type="spellEnd"/>
      <w:r w:rsidRPr="004D457D">
        <w:rPr>
          <w:sz w:val="24"/>
          <w:szCs w:val="24"/>
        </w:rPr>
        <w:t xml:space="preserve">, szałwia łąkowa – </w:t>
      </w:r>
      <w:proofErr w:type="spellStart"/>
      <w:r w:rsidRPr="004D457D">
        <w:rPr>
          <w:i/>
          <w:sz w:val="24"/>
          <w:szCs w:val="24"/>
        </w:rPr>
        <w:t>Salvia</w:t>
      </w:r>
      <w:proofErr w:type="spellEnd"/>
      <w:r w:rsidRPr="004D457D">
        <w:rPr>
          <w:i/>
          <w:sz w:val="24"/>
          <w:szCs w:val="24"/>
        </w:rPr>
        <w:t xml:space="preserve"> </w:t>
      </w:r>
      <w:proofErr w:type="spellStart"/>
      <w:r w:rsidRPr="004D457D">
        <w:rPr>
          <w:i/>
          <w:sz w:val="24"/>
          <w:szCs w:val="24"/>
        </w:rPr>
        <w:t>pratensis</w:t>
      </w:r>
      <w:proofErr w:type="spellEnd"/>
      <w:r w:rsidRPr="004D457D">
        <w:rPr>
          <w:sz w:val="24"/>
          <w:szCs w:val="24"/>
        </w:rPr>
        <w:t xml:space="preserve">, oman wąskolistny – </w:t>
      </w:r>
      <w:r w:rsidRPr="004D457D">
        <w:rPr>
          <w:i/>
          <w:sz w:val="24"/>
          <w:szCs w:val="24"/>
        </w:rPr>
        <w:t xml:space="preserve">Inula </w:t>
      </w:r>
      <w:proofErr w:type="spellStart"/>
      <w:r w:rsidRPr="004D457D">
        <w:rPr>
          <w:i/>
          <w:sz w:val="24"/>
          <w:szCs w:val="24"/>
        </w:rPr>
        <w:t>ensifolia</w:t>
      </w:r>
      <w:proofErr w:type="spellEnd"/>
      <w:r w:rsidRPr="004D457D">
        <w:rPr>
          <w:sz w:val="24"/>
          <w:szCs w:val="24"/>
        </w:rPr>
        <w:t xml:space="preserve">, oman szorstki – </w:t>
      </w:r>
      <w:r w:rsidRPr="004D457D">
        <w:rPr>
          <w:i/>
          <w:sz w:val="24"/>
          <w:szCs w:val="24"/>
        </w:rPr>
        <w:t xml:space="preserve">Inula </w:t>
      </w:r>
      <w:proofErr w:type="spellStart"/>
      <w:r w:rsidRPr="004D457D">
        <w:rPr>
          <w:i/>
          <w:sz w:val="24"/>
          <w:szCs w:val="24"/>
        </w:rPr>
        <w:t>hirta</w:t>
      </w:r>
      <w:proofErr w:type="spellEnd"/>
      <w:r w:rsidRPr="004D457D">
        <w:rPr>
          <w:sz w:val="24"/>
          <w:szCs w:val="24"/>
        </w:rPr>
        <w:t xml:space="preserve">, zawilec wielkokwiatowy – </w:t>
      </w:r>
      <w:proofErr w:type="spellStart"/>
      <w:r w:rsidRPr="004D457D">
        <w:rPr>
          <w:i/>
          <w:sz w:val="24"/>
          <w:szCs w:val="24"/>
        </w:rPr>
        <w:t>Anemone</w:t>
      </w:r>
      <w:proofErr w:type="spellEnd"/>
      <w:r w:rsidRPr="004D457D">
        <w:rPr>
          <w:i/>
          <w:sz w:val="24"/>
          <w:szCs w:val="24"/>
        </w:rPr>
        <w:t xml:space="preserve"> </w:t>
      </w:r>
      <w:proofErr w:type="spellStart"/>
      <w:r w:rsidRPr="004D457D">
        <w:rPr>
          <w:i/>
          <w:sz w:val="24"/>
          <w:szCs w:val="24"/>
        </w:rPr>
        <w:t>sylvestris</w:t>
      </w:r>
      <w:proofErr w:type="spellEnd"/>
      <w:r w:rsidRPr="004D457D">
        <w:rPr>
          <w:sz w:val="24"/>
          <w:szCs w:val="24"/>
        </w:rPr>
        <w:t xml:space="preserve">, przetacznik ząbkowany – </w:t>
      </w:r>
      <w:r w:rsidRPr="004D457D">
        <w:rPr>
          <w:i/>
          <w:sz w:val="24"/>
          <w:szCs w:val="24"/>
        </w:rPr>
        <w:t xml:space="preserve">Veronica </w:t>
      </w:r>
      <w:proofErr w:type="spellStart"/>
      <w:r w:rsidRPr="004D457D">
        <w:rPr>
          <w:i/>
          <w:sz w:val="24"/>
          <w:szCs w:val="24"/>
        </w:rPr>
        <w:t>austriaca</w:t>
      </w:r>
      <w:proofErr w:type="spellEnd"/>
      <w:r w:rsidRPr="004D457D">
        <w:rPr>
          <w:sz w:val="24"/>
          <w:szCs w:val="24"/>
        </w:rPr>
        <w:t xml:space="preserve">, pszeniec różowy – </w:t>
      </w:r>
      <w:proofErr w:type="spellStart"/>
      <w:r w:rsidRPr="004D457D">
        <w:rPr>
          <w:i/>
          <w:sz w:val="24"/>
          <w:szCs w:val="24"/>
        </w:rPr>
        <w:t>Melampyrum</w:t>
      </w:r>
      <w:proofErr w:type="spellEnd"/>
      <w:r w:rsidRPr="004D457D">
        <w:rPr>
          <w:i/>
          <w:sz w:val="24"/>
          <w:szCs w:val="24"/>
        </w:rPr>
        <w:t xml:space="preserve"> </w:t>
      </w:r>
      <w:proofErr w:type="spellStart"/>
      <w:r w:rsidRPr="004D457D">
        <w:rPr>
          <w:i/>
          <w:sz w:val="24"/>
          <w:szCs w:val="24"/>
        </w:rPr>
        <w:t>arvense</w:t>
      </w:r>
      <w:proofErr w:type="spellEnd"/>
      <w:r w:rsidRPr="004D457D">
        <w:rPr>
          <w:sz w:val="24"/>
          <w:szCs w:val="24"/>
        </w:rPr>
        <w:t xml:space="preserve">, len austriacki – </w:t>
      </w:r>
      <w:proofErr w:type="spellStart"/>
      <w:r w:rsidRPr="004D457D">
        <w:rPr>
          <w:i/>
          <w:sz w:val="24"/>
          <w:szCs w:val="24"/>
        </w:rPr>
        <w:t>Linum</w:t>
      </w:r>
      <w:proofErr w:type="spellEnd"/>
      <w:r w:rsidRPr="004D457D">
        <w:rPr>
          <w:i/>
          <w:sz w:val="24"/>
          <w:szCs w:val="24"/>
        </w:rPr>
        <w:t xml:space="preserve"> </w:t>
      </w:r>
      <w:proofErr w:type="spellStart"/>
      <w:r w:rsidRPr="004D457D">
        <w:rPr>
          <w:i/>
          <w:sz w:val="24"/>
          <w:szCs w:val="24"/>
        </w:rPr>
        <w:t>austriacum</w:t>
      </w:r>
      <w:proofErr w:type="spellEnd"/>
      <w:r w:rsidRPr="004D457D">
        <w:rPr>
          <w:sz w:val="24"/>
          <w:szCs w:val="24"/>
        </w:rPr>
        <w:t xml:space="preserve">, len złocisty – </w:t>
      </w:r>
      <w:proofErr w:type="spellStart"/>
      <w:r w:rsidRPr="004D457D">
        <w:rPr>
          <w:i/>
          <w:sz w:val="24"/>
          <w:szCs w:val="24"/>
        </w:rPr>
        <w:t>Linum</w:t>
      </w:r>
      <w:proofErr w:type="spellEnd"/>
      <w:r w:rsidRPr="004D457D">
        <w:rPr>
          <w:i/>
          <w:sz w:val="24"/>
          <w:szCs w:val="24"/>
        </w:rPr>
        <w:t xml:space="preserve"> </w:t>
      </w:r>
      <w:proofErr w:type="spellStart"/>
      <w:r w:rsidRPr="004D457D">
        <w:rPr>
          <w:i/>
          <w:sz w:val="24"/>
          <w:szCs w:val="24"/>
        </w:rPr>
        <w:t>flavum</w:t>
      </w:r>
      <w:proofErr w:type="spellEnd"/>
      <w:r w:rsidRPr="004D457D">
        <w:rPr>
          <w:sz w:val="24"/>
          <w:szCs w:val="24"/>
        </w:rPr>
        <w:t xml:space="preserve">, koniczyna </w:t>
      </w:r>
      <w:proofErr w:type="spellStart"/>
      <w:r w:rsidRPr="004D457D">
        <w:rPr>
          <w:sz w:val="24"/>
          <w:szCs w:val="24"/>
        </w:rPr>
        <w:t>długokłosowa</w:t>
      </w:r>
      <w:proofErr w:type="spellEnd"/>
      <w:r w:rsidRPr="004D457D">
        <w:rPr>
          <w:sz w:val="24"/>
          <w:szCs w:val="24"/>
        </w:rPr>
        <w:t xml:space="preserve"> – </w:t>
      </w:r>
      <w:r w:rsidRPr="004D457D">
        <w:rPr>
          <w:i/>
          <w:sz w:val="24"/>
          <w:szCs w:val="24"/>
        </w:rPr>
        <w:t xml:space="preserve">Trifolium </w:t>
      </w:r>
      <w:proofErr w:type="spellStart"/>
      <w:r w:rsidRPr="004D457D">
        <w:rPr>
          <w:i/>
          <w:sz w:val="24"/>
          <w:szCs w:val="24"/>
        </w:rPr>
        <w:t>rubens</w:t>
      </w:r>
      <w:proofErr w:type="spellEnd"/>
      <w:r w:rsidRPr="004D457D">
        <w:rPr>
          <w:sz w:val="24"/>
          <w:szCs w:val="24"/>
        </w:rPr>
        <w:t>.</w:t>
      </w:r>
    </w:p>
    <w:p w14:paraId="75B13596" w14:textId="77777777" w:rsidR="00334886" w:rsidRPr="004D457D" w:rsidRDefault="00334886" w:rsidP="00334886">
      <w:pPr>
        <w:pStyle w:val="Tekstpodstawowywcity"/>
        <w:spacing w:line="360" w:lineRule="auto"/>
        <w:ind w:left="0"/>
        <w:jc w:val="both"/>
        <w:rPr>
          <w:sz w:val="24"/>
          <w:szCs w:val="24"/>
        </w:rPr>
      </w:pPr>
    </w:p>
    <w:p w14:paraId="2A619F26" w14:textId="35A9074B" w:rsidR="00334886" w:rsidRPr="004D457D" w:rsidRDefault="00334886" w:rsidP="00334886">
      <w:pPr>
        <w:pStyle w:val="Tekstpodstawowywcity"/>
        <w:spacing w:line="360" w:lineRule="auto"/>
        <w:ind w:left="0"/>
        <w:jc w:val="both"/>
        <w:rPr>
          <w:szCs w:val="24"/>
        </w:rPr>
      </w:pPr>
      <w:r w:rsidRPr="004D457D">
        <w:rPr>
          <w:noProof/>
          <w:sz w:val="24"/>
          <w:szCs w:val="24"/>
        </w:rPr>
        <w:lastRenderedPageBreak/>
        <w:drawing>
          <wp:inline distT="0" distB="0" distL="0" distR="0" wp14:anchorId="080B5D9D" wp14:editId="37130A1B">
            <wp:extent cx="5568287" cy="3715658"/>
            <wp:effectExtent l="0" t="0" r="0" b="0"/>
            <wp:docPr id="28" name="Obraz 28" descr="F:\Rośliny naczyniowe JPG\NN\Nepeta pannonica L 13 07 2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ośliny naczyniowe JPG\NN\Nepeta pannonica L 13 07 20 (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70121" cy="3716882"/>
                    </a:xfrm>
                    <a:prstGeom prst="rect">
                      <a:avLst/>
                    </a:prstGeom>
                    <a:noFill/>
                    <a:ln>
                      <a:noFill/>
                    </a:ln>
                  </pic:spPr>
                </pic:pic>
              </a:graphicData>
            </a:graphic>
          </wp:inline>
        </w:drawing>
      </w:r>
      <w:r w:rsidRPr="004D457D">
        <w:rPr>
          <w:sz w:val="24"/>
          <w:szCs w:val="24"/>
        </w:rPr>
        <w:t xml:space="preserve"> </w:t>
      </w:r>
      <w:r w:rsidR="00730389" w:rsidRPr="004D457D">
        <w:rPr>
          <w:szCs w:val="24"/>
        </w:rPr>
        <w:t xml:space="preserve">Fot. </w:t>
      </w:r>
      <w:r w:rsidR="00E71651" w:rsidRPr="004D457D">
        <w:rPr>
          <w:szCs w:val="24"/>
        </w:rPr>
        <w:t>3.</w:t>
      </w:r>
      <w:r w:rsidR="00730389" w:rsidRPr="004D457D">
        <w:rPr>
          <w:szCs w:val="24"/>
        </w:rPr>
        <w:t>17</w:t>
      </w:r>
      <w:r w:rsidRPr="004D457D">
        <w:rPr>
          <w:szCs w:val="24"/>
        </w:rPr>
        <w:t>. Murawa kserotermiczna</w:t>
      </w:r>
      <w:r w:rsidR="00006176">
        <w:rPr>
          <w:szCs w:val="24"/>
        </w:rPr>
        <w:t xml:space="preserve"> z </w:t>
      </w:r>
      <w:r w:rsidRPr="004D457D">
        <w:rPr>
          <w:szCs w:val="24"/>
        </w:rPr>
        <w:t xml:space="preserve">kocimiętką nagą – </w:t>
      </w:r>
      <w:proofErr w:type="spellStart"/>
      <w:r w:rsidRPr="004D457D">
        <w:rPr>
          <w:i/>
          <w:szCs w:val="24"/>
        </w:rPr>
        <w:t>Nepeta</w:t>
      </w:r>
      <w:proofErr w:type="spellEnd"/>
      <w:r w:rsidRPr="004D457D">
        <w:rPr>
          <w:i/>
          <w:szCs w:val="24"/>
        </w:rPr>
        <w:t xml:space="preserve"> </w:t>
      </w:r>
      <w:proofErr w:type="spellStart"/>
      <w:r w:rsidRPr="004D457D">
        <w:rPr>
          <w:i/>
          <w:szCs w:val="24"/>
        </w:rPr>
        <w:t>pannonica</w:t>
      </w:r>
      <w:proofErr w:type="spellEnd"/>
      <w:r w:rsidR="00006176">
        <w:rPr>
          <w:szCs w:val="24"/>
        </w:rPr>
        <w:t xml:space="preserve"> w </w:t>
      </w:r>
      <w:r w:rsidRPr="004D457D">
        <w:rPr>
          <w:szCs w:val="24"/>
        </w:rPr>
        <w:t>Rybotyczach</w:t>
      </w:r>
    </w:p>
    <w:p w14:paraId="7E233EC1" w14:textId="77777777" w:rsidR="00334886" w:rsidRPr="004D457D" w:rsidRDefault="00334886" w:rsidP="00334886">
      <w:pPr>
        <w:pStyle w:val="Tekstpodstawowywcity"/>
        <w:spacing w:line="360" w:lineRule="auto"/>
        <w:ind w:left="0"/>
        <w:jc w:val="both"/>
        <w:rPr>
          <w:sz w:val="24"/>
          <w:szCs w:val="24"/>
        </w:rPr>
      </w:pPr>
    </w:p>
    <w:p w14:paraId="292B7D08" w14:textId="77777777" w:rsidR="00334886" w:rsidRPr="004D457D" w:rsidRDefault="00334886" w:rsidP="00A23408">
      <w:pPr>
        <w:pStyle w:val="Tekstpodstawowywcity"/>
        <w:numPr>
          <w:ilvl w:val="0"/>
          <w:numId w:val="12"/>
        </w:numPr>
        <w:spacing w:line="360" w:lineRule="auto"/>
        <w:jc w:val="both"/>
        <w:rPr>
          <w:b/>
          <w:sz w:val="24"/>
          <w:szCs w:val="24"/>
        </w:rPr>
      </w:pPr>
      <w:r w:rsidRPr="004D457D">
        <w:rPr>
          <w:b/>
          <w:sz w:val="24"/>
          <w:szCs w:val="24"/>
        </w:rPr>
        <w:t>Zbiorowiska synantropijne bez wyraźnej przynależności fitosocjologicznej</w:t>
      </w:r>
    </w:p>
    <w:p w14:paraId="04686CC2" w14:textId="2BC86FE8" w:rsidR="00334886" w:rsidRPr="004D457D" w:rsidRDefault="00334886" w:rsidP="00A23408">
      <w:pPr>
        <w:pStyle w:val="Tekstpodstawowywcity"/>
        <w:numPr>
          <w:ilvl w:val="1"/>
          <w:numId w:val="12"/>
        </w:numPr>
        <w:spacing w:line="360" w:lineRule="auto"/>
        <w:jc w:val="both"/>
        <w:rPr>
          <w:sz w:val="24"/>
          <w:szCs w:val="24"/>
        </w:rPr>
      </w:pPr>
      <w:r w:rsidRPr="004D457D">
        <w:rPr>
          <w:sz w:val="24"/>
          <w:szCs w:val="24"/>
        </w:rPr>
        <w:t>Zbiorowisko</w:t>
      </w:r>
      <w:r w:rsidR="00006176">
        <w:rPr>
          <w:sz w:val="24"/>
          <w:szCs w:val="24"/>
        </w:rPr>
        <w:t xml:space="preserve"> z </w:t>
      </w:r>
      <w:proofErr w:type="spellStart"/>
      <w:r w:rsidRPr="004D457D">
        <w:rPr>
          <w:i/>
          <w:sz w:val="24"/>
          <w:szCs w:val="24"/>
        </w:rPr>
        <w:t>Urtica</w:t>
      </w:r>
      <w:proofErr w:type="spellEnd"/>
      <w:r w:rsidRPr="004D457D">
        <w:rPr>
          <w:i/>
          <w:sz w:val="24"/>
          <w:szCs w:val="24"/>
        </w:rPr>
        <w:t xml:space="preserve"> </w:t>
      </w:r>
      <w:proofErr w:type="spellStart"/>
      <w:r w:rsidRPr="004D457D">
        <w:rPr>
          <w:i/>
          <w:sz w:val="24"/>
          <w:szCs w:val="24"/>
        </w:rPr>
        <w:t>dioica</w:t>
      </w:r>
      <w:proofErr w:type="spellEnd"/>
    </w:p>
    <w:p w14:paraId="35210194" w14:textId="4E85F83E" w:rsidR="00334886" w:rsidRPr="004D457D" w:rsidRDefault="00334886" w:rsidP="00334886">
      <w:pPr>
        <w:pStyle w:val="Tekstpodstawowywcity"/>
        <w:spacing w:line="360" w:lineRule="auto"/>
        <w:ind w:left="0"/>
        <w:jc w:val="both"/>
        <w:rPr>
          <w:sz w:val="24"/>
          <w:szCs w:val="24"/>
        </w:rPr>
      </w:pPr>
      <w:r w:rsidRPr="004D457D">
        <w:rPr>
          <w:sz w:val="24"/>
          <w:szCs w:val="24"/>
        </w:rPr>
        <w:t>W wielu miejscach</w:t>
      </w:r>
      <w:r w:rsidR="00006176">
        <w:rPr>
          <w:sz w:val="24"/>
          <w:szCs w:val="24"/>
        </w:rPr>
        <w:t xml:space="preserve"> w </w:t>
      </w:r>
      <w:r w:rsidRPr="004D457D">
        <w:rPr>
          <w:sz w:val="24"/>
          <w:szCs w:val="24"/>
        </w:rPr>
        <w:t>Karpatach widoczne są mniejsze lub niekiedy sięgające hektara powierzchnie zajęte prawie</w:t>
      </w:r>
      <w:r w:rsidR="00006176">
        <w:rPr>
          <w:sz w:val="24"/>
          <w:szCs w:val="24"/>
        </w:rPr>
        <w:t xml:space="preserve"> w </w:t>
      </w:r>
      <w:r w:rsidRPr="004D457D">
        <w:rPr>
          <w:sz w:val="24"/>
          <w:szCs w:val="24"/>
        </w:rPr>
        <w:t xml:space="preserve">całości przez pokrzywę zwyczajną – </w:t>
      </w:r>
      <w:proofErr w:type="spellStart"/>
      <w:r w:rsidRPr="004D457D">
        <w:rPr>
          <w:i/>
          <w:sz w:val="24"/>
          <w:szCs w:val="24"/>
        </w:rPr>
        <w:t>Urtica</w:t>
      </w:r>
      <w:proofErr w:type="spellEnd"/>
      <w:r w:rsidRPr="004D457D">
        <w:rPr>
          <w:i/>
          <w:sz w:val="24"/>
          <w:szCs w:val="24"/>
        </w:rPr>
        <w:t xml:space="preserve"> </w:t>
      </w:r>
      <w:proofErr w:type="spellStart"/>
      <w:r w:rsidRPr="004D457D">
        <w:rPr>
          <w:i/>
          <w:sz w:val="24"/>
          <w:szCs w:val="24"/>
        </w:rPr>
        <w:t>dioica</w:t>
      </w:r>
      <w:proofErr w:type="spellEnd"/>
      <w:r w:rsidRPr="004D457D">
        <w:rPr>
          <w:sz w:val="24"/>
          <w:szCs w:val="24"/>
        </w:rPr>
        <w:t>. Niekiedy są to miejsca po dawnych koszarach, ale najczęściej spotyka się je</w:t>
      </w:r>
      <w:r w:rsidR="00006176">
        <w:rPr>
          <w:sz w:val="24"/>
          <w:szCs w:val="24"/>
        </w:rPr>
        <w:t xml:space="preserve"> w </w:t>
      </w:r>
      <w:r w:rsidRPr="004D457D">
        <w:rPr>
          <w:sz w:val="24"/>
          <w:szCs w:val="24"/>
        </w:rPr>
        <w:t xml:space="preserve">miejscach nadmiernie </w:t>
      </w:r>
      <w:proofErr w:type="spellStart"/>
      <w:r w:rsidRPr="004D457D">
        <w:rPr>
          <w:sz w:val="24"/>
          <w:szCs w:val="24"/>
        </w:rPr>
        <w:t>zeutrofizowanych</w:t>
      </w:r>
      <w:proofErr w:type="spellEnd"/>
      <w:r w:rsidRPr="004D457D">
        <w:rPr>
          <w:sz w:val="24"/>
          <w:szCs w:val="24"/>
        </w:rPr>
        <w:t xml:space="preserve"> przez zaniechanie zbioru siana [</w:t>
      </w:r>
      <w:proofErr w:type="spellStart"/>
      <w:r w:rsidRPr="004D457D">
        <w:rPr>
          <w:sz w:val="24"/>
          <w:szCs w:val="24"/>
        </w:rPr>
        <w:t>Kornaś</w:t>
      </w:r>
      <w:proofErr w:type="spellEnd"/>
      <w:r w:rsidRPr="004D457D">
        <w:rPr>
          <w:sz w:val="24"/>
          <w:szCs w:val="24"/>
        </w:rPr>
        <w:t>, Dubiel 1990]. Są obecne</w:t>
      </w:r>
      <w:r w:rsidR="00006176">
        <w:rPr>
          <w:sz w:val="24"/>
          <w:szCs w:val="24"/>
        </w:rPr>
        <w:t xml:space="preserve"> w </w:t>
      </w:r>
      <w:r w:rsidRPr="004D457D">
        <w:rPr>
          <w:sz w:val="24"/>
          <w:szCs w:val="24"/>
        </w:rPr>
        <w:t>Bieszczadzkim Parku Narodowym na polach gdzie prowadzono dawniej gospodarkę rolną [</w:t>
      </w:r>
      <w:proofErr w:type="spellStart"/>
      <w:r w:rsidRPr="004D457D">
        <w:rPr>
          <w:sz w:val="24"/>
          <w:szCs w:val="24"/>
        </w:rPr>
        <w:t>Denisiuk</w:t>
      </w:r>
      <w:proofErr w:type="spellEnd"/>
      <w:r w:rsidRPr="004D457D">
        <w:rPr>
          <w:sz w:val="24"/>
          <w:szCs w:val="24"/>
        </w:rPr>
        <w:t xml:space="preserve">, </w:t>
      </w:r>
      <w:proofErr w:type="spellStart"/>
      <w:r w:rsidRPr="004D457D">
        <w:rPr>
          <w:sz w:val="24"/>
          <w:szCs w:val="24"/>
        </w:rPr>
        <w:t>Korzeniak</w:t>
      </w:r>
      <w:proofErr w:type="spellEnd"/>
      <w:r w:rsidRPr="004D457D">
        <w:rPr>
          <w:sz w:val="24"/>
          <w:szCs w:val="24"/>
        </w:rPr>
        <w:t xml:space="preserve"> 1999] jak</w:t>
      </w:r>
      <w:r w:rsidR="00006176">
        <w:rPr>
          <w:sz w:val="24"/>
          <w:szCs w:val="24"/>
        </w:rPr>
        <w:t xml:space="preserve"> i w </w:t>
      </w:r>
      <w:r w:rsidRPr="004D457D">
        <w:rPr>
          <w:sz w:val="24"/>
          <w:szCs w:val="24"/>
        </w:rPr>
        <w:t>Magurskim Parku Narodowym [Dubiel</w:t>
      </w:r>
      <w:r w:rsidR="00006176">
        <w:rPr>
          <w:sz w:val="24"/>
          <w:szCs w:val="24"/>
        </w:rPr>
        <w:t xml:space="preserve"> i </w:t>
      </w:r>
      <w:r w:rsidRPr="004D457D">
        <w:rPr>
          <w:sz w:val="24"/>
          <w:szCs w:val="24"/>
        </w:rPr>
        <w:t>in. 1999].</w:t>
      </w:r>
      <w:r w:rsidR="00006176">
        <w:rPr>
          <w:sz w:val="24"/>
          <w:szCs w:val="24"/>
        </w:rPr>
        <w:t xml:space="preserve"> w </w:t>
      </w:r>
      <w:r w:rsidRPr="004D457D">
        <w:rPr>
          <w:sz w:val="24"/>
          <w:szCs w:val="24"/>
        </w:rPr>
        <w:t xml:space="preserve">Polanach </w:t>
      </w:r>
      <w:proofErr w:type="spellStart"/>
      <w:r w:rsidRPr="004D457D">
        <w:rPr>
          <w:sz w:val="24"/>
          <w:szCs w:val="24"/>
        </w:rPr>
        <w:t>Surowicznych</w:t>
      </w:r>
      <w:proofErr w:type="spellEnd"/>
      <w:r w:rsidR="00006176">
        <w:rPr>
          <w:sz w:val="24"/>
          <w:szCs w:val="24"/>
        </w:rPr>
        <w:t xml:space="preserve"> i </w:t>
      </w:r>
      <w:r w:rsidRPr="004D457D">
        <w:rPr>
          <w:sz w:val="24"/>
          <w:szCs w:val="24"/>
        </w:rPr>
        <w:t>sąsiednich miejscowościach zajmują często powierzchnie</w:t>
      </w:r>
      <w:r w:rsidR="00006176">
        <w:rPr>
          <w:sz w:val="24"/>
          <w:szCs w:val="24"/>
        </w:rPr>
        <w:t xml:space="preserve"> w </w:t>
      </w:r>
      <w:r w:rsidRPr="004D457D">
        <w:rPr>
          <w:sz w:val="24"/>
          <w:szCs w:val="24"/>
        </w:rPr>
        <w:t>dolinach potoków.</w:t>
      </w:r>
    </w:p>
    <w:p w14:paraId="4E465FF5" w14:textId="77777777" w:rsidR="00334886" w:rsidRPr="004D457D" w:rsidRDefault="00334886" w:rsidP="00334886">
      <w:pPr>
        <w:pStyle w:val="Tekstpodstawowywcity"/>
        <w:spacing w:line="360" w:lineRule="auto"/>
        <w:ind w:left="0"/>
        <w:jc w:val="both"/>
        <w:rPr>
          <w:sz w:val="24"/>
          <w:szCs w:val="24"/>
        </w:rPr>
      </w:pPr>
    </w:p>
    <w:p w14:paraId="7CDC27FF" w14:textId="77777777" w:rsidR="00334886" w:rsidRPr="004D457D" w:rsidRDefault="00334886" w:rsidP="00A23408">
      <w:pPr>
        <w:pStyle w:val="Tekstpodstawowywcity"/>
        <w:numPr>
          <w:ilvl w:val="1"/>
          <w:numId w:val="12"/>
        </w:numPr>
        <w:spacing w:line="360" w:lineRule="auto"/>
        <w:jc w:val="both"/>
        <w:rPr>
          <w:sz w:val="24"/>
          <w:szCs w:val="24"/>
        </w:rPr>
      </w:pPr>
      <w:r w:rsidRPr="004D457D">
        <w:rPr>
          <w:sz w:val="24"/>
          <w:szCs w:val="24"/>
        </w:rPr>
        <w:t xml:space="preserve">Zbiorowisko </w:t>
      </w:r>
      <w:proofErr w:type="spellStart"/>
      <w:r w:rsidRPr="004D457D">
        <w:rPr>
          <w:sz w:val="24"/>
          <w:szCs w:val="24"/>
        </w:rPr>
        <w:t>ostrożenia</w:t>
      </w:r>
      <w:proofErr w:type="spellEnd"/>
      <w:r w:rsidRPr="004D457D">
        <w:rPr>
          <w:sz w:val="24"/>
          <w:szCs w:val="24"/>
        </w:rPr>
        <w:t xml:space="preserve"> polnego – </w:t>
      </w:r>
      <w:proofErr w:type="spellStart"/>
      <w:r w:rsidRPr="004D457D">
        <w:rPr>
          <w:i/>
          <w:sz w:val="24"/>
          <w:szCs w:val="24"/>
        </w:rPr>
        <w:t>Cirsium</w:t>
      </w:r>
      <w:proofErr w:type="spellEnd"/>
      <w:r w:rsidRPr="004D457D">
        <w:rPr>
          <w:i/>
          <w:sz w:val="24"/>
          <w:szCs w:val="24"/>
        </w:rPr>
        <w:t xml:space="preserve"> </w:t>
      </w:r>
      <w:proofErr w:type="spellStart"/>
      <w:r w:rsidRPr="004D457D">
        <w:rPr>
          <w:i/>
          <w:sz w:val="24"/>
          <w:szCs w:val="24"/>
        </w:rPr>
        <w:t>arvense</w:t>
      </w:r>
      <w:proofErr w:type="spellEnd"/>
    </w:p>
    <w:p w14:paraId="24F7545B" w14:textId="35836232" w:rsidR="00334886" w:rsidRPr="004D457D" w:rsidRDefault="00334886" w:rsidP="00334886">
      <w:pPr>
        <w:pStyle w:val="Tekstpodstawowywcity"/>
        <w:spacing w:line="360" w:lineRule="auto"/>
        <w:ind w:left="0"/>
        <w:jc w:val="both"/>
        <w:rPr>
          <w:sz w:val="24"/>
          <w:szCs w:val="24"/>
        </w:rPr>
      </w:pPr>
      <w:r w:rsidRPr="004D457D">
        <w:rPr>
          <w:sz w:val="24"/>
          <w:szCs w:val="24"/>
        </w:rPr>
        <w:t>Wykształca się na gruntach porolnych lub na nieużytkowanych przez wiele lat łąkach. Niekiedy tworzą zwarte łany, jak</w:t>
      </w:r>
      <w:r w:rsidR="00006176">
        <w:rPr>
          <w:sz w:val="24"/>
          <w:szCs w:val="24"/>
        </w:rPr>
        <w:t xml:space="preserve"> w </w:t>
      </w:r>
      <w:r w:rsidRPr="004D457D">
        <w:rPr>
          <w:sz w:val="24"/>
          <w:szCs w:val="24"/>
        </w:rPr>
        <w:t xml:space="preserve">Polanach </w:t>
      </w:r>
      <w:proofErr w:type="spellStart"/>
      <w:r w:rsidRPr="004D457D">
        <w:rPr>
          <w:sz w:val="24"/>
          <w:szCs w:val="24"/>
        </w:rPr>
        <w:t>Surowicznych</w:t>
      </w:r>
      <w:proofErr w:type="spellEnd"/>
      <w:r w:rsidR="00006176">
        <w:rPr>
          <w:sz w:val="24"/>
          <w:szCs w:val="24"/>
        </w:rPr>
        <w:t xml:space="preserve"> i </w:t>
      </w:r>
      <w:r w:rsidRPr="004D457D">
        <w:rPr>
          <w:sz w:val="24"/>
          <w:szCs w:val="24"/>
        </w:rPr>
        <w:t>okolicy. Dominuje ostrożeń polny, rozmnażający się bardzo dobrze zarówno wegetatywnie, jak</w:t>
      </w:r>
      <w:r w:rsidR="00006176">
        <w:rPr>
          <w:sz w:val="24"/>
          <w:szCs w:val="24"/>
        </w:rPr>
        <w:t xml:space="preserve"> i </w:t>
      </w:r>
      <w:r w:rsidRPr="004D457D">
        <w:rPr>
          <w:sz w:val="24"/>
          <w:szCs w:val="24"/>
        </w:rPr>
        <w:t>generatywnie, co sprzyja jego powodzeniu</w:t>
      </w:r>
      <w:r w:rsidR="00006176">
        <w:rPr>
          <w:sz w:val="24"/>
          <w:szCs w:val="24"/>
        </w:rPr>
        <w:t xml:space="preserve"> w </w:t>
      </w:r>
      <w:r w:rsidRPr="004D457D">
        <w:rPr>
          <w:sz w:val="24"/>
          <w:szCs w:val="24"/>
        </w:rPr>
        <w:t>pierwszych stadiach sukcesji na nieużytkowanych gruntach porolnych [Falińska 1991]. Towarzyszą mu często inne gatunki</w:t>
      </w:r>
      <w:r w:rsidR="00006176">
        <w:rPr>
          <w:sz w:val="24"/>
          <w:szCs w:val="24"/>
        </w:rPr>
        <w:t xml:space="preserve"> z </w:t>
      </w:r>
      <w:r w:rsidRPr="004D457D">
        <w:rPr>
          <w:sz w:val="24"/>
          <w:szCs w:val="24"/>
        </w:rPr>
        <w:t xml:space="preserve">rodzaju </w:t>
      </w:r>
      <w:proofErr w:type="spellStart"/>
      <w:r w:rsidRPr="004D457D">
        <w:rPr>
          <w:i/>
          <w:sz w:val="24"/>
          <w:szCs w:val="24"/>
        </w:rPr>
        <w:t>Cirsium</w:t>
      </w:r>
      <w:proofErr w:type="spellEnd"/>
      <w:r w:rsidR="00006176">
        <w:rPr>
          <w:sz w:val="24"/>
          <w:szCs w:val="24"/>
        </w:rPr>
        <w:t xml:space="preserve"> i </w:t>
      </w:r>
      <w:proofErr w:type="spellStart"/>
      <w:r w:rsidRPr="004D457D">
        <w:rPr>
          <w:i/>
          <w:sz w:val="24"/>
          <w:szCs w:val="24"/>
        </w:rPr>
        <w:t>Carduus</w:t>
      </w:r>
      <w:proofErr w:type="spellEnd"/>
      <w:r w:rsidRPr="004D457D">
        <w:rPr>
          <w:sz w:val="24"/>
          <w:szCs w:val="24"/>
        </w:rPr>
        <w:t xml:space="preserve">. Zbiorowisko </w:t>
      </w:r>
      <w:r w:rsidRPr="004D457D">
        <w:rPr>
          <w:sz w:val="24"/>
          <w:szCs w:val="24"/>
        </w:rPr>
        <w:lastRenderedPageBreak/>
        <w:t>obserwowano również na łąkach</w:t>
      </w:r>
      <w:r w:rsidR="00006176">
        <w:rPr>
          <w:sz w:val="24"/>
          <w:szCs w:val="24"/>
        </w:rPr>
        <w:t xml:space="preserve"> w </w:t>
      </w:r>
      <w:r w:rsidRPr="004D457D">
        <w:rPr>
          <w:sz w:val="24"/>
          <w:szCs w:val="24"/>
        </w:rPr>
        <w:t>programie rolno-środowiskowy</w:t>
      </w:r>
      <w:r w:rsidR="00AB1E55">
        <w:rPr>
          <w:sz w:val="24"/>
          <w:szCs w:val="24"/>
        </w:rPr>
        <w:t>m</w:t>
      </w:r>
      <w:r w:rsidRPr="004D457D">
        <w:rPr>
          <w:sz w:val="24"/>
          <w:szCs w:val="24"/>
        </w:rPr>
        <w:t xml:space="preserve"> realizowanym</w:t>
      </w:r>
      <w:r w:rsidR="00006176">
        <w:rPr>
          <w:sz w:val="24"/>
          <w:szCs w:val="24"/>
        </w:rPr>
        <w:t xml:space="preserve"> w </w:t>
      </w:r>
      <w:r w:rsidRPr="004D457D">
        <w:rPr>
          <w:sz w:val="24"/>
          <w:szCs w:val="24"/>
        </w:rPr>
        <w:t>formie wariantu 5.1, gdzie koszenie możliwe było dopiero po 15-tym sierpnia.</w:t>
      </w:r>
    </w:p>
    <w:p w14:paraId="3F6BDE22" w14:textId="0BE4D1B0" w:rsidR="00334886" w:rsidRPr="004D457D" w:rsidRDefault="00334886" w:rsidP="00334886">
      <w:pPr>
        <w:pStyle w:val="Tekstpodstawowywcity"/>
        <w:spacing w:line="360" w:lineRule="auto"/>
        <w:ind w:left="0"/>
        <w:jc w:val="both"/>
        <w:rPr>
          <w:szCs w:val="24"/>
        </w:rPr>
      </w:pPr>
      <w:r w:rsidRPr="004D457D">
        <w:rPr>
          <w:noProof/>
          <w:szCs w:val="24"/>
        </w:rPr>
        <w:drawing>
          <wp:anchor distT="0" distB="0" distL="114300" distR="114300" simplePos="0" relativeHeight="251675648" behindDoc="0" locked="0" layoutInCell="1" allowOverlap="1" wp14:anchorId="70777EE1" wp14:editId="334B6C1C">
            <wp:simplePos x="0" y="0"/>
            <wp:positionH relativeFrom="column">
              <wp:posOffset>-708</wp:posOffset>
            </wp:positionH>
            <wp:positionV relativeFrom="paragraph">
              <wp:posOffset>0</wp:posOffset>
            </wp:positionV>
            <wp:extent cx="5760720" cy="3843776"/>
            <wp:effectExtent l="0" t="0" r="0" b="4445"/>
            <wp:wrapSquare wrapText="bothSides"/>
            <wp:docPr id="22" name="Obraz 22" descr="E:\ZDJĘCIA\KOMPRESSSORES\1\Szata roślinna powierzchni wypasanych w Karpatach i na ich przedpolu\Fot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ZDJĘCIA\KOMPRESSSORES\1\Szata roślinna powierzchni wypasanych w Karpatach i na ich przedpolu\Fot 1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720" cy="3843776"/>
                    </a:xfrm>
                    <a:prstGeom prst="rect">
                      <a:avLst/>
                    </a:prstGeom>
                    <a:noFill/>
                    <a:ln>
                      <a:noFill/>
                    </a:ln>
                  </pic:spPr>
                </pic:pic>
              </a:graphicData>
            </a:graphic>
          </wp:anchor>
        </w:drawing>
      </w:r>
      <w:r w:rsidRPr="004D457D">
        <w:rPr>
          <w:szCs w:val="24"/>
        </w:rPr>
        <w:t>F</w:t>
      </w:r>
      <w:r w:rsidR="00F92DF2" w:rsidRPr="004D457D">
        <w:rPr>
          <w:szCs w:val="24"/>
        </w:rPr>
        <w:t xml:space="preserve">ot. </w:t>
      </w:r>
      <w:r w:rsidR="00E71651" w:rsidRPr="004D457D">
        <w:rPr>
          <w:szCs w:val="24"/>
        </w:rPr>
        <w:t>3.</w:t>
      </w:r>
      <w:r w:rsidR="00F92DF2" w:rsidRPr="004D457D">
        <w:rPr>
          <w:szCs w:val="24"/>
        </w:rPr>
        <w:t>18</w:t>
      </w:r>
      <w:r w:rsidRPr="004D457D">
        <w:rPr>
          <w:szCs w:val="24"/>
        </w:rPr>
        <w:t>. Pokrzywa zwyczajna na byłej łące</w:t>
      </w:r>
      <w:r w:rsidR="00006176">
        <w:rPr>
          <w:szCs w:val="24"/>
        </w:rPr>
        <w:t xml:space="preserve"> w </w:t>
      </w:r>
      <w:proofErr w:type="spellStart"/>
      <w:r w:rsidRPr="004D457D">
        <w:rPr>
          <w:szCs w:val="24"/>
        </w:rPr>
        <w:t>Darowie</w:t>
      </w:r>
      <w:proofErr w:type="spellEnd"/>
    </w:p>
    <w:p w14:paraId="2835853C" w14:textId="773E4963" w:rsidR="00334886" w:rsidRPr="004D457D" w:rsidRDefault="00334886" w:rsidP="00334886">
      <w:pPr>
        <w:pStyle w:val="Tekstpodstawowywcity"/>
        <w:spacing w:line="360" w:lineRule="auto"/>
        <w:ind w:left="0"/>
        <w:jc w:val="both"/>
        <w:rPr>
          <w:szCs w:val="24"/>
        </w:rPr>
      </w:pPr>
      <w:r w:rsidRPr="004D457D">
        <w:rPr>
          <w:noProof/>
          <w:szCs w:val="24"/>
        </w:rPr>
        <w:drawing>
          <wp:anchor distT="0" distB="0" distL="114300" distR="114300" simplePos="0" relativeHeight="251676672" behindDoc="0" locked="0" layoutInCell="1" allowOverlap="1" wp14:anchorId="6F7F3713" wp14:editId="7E70C9FC">
            <wp:simplePos x="0" y="0"/>
            <wp:positionH relativeFrom="column">
              <wp:posOffset>-25</wp:posOffset>
            </wp:positionH>
            <wp:positionV relativeFrom="paragraph">
              <wp:posOffset>51</wp:posOffset>
            </wp:positionV>
            <wp:extent cx="5760720" cy="3843776"/>
            <wp:effectExtent l="0" t="0" r="0" b="4445"/>
            <wp:wrapSquare wrapText="bothSides"/>
            <wp:docPr id="23" name="Obraz 23" descr="E:\ZDJĘCIA\KOMPRESSSORES\1\Szata roślinna powierzchni wypasanych w Karpatach i na ich przedpolu\Fot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ZDJĘCIA\KOMPRESSSORES\1\Szata roślinna powierzchni wypasanych w Karpatach i na ich przedpolu\Fot 2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720" cy="3843776"/>
                    </a:xfrm>
                    <a:prstGeom prst="rect">
                      <a:avLst/>
                    </a:prstGeom>
                    <a:noFill/>
                    <a:ln>
                      <a:noFill/>
                    </a:ln>
                  </pic:spPr>
                </pic:pic>
              </a:graphicData>
            </a:graphic>
          </wp:anchor>
        </w:drawing>
      </w:r>
      <w:r w:rsidR="00F92DF2" w:rsidRPr="004D457D">
        <w:rPr>
          <w:szCs w:val="24"/>
        </w:rPr>
        <w:t xml:space="preserve">Fot. </w:t>
      </w:r>
      <w:r w:rsidR="00E71651" w:rsidRPr="004D457D">
        <w:rPr>
          <w:szCs w:val="24"/>
        </w:rPr>
        <w:t>3.</w:t>
      </w:r>
      <w:r w:rsidR="00F92DF2" w:rsidRPr="004D457D">
        <w:rPr>
          <w:szCs w:val="24"/>
        </w:rPr>
        <w:t>19</w:t>
      </w:r>
      <w:r w:rsidRPr="004D457D">
        <w:rPr>
          <w:szCs w:val="24"/>
        </w:rPr>
        <w:t>. Zachwaszczona łąka porolna</w:t>
      </w:r>
      <w:r w:rsidR="00006176">
        <w:rPr>
          <w:szCs w:val="24"/>
        </w:rPr>
        <w:t xml:space="preserve"> w </w:t>
      </w:r>
      <w:proofErr w:type="spellStart"/>
      <w:r w:rsidRPr="004D457D">
        <w:rPr>
          <w:szCs w:val="24"/>
        </w:rPr>
        <w:t>Darowie</w:t>
      </w:r>
      <w:proofErr w:type="spellEnd"/>
    </w:p>
    <w:p w14:paraId="28452232" w14:textId="77777777" w:rsidR="00334886" w:rsidRPr="004D457D" w:rsidRDefault="00334886" w:rsidP="00334886">
      <w:pPr>
        <w:pStyle w:val="Tekstpodstawowywcity"/>
        <w:spacing w:line="360" w:lineRule="auto"/>
        <w:ind w:left="0"/>
        <w:jc w:val="both"/>
        <w:rPr>
          <w:sz w:val="24"/>
          <w:szCs w:val="24"/>
        </w:rPr>
      </w:pPr>
    </w:p>
    <w:p w14:paraId="7F3D9201" w14:textId="18BAD9C3" w:rsidR="00334886" w:rsidRPr="004D457D" w:rsidRDefault="00334886" w:rsidP="00A23408">
      <w:pPr>
        <w:pStyle w:val="Tekstpodstawowywcity"/>
        <w:numPr>
          <w:ilvl w:val="1"/>
          <w:numId w:val="12"/>
        </w:numPr>
        <w:spacing w:line="360" w:lineRule="auto"/>
        <w:jc w:val="both"/>
        <w:rPr>
          <w:sz w:val="24"/>
          <w:szCs w:val="24"/>
        </w:rPr>
      </w:pPr>
      <w:r w:rsidRPr="004D457D">
        <w:rPr>
          <w:sz w:val="24"/>
          <w:szCs w:val="24"/>
        </w:rPr>
        <w:lastRenderedPageBreak/>
        <w:t>Zbiorowisko</w:t>
      </w:r>
      <w:r w:rsidR="00006176">
        <w:rPr>
          <w:sz w:val="24"/>
          <w:szCs w:val="24"/>
        </w:rPr>
        <w:t xml:space="preserve"> z </w:t>
      </w:r>
      <w:proofErr w:type="spellStart"/>
      <w:r w:rsidRPr="004D457D">
        <w:rPr>
          <w:i/>
          <w:sz w:val="24"/>
          <w:szCs w:val="24"/>
        </w:rPr>
        <w:t>Carex</w:t>
      </w:r>
      <w:proofErr w:type="spellEnd"/>
      <w:r w:rsidRPr="004D457D">
        <w:rPr>
          <w:i/>
          <w:sz w:val="24"/>
          <w:szCs w:val="24"/>
        </w:rPr>
        <w:t xml:space="preserve"> </w:t>
      </w:r>
      <w:proofErr w:type="spellStart"/>
      <w:r w:rsidRPr="004D457D">
        <w:rPr>
          <w:i/>
          <w:sz w:val="24"/>
          <w:szCs w:val="24"/>
        </w:rPr>
        <w:t>brizoides</w:t>
      </w:r>
      <w:proofErr w:type="spellEnd"/>
    </w:p>
    <w:p w14:paraId="78173941" w14:textId="76EBCA98" w:rsidR="00334886" w:rsidRPr="004D457D" w:rsidRDefault="00334886" w:rsidP="00334886">
      <w:pPr>
        <w:pStyle w:val="Tekstpodstawowywcity"/>
        <w:spacing w:line="360" w:lineRule="auto"/>
        <w:ind w:left="0"/>
        <w:jc w:val="both"/>
        <w:rPr>
          <w:sz w:val="24"/>
          <w:szCs w:val="24"/>
        </w:rPr>
      </w:pPr>
      <w:r w:rsidRPr="004D457D">
        <w:rPr>
          <w:sz w:val="24"/>
          <w:szCs w:val="24"/>
        </w:rPr>
        <w:t>W wielu miejscach</w:t>
      </w:r>
      <w:r w:rsidR="00006176">
        <w:rPr>
          <w:sz w:val="24"/>
          <w:szCs w:val="24"/>
        </w:rPr>
        <w:t xml:space="preserve"> w </w:t>
      </w:r>
      <w:r w:rsidRPr="004D457D">
        <w:rPr>
          <w:sz w:val="24"/>
          <w:szCs w:val="24"/>
        </w:rPr>
        <w:t xml:space="preserve">Karpatach, szczególnie na wschodzie Polski obserwuje się masowe pojawy turzycy </w:t>
      </w:r>
      <w:proofErr w:type="spellStart"/>
      <w:r w:rsidRPr="004D457D">
        <w:rPr>
          <w:sz w:val="24"/>
          <w:szCs w:val="24"/>
        </w:rPr>
        <w:t>drżączkowatej</w:t>
      </w:r>
      <w:proofErr w:type="spellEnd"/>
      <w:r w:rsidRPr="004D457D">
        <w:rPr>
          <w:sz w:val="24"/>
          <w:szCs w:val="24"/>
        </w:rPr>
        <w:t xml:space="preserve"> – </w:t>
      </w:r>
      <w:proofErr w:type="spellStart"/>
      <w:r w:rsidRPr="004D457D">
        <w:rPr>
          <w:i/>
          <w:sz w:val="24"/>
          <w:szCs w:val="24"/>
        </w:rPr>
        <w:t>Carex</w:t>
      </w:r>
      <w:proofErr w:type="spellEnd"/>
      <w:r w:rsidRPr="004D457D">
        <w:rPr>
          <w:i/>
          <w:sz w:val="24"/>
          <w:szCs w:val="24"/>
        </w:rPr>
        <w:t xml:space="preserve"> </w:t>
      </w:r>
      <w:proofErr w:type="spellStart"/>
      <w:r w:rsidRPr="004D457D">
        <w:rPr>
          <w:i/>
          <w:sz w:val="24"/>
          <w:szCs w:val="24"/>
        </w:rPr>
        <w:t>brizoides</w:t>
      </w:r>
      <w:proofErr w:type="spellEnd"/>
      <w:r w:rsidRPr="004D457D">
        <w:rPr>
          <w:sz w:val="24"/>
          <w:szCs w:val="24"/>
        </w:rPr>
        <w:t>, na łąkach, szczególnie</w:t>
      </w:r>
      <w:r w:rsidR="00006176">
        <w:rPr>
          <w:sz w:val="24"/>
          <w:szCs w:val="24"/>
        </w:rPr>
        <w:t xml:space="preserve"> w </w:t>
      </w:r>
      <w:r w:rsidRPr="004D457D">
        <w:rPr>
          <w:sz w:val="24"/>
          <w:szCs w:val="24"/>
        </w:rPr>
        <w:t xml:space="preserve">sąsiedztwie lasów. Turzyca </w:t>
      </w:r>
      <w:proofErr w:type="spellStart"/>
      <w:r w:rsidRPr="004D457D">
        <w:rPr>
          <w:sz w:val="24"/>
          <w:szCs w:val="24"/>
        </w:rPr>
        <w:t>drżączkowa</w:t>
      </w:r>
      <w:proofErr w:type="spellEnd"/>
      <w:r w:rsidRPr="004D457D">
        <w:rPr>
          <w:sz w:val="24"/>
          <w:szCs w:val="24"/>
        </w:rPr>
        <w:t xml:space="preserve"> osiąga prawie 100% pokrycia ograniczając znacznie występowanie innych gatunków łąkowych. Niekiedy powierzchnie opanowane przez ten gatunek są całkiem spore, np.</w:t>
      </w:r>
      <w:r w:rsidR="00006176">
        <w:rPr>
          <w:sz w:val="24"/>
          <w:szCs w:val="24"/>
        </w:rPr>
        <w:t xml:space="preserve"> w </w:t>
      </w:r>
      <w:r w:rsidRPr="004D457D">
        <w:rPr>
          <w:sz w:val="24"/>
          <w:szCs w:val="24"/>
        </w:rPr>
        <w:t>Wołosatym [Świderska 2019],</w:t>
      </w:r>
      <w:r w:rsidR="00006176">
        <w:rPr>
          <w:sz w:val="24"/>
          <w:szCs w:val="24"/>
        </w:rPr>
        <w:t xml:space="preserve"> w </w:t>
      </w:r>
      <w:r w:rsidRPr="004D457D">
        <w:rPr>
          <w:sz w:val="24"/>
          <w:szCs w:val="24"/>
        </w:rPr>
        <w:t xml:space="preserve">Kalnicy pod </w:t>
      </w:r>
      <w:proofErr w:type="spellStart"/>
      <w:r w:rsidRPr="004D457D">
        <w:rPr>
          <w:sz w:val="24"/>
          <w:szCs w:val="24"/>
        </w:rPr>
        <w:t>Chryszczatą</w:t>
      </w:r>
      <w:proofErr w:type="spellEnd"/>
      <w:r w:rsidRPr="004D457D">
        <w:rPr>
          <w:sz w:val="24"/>
          <w:szCs w:val="24"/>
        </w:rPr>
        <w:t xml:space="preserve"> [Dziubak 2019]. Ekspansja </w:t>
      </w:r>
      <w:proofErr w:type="spellStart"/>
      <w:r w:rsidRPr="004D457D">
        <w:rPr>
          <w:i/>
          <w:sz w:val="24"/>
          <w:szCs w:val="24"/>
        </w:rPr>
        <w:t>Carex</w:t>
      </w:r>
      <w:proofErr w:type="spellEnd"/>
      <w:r w:rsidRPr="004D457D">
        <w:rPr>
          <w:i/>
          <w:sz w:val="24"/>
          <w:szCs w:val="24"/>
        </w:rPr>
        <w:t xml:space="preserve"> </w:t>
      </w:r>
      <w:proofErr w:type="spellStart"/>
      <w:r w:rsidRPr="004D457D">
        <w:rPr>
          <w:i/>
          <w:sz w:val="24"/>
          <w:szCs w:val="24"/>
        </w:rPr>
        <w:t>bryzoides</w:t>
      </w:r>
      <w:proofErr w:type="spellEnd"/>
      <w:r w:rsidRPr="004D457D">
        <w:rPr>
          <w:sz w:val="24"/>
          <w:szCs w:val="24"/>
        </w:rPr>
        <w:t xml:space="preserve"> wiązana jest</w:t>
      </w:r>
      <w:r w:rsidR="00006176">
        <w:rPr>
          <w:sz w:val="24"/>
          <w:szCs w:val="24"/>
        </w:rPr>
        <w:t xml:space="preserve"> z </w:t>
      </w:r>
      <w:r w:rsidRPr="004D457D">
        <w:rPr>
          <w:sz w:val="24"/>
          <w:szCs w:val="24"/>
        </w:rPr>
        <w:t>zaprzestaniem użytkowania łąk regla dolnego [</w:t>
      </w:r>
      <w:proofErr w:type="spellStart"/>
      <w:r w:rsidRPr="004D457D">
        <w:rPr>
          <w:sz w:val="24"/>
          <w:szCs w:val="24"/>
        </w:rPr>
        <w:t>Denisiuk</w:t>
      </w:r>
      <w:proofErr w:type="spellEnd"/>
      <w:r w:rsidRPr="004D457D">
        <w:rPr>
          <w:sz w:val="24"/>
          <w:szCs w:val="24"/>
        </w:rPr>
        <w:t xml:space="preserve">, </w:t>
      </w:r>
      <w:proofErr w:type="spellStart"/>
      <w:r w:rsidRPr="004D457D">
        <w:rPr>
          <w:sz w:val="24"/>
          <w:szCs w:val="24"/>
        </w:rPr>
        <w:t>Korzeniak</w:t>
      </w:r>
      <w:proofErr w:type="spellEnd"/>
      <w:r w:rsidRPr="004D457D">
        <w:rPr>
          <w:sz w:val="24"/>
          <w:szCs w:val="24"/>
        </w:rPr>
        <w:t xml:space="preserve"> 1999]. Na Polanach </w:t>
      </w:r>
      <w:proofErr w:type="spellStart"/>
      <w:r w:rsidRPr="004D457D">
        <w:rPr>
          <w:sz w:val="24"/>
          <w:szCs w:val="24"/>
        </w:rPr>
        <w:t>Surowicznych</w:t>
      </w:r>
      <w:proofErr w:type="spellEnd"/>
      <w:r w:rsidRPr="004D457D">
        <w:rPr>
          <w:sz w:val="24"/>
          <w:szCs w:val="24"/>
        </w:rPr>
        <w:t xml:space="preserve"> zauważa się ustępowanie turzycy </w:t>
      </w:r>
      <w:proofErr w:type="spellStart"/>
      <w:r w:rsidRPr="004D457D">
        <w:rPr>
          <w:sz w:val="24"/>
          <w:szCs w:val="24"/>
        </w:rPr>
        <w:t>drżączkowatej</w:t>
      </w:r>
      <w:proofErr w:type="spellEnd"/>
      <w:r w:rsidRPr="004D457D">
        <w:rPr>
          <w:sz w:val="24"/>
          <w:szCs w:val="24"/>
        </w:rPr>
        <w:t xml:space="preserve"> pod wpływem wypasu</w:t>
      </w:r>
      <w:r w:rsidR="00006176">
        <w:rPr>
          <w:sz w:val="24"/>
          <w:szCs w:val="24"/>
        </w:rPr>
        <w:t xml:space="preserve"> i </w:t>
      </w:r>
      <w:r w:rsidRPr="004D457D">
        <w:rPr>
          <w:sz w:val="24"/>
          <w:szCs w:val="24"/>
        </w:rPr>
        <w:t xml:space="preserve">towarzyszących mu zabiegach </w:t>
      </w:r>
      <w:proofErr w:type="spellStart"/>
      <w:r w:rsidRPr="004D457D">
        <w:rPr>
          <w:sz w:val="24"/>
          <w:szCs w:val="24"/>
        </w:rPr>
        <w:t>pratotechnicznych</w:t>
      </w:r>
      <w:proofErr w:type="spellEnd"/>
      <w:r w:rsidRPr="004D457D">
        <w:rPr>
          <w:sz w:val="24"/>
          <w:szCs w:val="24"/>
        </w:rPr>
        <w:t>.</w:t>
      </w:r>
    </w:p>
    <w:p w14:paraId="2DFC6D6C" w14:textId="3C699B3C" w:rsidR="00334886" w:rsidRPr="004D457D" w:rsidRDefault="00334886" w:rsidP="00334886">
      <w:pPr>
        <w:pStyle w:val="Tekstpodstawowywcity"/>
        <w:spacing w:line="360" w:lineRule="auto"/>
        <w:ind w:left="0"/>
        <w:jc w:val="both"/>
        <w:rPr>
          <w:szCs w:val="24"/>
        </w:rPr>
      </w:pPr>
      <w:r w:rsidRPr="004D457D">
        <w:rPr>
          <w:noProof/>
          <w:szCs w:val="24"/>
        </w:rPr>
        <w:drawing>
          <wp:anchor distT="0" distB="0" distL="114300" distR="114300" simplePos="0" relativeHeight="251677696" behindDoc="0" locked="0" layoutInCell="1" allowOverlap="1" wp14:anchorId="4801D2F0" wp14:editId="09062DEA">
            <wp:simplePos x="0" y="0"/>
            <wp:positionH relativeFrom="column">
              <wp:posOffset>-25</wp:posOffset>
            </wp:positionH>
            <wp:positionV relativeFrom="paragraph">
              <wp:posOffset>-3226</wp:posOffset>
            </wp:positionV>
            <wp:extent cx="5760720" cy="3857221"/>
            <wp:effectExtent l="0" t="0" r="0" b="0"/>
            <wp:wrapSquare wrapText="bothSides"/>
            <wp:docPr id="24" name="Obraz 24" descr="E:\ZDJĘCIA\KOMPRESSSORES\1\Szata roślinna powierzchni wypasanych w Karpatach i na ich przedpolu\Fot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ZDJĘCIA\KOMPRESSSORES\1\Szata roślinna powierzchni wypasanych w Karpatach i na ich przedpolu\Fot 2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720" cy="3857221"/>
                    </a:xfrm>
                    <a:prstGeom prst="rect">
                      <a:avLst/>
                    </a:prstGeom>
                    <a:noFill/>
                    <a:ln>
                      <a:noFill/>
                    </a:ln>
                  </pic:spPr>
                </pic:pic>
              </a:graphicData>
            </a:graphic>
          </wp:anchor>
        </w:drawing>
      </w:r>
      <w:r w:rsidR="00F92DF2" w:rsidRPr="004D457D">
        <w:rPr>
          <w:szCs w:val="24"/>
        </w:rPr>
        <w:t xml:space="preserve">Fot. </w:t>
      </w:r>
      <w:r w:rsidR="00E71651" w:rsidRPr="004D457D">
        <w:rPr>
          <w:szCs w:val="24"/>
        </w:rPr>
        <w:t>3.</w:t>
      </w:r>
      <w:r w:rsidR="00F92DF2" w:rsidRPr="004D457D">
        <w:rPr>
          <w:szCs w:val="24"/>
        </w:rPr>
        <w:t>20</w:t>
      </w:r>
      <w:r w:rsidRPr="004D457D">
        <w:rPr>
          <w:szCs w:val="24"/>
        </w:rPr>
        <w:t xml:space="preserve">. Zbiorowisko turzycy </w:t>
      </w:r>
      <w:proofErr w:type="spellStart"/>
      <w:r w:rsidRPr="004D457D">
        <w:rPr>
          <w:szCs w:val="24"/>
        </w:rPr>
        <w:t>drżączkowatej</w:t>
      </w:r>
      <w:proofErr w:type="spellEnd"/>
      <w:r w:rsidR="00006176">
        <w:rPr>
          <w:szCs w:val="24"/>
        </w:rPr>
        <w:t xml:space="preserve"> w </w:t>
      </w:r>
      <w:r w:rsidRPr="004D457D">
        <w:rPr>
          <w:szCs w:val="24"/>
        </w:rPr>
        <w:t>Bieszczadzkim Parku Narodowym</w:t>
      </w:r>
    </w:p>
    <w:p w14:paraId="47FE96FC" w14:textId="77777777" w:rsidR="00334886" w:rsidRPr="004D457D" w:rsidRDefault="00334886" w:rsidP="00334886">
      <w:pPr>
        <w:pStyle w:val="Tekstpodstawowywcity"/>
        <w:spacing w:line="360" w:lineRule="auto"/>
        <w:ind w:left="0"/>
        <w:jc w:val="both"/>
        <w:rPr>
          <w:sz w:val="24"/>
          <w:szCs w:val="24"/>
        </w:rPr>
      </w:pPr>
    </w:p>
    <w:p w14:paraId="0CF317B8" w14:textId="6E857604" w:rsidR="00334886" w:rsidRPr="004D457D" w:rsidRDefault="00334886" w:rsidP="00A23408">
      <w:pPr>
        <w:pStyle w:val="Tekstpodstawowywcity"/>
        <w:numPr>
          <w:ilvl w:val="1"/>
          <w:numId w:val="12"/>
        </w:numPr>
        <w:spacing w:line="360" w:lineRule="auto"/>
        <w:jc w:val="both"/>
        <w:rPr>
          <w:sz w:val="24"/>
          <w:szCs w:val="24"/>
        </w:rPr>
      </w:pPr>
      <w:r w:rsidRPr="004D457D">
        <w:rPr>
          <w:sz w:val="24"/>
          <w:szCs w:val="24"/>
        </w:rPr>
        <w:t>Zbiorowisko</w:t>
      </w:r>
      <w:r w:rsidR="00006176">
        <w:rPr>
          <w:sz w:val="24"/>
          <w:szCs w:val="24"/>
        </w:rPr>
        <w:t xml:space="preserve"> z </w:t>
      </w:r>
      <w:proofErr w:type="spellStart"/>
      <w:r w:rsidRPr="004D457D">
        <w:rPr>
          <w:i/>
          <w:sz w:val="24"/>
          <w:szCs w:val="24"/>
        </w:rPr>
        <w:t>Calamagrostis</w:t>
      </w:r>
      <w:proofErr w:type="spellEnd"/>
      <w:r w:rsidRPr="004D457D">
        <w:rPr>
          <w:i/>
          <w:sz w:val="24"/>
          <w:szCs w:val="24"/>
        </w:rPr>
        <w:t xml:space="preserve"> </w:t>
      </w:r>
      <w:proofErr w:type="spellStart"/>
      <w:r w:rsidRPr="004D457D">
        <w:rPr>
          <w:i/>
          <w:sz w:val="24"/>
          <w:szCs w:val="24"/>
        </w:rPr>
        <w:t>epigeios</w:t>
      </w:r>
      <w:proofErr w:type="spellEnd"/>
    </w:p>
    <w:p w14:paraId="64E19CF9" w14:textId="0FE5277A" w:rsidR="00334886" w:rsidRPr="004D457D" w:rsidRDefault="00334886" w:rsidP="00334886">
      <w:pPr>
        <w:pStyle w:val="Tekstpodstawowywcity"/>
        <w:spacing w:line="360" w:lineRule="auto"/>
        <w:ind w:left="0"/>
        <w:jc w:val="both"/>
        <w:rPr>
          <w:sz w:val="24"/>
          <w:szCs w:val="24"/>
        </w:rPr>
      </w:pPr>
      <w:r w:rsidRPr="004D457D">
        <w:rPr>
          <w:sz w:val="24"/>
          <w:szCs w:val="24"/>
        </w:rPr>
        <w:t>Ten bardzo ekspansywny gatunek spotyka się powszechnie</w:t>
      </w:r>
      <w:r w:rsidR="00006176">
        <w:rPr>
          <w:sz w:val="24"/>
          <w:szCs w:val="24"/>
        </w:rPr>
        <w:t xml:space="preserve"> w </w:t>
      </w:r>
      <w:r w:rsidRPr="004D457D">
        <w:rPr>
          <w:sz w:val="24"/>
          <w:szCs w:val="24"/>
        </w:rPr>
        <w:t>różnych siedliskach. Zajmuje zręby, ugory, odłogi, przydroża, polany</w:t>
      </w:r>
      <w:r w:rsidR="00006176">
        <w:rPr>
          <w:sz w:val="24"/>
          <w:szCs w:val="24"/>
        </w:rPr>
        <w:t xml:space="preserve"> a </w:t>
      </w:r>
      <w:r w:rsidRPr="004D457D">
        <w:rPr>
          <w:sz w:val="24"/>
          <w:szCs w:val="24"/>
        </w:rPr>
        <w:t>także powierzchnie łąkowe.</w:t>
      </w:r>
      <w:r w:rsidR="00006176">
        <w:rPr>
          <w:sz w:val="24"/>
          <w:szCs w:val="24"/>
        </w:rPr>
        <w:t xml:space="preserve"> w </w:t>
      </w:r>
      <w:r w:rsidRPr="004D457D">
        <w:rPr>
          <w:sz w:val="24"/>
          <w:szCs w:val="24"/>
        </w:rPr>
        <w:t>początkowej fazie rozwoju zbiorowiska występują gatunki łąkowe, które zanikają przy pełnym zwarciu trzcinnika [Dubiel</w:t>
      </w:r>
      <w:r w:rsidR="00006176">
        <w:rPr>
          <w:sz w:val="24"/>
          <w:szCs w:val="24"/>
        </w:rPr>
        <w:t xml:space="preserve"> i </w:t>
      </w:r>
      <w:r w:rsidRPr="004D457D">
        <w:rPr>
          <w:sz w:val="24"/>
          <w:szCs w:val="24"/>
        </w:rPr>
        <w:t>in. 1999]. Znaczne połacie zajmuje on na łąkach porolnych</w:t>
      </w:r>
      <w:r w:rsidR="00006176">
        <w:rPr>
          <w:sz w:val="24"/>
          <w:szCs w:val="24"/>
        </w:rPr>
        <w:t xml:space="preserve"> w </w:t>
      </w:r>
      <w:r w:rsidRPr="004D457D">
        <w:rPr>
          <w:sz w:val="24"/>
          <w:szCs w:val="24"/>
        </w:rPr>
        <w:t xml:space="preserve">Kalnicy pod </w:t>
      </w:r>
      <w:proofErr w:type="spellStart"/>
      <w:r w:rsidRPr="004D457D">
        <w:rPr>
          <w:sz w:val="24"/>
          <w:szCs w:val="24"/>
        </w:rPr>
        <w:t>Chryszczatą</w:t>
      </w:r>
      <w:proofErr w:type="spellEnd"/>
      <w:r w:rsidRPr="004D457D">
        <w:rPr>
          <w:sz w:val="24"/>
          <w:szCs w:val="24"/>
        </w:rPr>
        <w:t>, gdzie jako gatunek omijany przez hodowane zwierzęta dodatkowo zwiększa ekspansję [Dziubak 2019]. Występuje też</w:t>
      </w:r>
      <w:r w:rsidR="00006176">
        <w:rPr>
          <w:sz w:val="24"/>
          <w:szCs w:val="24"/>
        </w:rPr>
        <w:t xml:space="preserve"> w </w:t>
      </w:r>
      <w:r w:rsidRPr="004D457D">
        <w:rPr>
          <w:sz w:val="24"/>
          <w:szCs w:val="24"/>
        </w:rPr>
        <w:t>Bieszczadzkim Parku Narodowym. Niektórzy uważają, że trzcinnik piaskowy może być źródłem energii odnawialnej [Patrzałek</w:t>
      </w:r>
      <w:r w:rsidR="00006176">
        <w:rPr>
          <w:sz w:val="24"/>
          <w:szCs w:val="24"/>
        </w:rPr>
        <w:t xml:space="preserve"> i </w:t>
      </w:r>
      <w:r w:rsidRPr="004D457D">
        <w:rPr>
          <w:sz w:val="24"/>
          <w:szCs w:val="24"/>
        </w:rPr>
        <w:t>in. 2011].</w:t>
      </w:r>
    </w:p>
    <w:p w14:paraId="3E4FDFF6" w14:textId="738A842B" w:rsidR="00334886" w:rsidRPr="004D457D" w:rsidRDefault="00334886" w:rsidP="00334886">
      <w:pPr>
        <w:pStyle w:val="Tekstpodstawowywcity"/>
        <w:spacing w:line="360" w:lineRule="auto"/>
        <w:ind w:left="0"/>
        <w:jc w:val="both"/>
        <w:rPr>
          <w:szCs w:val="24"/>
        </w:rPr>
      </w:pPr>
      <w:r w:rsidRPr="004D457D">
        <w:rPr>
          <w:noProof/>
          <w:szCs w:val="24"/>
        </w:rPr>
        <w:lastRenderedPageBreak/>
        <w:drawing>
          <wp:anchor distT="0" distB="0" distL="114300" distR="114300" simplePos="0" relativeHeight="251678720" behindDoc="0" locked="0" layoutInCell="1" allowOverlap="1" wp14:anchorId="4D1C0CA0" wp14:editId="481D2CD1">
            <wp:simplePos x="0" y="0"/>
            <wp:positionH relativeFrom="column">
              <wp:posOffset>-25</wp:posOffset>
            </wp:positionH>
            <wp:positionV relativeFrom="paragraph">
              <wp:posOffset>610</wp:posOffset>
            </wp:positionV>
            <wp:extent cx="5760720" cy="3814393"/>
            <wp:effectExtent l="0" t="0" r="0" b="0"/>
            <wp:wrapSquare wrapText="bothSides"/>
            <wp:docPr id="25" name="Obraz 25" descr="E:\ZDJĘCIA\KOMPRESSSORES\1\Szata roślinna powierzchni wypasanych w Karpatach i na ich przedpolu\Fot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ZDJĘCIA\KOMPRESSSORES\1\Szata roślinna powierzchni wypasanych w Karpatach i na ich przedpolu\Fot 2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720" cy="3814393"/>
                    </a:xfrm>
                    <a:prstGeom prst="rect">
                      <a:avLst/>
                    </a:prstGeom>
                    <a:noFill/>
                    <a:ln>
                      <a:noFill/>
                    </a:ln>
                  </pic:spPr>
                </pic:pic>
              </a:graphicData>
            </a:graphic>
          </wp:anchor>
        </w:drawing>
      </w:r>
      <w:r w:rsidR="00F92DF2" w:rsidRPr="004D457D">
        <w:rPr>
          <w:szCs w:val="24"/>
        </w:rPr>
        <w:t xml:space="preserve">Fot. </w:t>
      </w:r>
      <w:r w:rsidR="00E71651" w:rsidRPr="004D457D">
        <w:rPr>
          <w:szCs w:val="24"/>
        </w:rPr>
        <w:t>3.</w:t>
      </w:r>
      <w:r w:rsidR="00F92DF2" w:rsidRPr="004D457D">
        <w:rPr>
          <w:szCs w:val="24"/>
        </w:rPr>
        <w:t>21</w:t>
      </w:r>
      <w:r w:rsidRPr="004D457D">
        <w:rPr>
          <w:szCs w:val="24"/>
        </w:rPr>
        <w:t>. Zbiorowisko trzcinnika piaskowego</w:t>
      </w:r>
      <w:r w:rsidR="00006176">
        <w:rPr>
          <w:szCs w:val="24"/>
        </w:rPr>
        <w:t xml:space="preserve"> w </w:t>
      </w:r>
      <w:r w:rsidRPr="004D457D">
        <w:rPr>
          <w:szCs w:val="24"/>
        </w:rPr>
        <w:t xml:space="preserve">Kalnicy pod </w:t>
      </w:r>
      <w:proofErr w:type="spellStart"/>
      <w:r w:rsidRPr="004D457D">
        <w:rPr>
          <w:szCs w:val="24"/>
        </w:rPr>
        <w:t>Chryszczatą</w:t>
      </w:r>
      <w:proofErr w:type="spellEnd"/>
    </w:p>
    <w:p w14:paraId="194FC29A" w14:textId="77777777" w:rsidR="00F92DF2" w:rsidRPr="004D457D" w:rsidRDefault="00F92DF2" w:rsidP="00334886">
      <w:pPr>
        <w:pStyle w:val="Tekstpodstawowywcity"/>
        <w:spacing w:line="360" w:lineRule="auto"/>
        <w:ind w:left="0"/>
        <w:jc w:val="both"/>
        <w:rPr>
          <w:szCs w:val="24"/>
        </w:rPr>
      </w:pPr>
    </w:p>
    <w:p w14:paraId="23E94671" w14:textId="77777777" w:rsidR="00334886" w:rsidRPr="004D457D" w:rsidRDefault="00334886" w:rsidP="00A23408">
      <w:pPr>
        <w:pStyle w:val="Tekstpodstawowywcity"/>
        <w:numPr>
          <w:ilvl w:val="1"/>
          <w:numId w:val="12"/>
        </w:numPr>
        <w:spacing w:line="360" w:lineRule="auto"/>
        <w:jc w:val="both"/>
        <w:rPr>
          <w:sz w:val="24"/>
          <w:szCs w:val="24"/>
        </w:rPr>
      </w:pPr>
      <w:proofErr w:type="spellStart"/>
      <w:r w:rsidRPr="004D457D">
        <w:rPr>
          <w:sz w:val="24"/>
          <w:szCs w:val="24"/>
        </w:rPr>
        <w:t>Ziołorośla</w:t>
      </w:r>
      <w:proofErr w:type="spellEnd"/>
      <w:r w:rsidRPr="004D457D">
        <w:rPr>
          <w:sz w:val="24"/>
          <w:szCs w:val="24"/>
        </w:rPr>
        <w:t xml:space="preserve"> rudbekii nagiej </w:t>
      </w:r>
      <w:proofErr w:type="spellStart"/>
      <w:r w:rsidRPr="004D457D">
        <w:rPr>
          <w:i/>
          <w:sz w:val="24"/>
          <w:szCs w:val="24"/>
        </w:rPr>
        <w:t>Rudbeckia</w:t>
      </w:r>
      <w:proofErr w:type="spellEnd"/>
      <w:r w:rsidRPr="004D457D">
        <w:rPr>
          <w:i/>
          <w:sz w:val="24"/>
          <w:szCs w:val="24"/>
        </w:rPr>
        <w:t xml:space="preserve"> </w:t>
      </w:r>
      <w:proofErr w:type="spellStart"/>
      <w:r w:rsidRPr="004D457D">
        <w:rPr>
          <w:i/>
          <w:sz w:val="24"/>
          <w:szCs w:val="24"/>
        </w:rPr>
        <w:t>laciniata</w:t>
      </w:r>
      <w:proofErr w:type="spellEnd"/>
    </w:p>
    <w:p w14:paraId="4740353E" w14:textId="4F021FD7" w:rsidR="00334886" w:rsidRPr="004D457D" w:rsidRDefault="00334886" w:rsidP="00334886">
      <w:pPr>
        <w:pStyle w:val="Tekstpodstawowywcity"/>
        <w:spacing w:line="360" w:lineRule="auto"/>
        <w:ind w:left="0" w:firstLine="360"/>
        <w:jc w:val="both"/>
        <w:rPr>
          <w:sz w:val="24"/>
          <w:szCs w:val="24"/>
        </w:rPr>
      </w:pPr>
      <w:r w:rsidRPr="004D457D">
        <w:rPr>
          <w:sz w:val="24"/>
          <w:szCs w:val="24"/>
        </w:rPr>
        <w:t>Zajmowanie łąk</w:t>
      </w:r>
      <w:r w:rsidR="00006176">
        <w:rPr>
          <w:sz w:val="24"/>
          <w:szCs w:val="24"/>
        </w:rPr>
        <w:t xml:space="preserve"> i </w:t>
      </w:r>
      <w:r w:rsidRPr="004D457D">
        <w:rPr>
          <w:sz w:val="24"/>
          <w:szCs w:val="24"/>
        </w:rPr>
        <w:t>ziołorośli nad potokami przez sprowadzoną, jako roślina ozdobna</w:t>
      </w:r>
      <w:r w:rsidR="00006176">
        <w:rPr>
          <w:sz w:val="24"/>
          <w:szCs w:val="24"/>
        </w:rPr>
        <w:t xml:space="preserve"> z </w:t>
      </w:r>
      <w:r w:rsidRPr="004D457D">
        <w:rPr>
          <w:sz w:val="24"/>
          <w:szCs w:val="24"/>
        </w:rPr>
        <w:t>Ameryki Północnej, rudbekię nagą jest, póki co, specyficznym zjawiskiem na Ziemi Sanockiej</w:t>
      </w:r>
      <w:r w:rsidR="00006176">
        <w:rPr>
          <w:sz w:val="24"/>
          <w:szCs w:val="24"/>
        </w:rPr>
        <w:t xml:space="preserve"> i w </w:t>
      </w:r>
      <w:r w:rsidRPr="004D457D">
        <w:rPr>
          <w:sz w:val="24"/>
          <w:szCs w:val="24"/>
        </w:rPr>
        <w:t>Bieszczadach. Pod koniec wakacji</w:t>
      </w:r>
      <w:r w:rsidR="00006176">
        <w:rPr>
          <w:sz w:val="24"/>
          <w:szCs w:val="24"/>
        </w:rPr>
        <w:t xml:space="preserve"> w </w:t>
      </w:r>
      <w:r w:rsidRPr="004D457D">
        <w:rPr>
          <w:sz w:val="24"/>
          <w:szCs w:val="24"/>
        </w:rPr>
        <w:t>wielu miejscach masowo kwitnie ta ulubiona</w:t>
      </w:r>
      <w:r w:rsidR="00006176">
        <w:rPr>
          <w:sz w:val="24"/>
          <w:szCs w:val="24"/>
        </w:rPr>
        <w:t xml:space="preserve"> w </w:t>
      </w:r>
      <w:r w:rsidRPr="004D457D">
        <w:rPr>
          <w:sz w:val="24"/>
          <w:szCs w:val="24"/>
        </w:rPr>
        <w:t>odmianie pełnej ‘</w:t>
      </w:r>
      <w:proofErr w:type="spellStart"/>
      <w:r w:rsidRPr="004D457D">
        <w:rPr>
          <w:sz w:val="24"/>
          <w:szCs w:val="24"/>
        </w:rPr>
        <w:t>Golden</w:t>
      </w:r>
      <w:proofErr w:type="spellEnd"/>
      <w:r w:rsidRPr="004D457D">
        <w:rPr>
          <w:sz w:val="24"/>
          <w:szCs w:val="24"/>
        </w:rPr>
        <w:t xml:space="preserve"> </w:t>
      </w:r>
      <w:proofErr w:type="spellStart"/>
      <w:r w:rsidRPr="004D457D">
        <w:rPr>
          <w:sz w:val="24"/>
          <w:szCs w:val="24"/>
        </w:rPr>
        <w:t>Glow</w:t>
      </w:r>
      <w:proofErr w:type="spellEnd"/>
      <w:r w:rsidRPr="004D457D">
        <w:rPr>
          <w:sz w:val="24"/>
          <w:szCs w:val="24"/>
        </w:rPr>
        <w:t>’, przez dawnych mieszkańców – Łemków, roślina dochodząca do 2,5 m wysokości. Nie wiele gatunków roślin jest</w:t>
      </w:r>
      <w:r w:rsidR="00006176">
        <w:rPr>
          <w:sz w:val="24"/>
          <w:szCs w:val="24"/>
        </w:rPr>
        <w:t xml:space="preserve"> w </w:t>
      </w:r>
      <w:r w:rsidRPr="004D457D">
        <w:rPr>
          <w:sz w:val="24"/>
          <w:szCs w:val="24"/>
        </w:rPr>
        <w:t>stanie utrzymać się</w:t>
      </w:r>
      <w:r w:rsidR="00006176">
        <w:rPr>
          <w:sz w:val="24"/>
          <w:szCs w:val="24"/>
        </w:rPr>
        <w:t xml:space="preserve"> w </w:t>
      </w:r>
      <w:r w:rsidRPr="004D457D">
        <w:rPr>
          <w:sz w:val="24"/>
          <w:szCs w:val="24"/>
        </w:rPr>
        <w:t>zwartym łanie rudbekii nagiej. Ma status rośliny zadomowionej inwazyjnej regionalnie [</w:t>
      </w:r>
      <w:r w:rsidRPr="004D457D">
        <w:rPr>
          <w:rStyle w:val="Wyrnienieintensywne"/>
          <w:rFonts w:eastAsiaTheme="minorEastAsia"/>
          <w:color w:val="auto"/>
          <w:sz w:val="24"/>
          <w:szCs w:val="24"/>
        </w:rPr>
        <w:t>Tokarska</w:t>
      </w:r>
      <w:r w:rsidRPr="004D457D">
        <w:rPr>
          <w:sz w:val="24"/>
          <w:szCs w:val="24"/>
        </w:rPr>
        <w:t>-Guzik</w:t>
      </w:r>
      <w:r w:rsidR="00006176">
        <w:rPr>
          <w:sz w:val="24"/>
          <w:szCs w:val="24"/>
        </w:rPr>
        <w:t xml:space="preserve"> i </w:t>
      </w:r>
      <w:r w:rsidRPr="004D457D">
        <w:rPr>
          <w:sz w:val="24"/>
          <w:szCs w:val="24"/>
        </w:rPr>
        <w:t xml:space="preserve">in. 2014]. Na terenie powiatu sanockiego gatunek nie wykształca zbiorowiska </w:t>
      </w:r>
      <w:proofErr w:type="spellStart"/>
      <w:r w:rsidRPr="004D457D">
        <w:rPr>
          <w:i/>
          <w:sz w:val="24"/>
          <w:szCs w:val="24"/>
        </w:rPr>
        <w:t>Rudbeckio-Solidaginetum</w:t>
      </w:r>
      <w:proofErr w:type="spellEnd"/>
      <w:r w:rsidRPr="004D457D">
        <w:rPr>
          <w:sz w:val="24"/>
          <w:szCs w:val="24"/>
        </w:rPr>
        <w:t>. Zbiorowiska</w:t>
      </w:r>
      <w:r w:rsidR="00006176">
        <w:rPr>
          <w:sz w:val="24"/>
          <w:szCs w:val="24"/>
        </w:rPr>
        <w:t xml:space="preserve"> z </w:t>
      </w:r>
      <w:proofErr w:type="spellStart"/>
      <w:r w:rsidRPr="004D457D">
        <w:rPr>
          <w:i/>
          <w:sz w:val="24"/>
          <w:szCs w:val="24"/>
        </w:rPr>
        <w:t>Rudbeckia</w:t>
      </w:r>
      <w:proofErr w:type="spellEnd"/>
      <w:r w:rsidRPr="004D457D">
        <w:rPr>
          <w:i/>
          <w:sz w:val="24"/>
          <w:szCs w:val="24"/>
        </w:rPr>
        <w:t xml:space="preserve"> </w:t>
      </w:r>
      <w:proofErr w:type="spellStart"/>
      <w:r w:rsidRPr="004D457D">
        <w:rPr>
          <w:i/>
          <w:sz w:val="24"/>
          <w:szCs w:val="24"/>
        </w:rPr>
        <w:t>laciniata</w:t>
      </w:r>
      <w:proofErr w:type="spellEnd"/>
      <w:r w:rsidRPr="004D457D">
        <w:rPr>
          <w:sz w:val="24"/>
          <w:szCs w:val="24"/>
        </w:rPr>
        <w:t xml:space="preserve"> mają dość jednolitą fizjonomię. Są to zwarte łany tego gatunku, mającego pokrycie powyżej 75%</w:t>
      </w:r>
      <w:r w:rsidR="00006176">
        <w:rPr>
          <w:sz w:val="24"/>
          <w:szCs w:val="24"/>
        </w:rPr>
        <w:t xml:space="preserve"> z </w:t>
      </w:r>
      <w:r w:rsidRPr="004D457D">
        <w:rPr>
          <w:sz w:val="24"/>
          <w:szCs w:val="24"/>
        </w:rPr>
        <w:t>niewielką domieszką zazwyczaj kilku lub kilkunastu gatunków osiągających niskie stopnie pokrycia,</w:t>
      </w:r>
      <w:r w:rsidR="00006176">
        <w:rPr>
          <w:sz w:val="24"/>
          <w:szCs w:val="24"/>
        </w:rPr>
        <w:t xml:space="preserve"> z </w:t>
      </w:r>
      <w:r w:rsidRPr="004D457D">
        <w:rPr>
          <w:sz w:val="24"/>
          <w:szCs w:val="24"/>
        </w:rPr>
        <w:t>reguły nie przekraczające 5%. Przekształca on zajmowane zbiorowiska eliminując znaczną liczbę gatunków rodzimych.</w:t>
      </w:r>
      <w:r w:rsidR="00006176">
        <w:rPr>
          <w:sz w:val="24"/>
          <w:szCs w:val="24"/>
        </w:rPr>
        <w:t xml:space="preserve"> w </w:t>
      </w:r>
      <w:r w:rsidRPr="004D457D">
        <w:rPr>
          <w:sz w:val="24"/>
          <w:szCs w:val="24"/>
        </w:rPr>
        <w:t xml:space="preserve">miejscowości Trzcianiec, spotyka się dość duże powierzchnie </w:t>
      </w:r>
      <w:proofErr w:type="spellStart"/>
      <w:r w:rsidRPr="004D457D">
        <w:rPr>
          <w:i/>
          <w:sz w:val="24"/>
          <w:szCs w:val="24"/>
        </w:rPr>
        <w:t>Rudbeckia</w:t>
      </w:r>
      <w:proofErr w:type="spellEnd"/>
      <w:r w:rsidRPr="004D457D">
        <w:rPr>
          <w:i/>
          <w:sz w:val="24"/>
          <w:szCs w:val="24"/>
        </w:rPr>
        <w:t xml:space="preserve"> </w:t>
      </w:r>
      <w:proofErr w:type="spellStart"/>
      <w:r w:rsidRPr="004D457D">
        <w:rPr>
          <w:i/>
          <w:sz w:val="24"/>
          <w:szCs w:val="24"/>
        </w:rPr>
        <w:t>laciniata</w:t>
      </w:r>
      <w:proofErr w:type="spellEnd"/>
      <w:r w:rsidR="00006176">
        <w:rPr>
          <w:sz w:val="24"/>
          <w:szCs w:val="24"/>
        </w:rPr>
        <w:t xml:space="preserve"> z </w:t>
      </w:r>
      <w:r w:rsidRPr="004D457D">
        <w:rPr>
          <w:sz w:val="24"/>
          <w:szCs w:val="24"/>
        </w:rPr>
        <w:t xml:space="preserve">barszczem Sosnowskiego – </w:t>
      </w:r>
      <w:proofErr w:type="spellStart"/>
      <w:r w:rsidRPr="004D457D">
        <w:rPr>
          <w:i/>
          <w:sz w:val="24"/>
          <w:szCs w:val="24"/>
        </w:rPr>
        <w:t>Heracleum</w:t>
      </w:r>
      <w:proofErr w:type="spellEnd"/>
      <w:r w:rsidRPr="004D457D">
        <w:rPr>
          <w:i/>
          <w:sz w:val="24"/>
          <w:szCs w:val="24"/>
        </w:rPr>
        <w:t xml:space="preserve"> </w:t>
      </w:r>
      <w:proofErr w:type="spellStart"/>
      <w:r w:rsidRPr="004D457D">
        <w:rPr>
          <w:i/>
          <w:sz w:val="24"/>
          <w:szCs w:val="24"/>
        </w:rPr>
        <w:t>sosnowskyi</w:t>
      </w:r>
      <w:proofErr w:type="spellEnd"/>
      <w:r w:rsidRPr="004D457D">
        <w:rPr>
          <w:sz w:val="24"/>
          <w:szCs w:val="24"/>
        </w:rPr>
        <w:t xml:space="preserve"> istniejące od wielu lat. Świadczy to</w:t>
      </w:r>
      <w:r w:rsidR="00006176">
        <w:rPr>
          <w:sz w:val="24"/>
          <w:szCs w:val="24"/>
        </w:rPr>
        <w:t xml:space="preserve"> o </w:t>
      </w:r>
      <w:r w:rsidRPr="004D457D">
        <w:rPr>
          <w:sz w:val="24"/>
          <w:szCs w:val="24"/>
        </w:rPr>
        <w:t>dużej konkurencyjności rudbekii</w:t>
      </w:r>
      <w:r w:rsidR="00006176">
        <w:rPr>
          <w:sz w:val="24"/>
          <w:szCs w:val="24"/>
        </w:rPr>
        <w:t xml:space="preserve"> w </w:t>
      </w:r>
      <w:r w:rsidRPr="004D457D">
        <w:rPr>
          <w:sz w:val="24"/>
          <w:szCs w:val="24"/>
        </w:rPr>
        <w:t>zetknięciu</w:t>
      </w:r>
      <w:r w:rsidR="00006176">
        <w:rPr>
          <w:sz w:val="24"/>
          <w:szCs w:val="24"/>
        </w:rPr>
        <w:t xml:space="preserve"> z </w:t>
      </w:r>
      <w:r w:rsidRPr="004D457D">
        <w:rPr>
          <w:sz w:val="24"/>
          <w:szCs w:val="24"/>
        </w:rPr>
        <w:t>tak potężną rośliną, jaką jest barszcz Sosnowskiego [Krajnik 2020].</w:t>
      </w:r>
    </w:p>
    <w:p w14:paraId="05475D59" w14:textId="77777777" w:rsidR="00334886" w:rsidRPr="004D457D" w:rsidRDefault="00334886" w:rsidP="00334886">
      <w:pPr>
        <w:pStyle w:val="Tekstpodstawowywcity"/>
        <w:spacing w:line="360" w:lineRule="auto"/>
        <w:ind w:left="0"/>
        <w:jc w:val="both"/>
        <w:rPr>
          <w:sz w:val="24"/>
          <w:szCs w:val="24"/>
        </w:rPr>
      </w:pPr>
    </w:p>
    <w:p w14:paraId="1DD4E04C" w14:textId="77777777" w:rsidR="00334886" w:rsidRPr="004D457D" w:rsidRDefault="00334886" w:rsidP="00334886">
      <w:pPr>
        <w:pStyle w:val="Tekstpodstawowywcity"/>
        <w:spacing w:line="360" w:lineRule="auto"/>
        <w:ind w:left="0"/>
        <w:jc w:val="both"/>
        <w:rPr>
          <w:sz w:val="24"/>
          <w:szCs w:val="24"/>
        </w:rPr>
      </w:pPr>
    </w:p>
    <w:p w14:paraId="0AAD8999" w14:textId="3FD13296" w:rsidR="00334886" w:rsidRPr="004D457D" w:rsidRDefault="00334886" w:rsidP="00334886">
      <w:pPr>
        <w:pStyle w:val="Tekstpodstawowywcity"/>
        <w:spacing w:line="360" w:lineRule="auto"/>
        <w:ind w:left="0"/>
        <w:jc w:val="both"/>
        <w:rPr>
          <w:szCs w:val="24"/>
        </w:rPr>
      </w:pPr>
      <w:r w:rsidRPr="004D457D">
        <w:rPr>
          <w:noProof/>
          <w:szCs w:val="24"/>
        </w:rPr>
        <w:drawing>
          <wp:anchor distT="0" distB="0" distL="114300" distR="114300" simplePos="0" relativeHeight="251679744" behindDoc="0" locked="0" layoutInCell="1" allowOverlap="1" wp14:anchorId="224D2DD6" wp14:editId="05E43167">
            <wp:simplePos x="0" y="0"/>
            <wp:positionH relativeFrom="column">
              <wp:posOffset>-25</wp:posOffset>
            </wp:positionH>
            <wp:positionV relativeFrom="paragraph">
              <wp:posOffset>432</wp:posOffset>
            </wp:positionV>
            <wp:extent cx="5760720" cy="3844286"/>
            <wp:effectExtent l="0" t="0" r="0" b="4445"/>
            <wp:wrapSquare wrapText="bothSides"/>
            <wp:docPr id="29" name="Obraz 29" descr="E:\ZDJĘCIA\KOMPRESSSORES\1\Szata roślinna powierzchni wypasanych w Karpatach i na ich przedpolu\Fot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ZDJĘCIA\KOMPRESSSORES\1\Szata roślinna powierzchni wypasanych w Karpatach i na ich przedpolu\Fot 2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0720" cy="3844286"/>
                    </a:xfrm>
                    <a:prstGeom prst="rect">
                      <a:avLst/>
                    </a:prstGeom>
                    <a:noFill/>
                    <a:ln>
                      <a:noFill/>
                    </a:ln>
                  </pic:spPr>
                </pic:pic>
              </a:graphicData>
            </a:graphic>
          </wp:anchor>
        </w:drawing>
      </w:r>
      <w:r w:rsidR="00F92DF2" w:rsidRPr="004D457D">
        <w:rPr>
          <w:szCs w:val="24"/>
        </w:rPr>
        <w:t xml:space="preserve">Fot. </w:t>
      </w:r>
      <w:r w:rsidR="00E71651" w:rsidRPr="004D457D">
        <w:rPr>
          <w:szCs w:val="24"/>
        </w:rPr>
        <w:t>3.</w:t>
      </w:r>
      <w:r w:rsidR="00F92DF2" w:rsidRPr="004D457D">
        <w:rPr>
          <w:szCs w:val="24"/>
        </w:rPr>
        <w:t>22</w:t>
      </w:r>
      <w:r w:rsidRPr="004D457D">
        <w:rPr>
          <w:szCs w:val="24"/>
        </w:rPr>
        <w:t>. Łąki porosłe rudbekią lśniącą</w:t>
      </w:r>
      <w:r w:rsidR="00006176">
        <w:rPr>
          <w:szCs w:val="24"/>
        </w:rPr>
        <w:t xml:space="preserve"> w </w:t>
      </w:r>
      <w:r w:rsidRPr="004D457D">
        <w:rPr>
          <w:szCs w:val="24"/>
        </w:rPr>
        <w:t>Wujskiem</w:t>
      </w:r>
    </w:p>
    <w:p w14:paraId="3E8458B9" w14:textId="77777777" w:rsidR="00334886" w:rsidRPr="004D457D" w:rsidRDefault="00334886" w:rsidP="00334886">
      <w:pPr>
        <w:pStyle w:val="Tekstpodstawowywcity"/>
        <w:spacing w:line="360" w:lineRule="auto"/>
        <w:ind w:left="0"/>
        <w:jc w:val="both"/>
        <w:rPr>
          <w:sz w:val="24"/>
          <w:szCs w:val="24"/>
        </w:rPr>
      </w:pPr>
    </w:p>
    <w:p w14:paraId="764C7623" w14:textId="77777777" w:rsidR="00334886" w:rsidRPr="004D457D" w:rsidRDefault="00334886" w:rsidP="00A23408">
      <w:pPr>
        <w:pStyle w:val="Tekstpodstawowywcity"/>
        <w:numPr>
          <w:ilvl w:val="0"/>
          <w:numId w:val="12"/>
        </w:numPr>
        <w:spacing w:line="360" w:lineRule="auto"/>
        <w:jc w:val="both"/>
        <w:rPr>
          <w:b/>
          <w:sz w:val="24"/>
          <w:szCs w:val="24"/>
        </w:rPr>
      </w:pPr>
      <w:r w:rsidRPr="004D457D">
        <w:rPr>
          <w:b/>
          <w:sz w:val="24"/>
          <w:szCs w:val="24"/>
        </w:rPr>
        <w:t xml:space="preserve">Łąki porolne należące do związku </w:t>
      </w:r>
      <w:proofErr w:type="spellStart"/>
      <w:r w:rsidRPr="004D457D">
        <w:rPr>
          <w:b/>
          <w:i/>
          <w:sz w:val="24"/>
          <w:szCs w:val="24"/>
        </w:rPr>
        <w:t>Arrhenatherion</w:t>
      </w:r>
      <w:proofErr w:type="spellEnd"/>
    </w:p>
    <w:p w14:paraId="6E5D211C" w14:textId="665011D3" w:rsidR="00334886" w:rsidRPr="004D457D" w:rsidRDefault="00334886" w:rsidP="00334886">
      <w:pPr>
        <w:pStyle w:val="Tekstpodstawowywcity"/>
        <w:spacing w:line="360" w:lineRule="auto"/>
        <w:ind w:left="0" w:firstLine="360"/>
        <w:jc w:val="both"/>
        <w:rPr>
          <w:sz w:val="24"/>
          <w:szCs w:val="24"/>
        </w:rPr>
      </w:pPr>
      <w:r w:rsidRPr="004D457D">
        <w:rPr>
          <w:sz w:val="24"/>
          <w:szCs w:val="24"/>
        </w:rPr>
        <w:t xml:space="preserve">Analiza gatunków charakterystycznych dla różnych </w:t>
      </w:r>
      <w:proofErr w:type="spellStart"/>
      <w:r w:rsidRPr="004D457D">
        <w:rPr>
          <w:sz w:val="24"/>
          <w:szCs w:val="24"/>
        </w:rPr>
        <w:t>syntaksonów</w:t>
      </w:r>
      <w:proofErr w:type="spellEnd"/>
      <w:r w:rsidRPr="004D457D">
        <w:rPr>
          <w:sz w:val="24"/>
          <w:szCs w:val="24"/>
        </w:rPr>
        <w:t xml:space="preserve"> klasy </w:t>
      </w:r>
      <w:proofErr w:type="spellStart"/>
      <w:r w:rsidRPr="004D457D">
        <w:rPr>
          <w:i/>
          <w:sz w:val="24"/>
          <w:szCs w:val="24"/>
        </w:rPr>
        <w:t>Molinio-Arrhenatheretea</w:t>
      </w:r>
      <w:proofErr w:type="spellEnd"/>
      <w:r w:rsidRPr="004D457D">
        <w:rPr>
          <w:sz w:val="24"/>
          <w:szCs w:val="24"/>
        </w:rPr>
        <w:t xml:space="preserve"> skłania do zaliczenia bardzo wielu łąk do zbiorowisk należących do związku </w:t>
      </w:r>
      <w:proofErr w:type="spellStart"/>
      <w:r w:rsidRPr="004D457D">
        <w:rPr>
          <w:i/>
          <w:sz w:val="24"/>
          <w:szCs w:val="24"/>
        </w:rPr>
        <w:t>Arrhenatherion</w:t>
      </w:r>
      <w:proofErr w:type="spellEnd"/>
      <w:r w:rsidRPr="004D457D">
        <w:rPr>
          <w:sz w:val="24"/>
          <w:szCs w:val="24"/>
        </w:rPr>
        <w:t>, lecz bez wyraźnej przynależności do opisywanych</w:t>
      </w:r>
      <w:r w:rsidR="00006176">
        <w:rPr>
          <w:sz w:val="24"/>
          <w:szCs w:val="24"/>
        </w:rPr>
        <w:t xml:space="preserve"> w </w:t>
      </w:r>
      <w:r w:rsidRPr="004D457D">
        <w:rPr>
          <w:sz w:val="24"/>
          <w:szCs w:val="24"/>
        </w:rPr>
        <w:t>Karpatach zespołów. Na taką sytuację wpływa wiele czynników,</w:t>
      </w:r>
      <w:r w:rsidR="00006176">
        <w:rPr>
          <w:sz w:val="24"/>
          <w:szCs w:val="24"/>
        </w:rPr>
        <w:t xml:space="preserve"> a </w:t>
      </w:r>
      <w:r w:rsidRPr="004D457D">
        <w:rPr>
          <w:sz w:val="24"/>
          <w:szCs w:val="24"/>
        </w:rPr>
        <w:t>przede wszystkim historia ich użytkowania. Bardzo wiele powierzchni to łąki kośne</w:t>
      </w:r>
      <w:r w:rsidR="00006176">
        <w:rPr>
          <w:sz w:val="24"/>
          <w:szCs w:val="24"/>
        </w:rPr>
        <w:t xml:space="preserve"> o </w:t>
      </w:r>
      <w:r w:rsidRPr="004D457D">
        <w:rPr>
          <w:sz w:val="24"/>
          <w:szCs w:val="24"/>
        </w:rPr>
        <w:t xml:space="preserve">kadłubowym charakterze nawiązujące najczęściej do zespołu </w:t>
      </w:r>
      <w:proofErr w:type="spellStart"/>
      <w:r w:rsidRPr="004D457D">
        <w:rPr>
          <w:i/>
          <w:sz w:val="24"/>
          <w:szCs w:val="24"/>
        </w:rPr>
        <w:t>Arrhenatherum</w:t>
      </w:r>
      <w:proofErr w:type="spellEnd"/>
      <w:r w:rsidRPr="004D457D">
        <w:rPr>
          <w:i/>
          <w:sz w:val="24"/>
          <w:szCs w:val="24"/>
        </w:rPr>
        <w:t xml:space="preserve"> </w:t>
      </w:r>
      <w:proofErr w:type="spellStart"/>
      <w:r w:rsidRPr="004D457D">
        <w:rPr>
          <w:i/>
          <w:sz w:val="24"/>
          <w:szCs w:val="24"/>
        </w:rPr>
        <w:t>elatioris</w:t>
      </w:r>
      <w:proofErr w:type="spellEnd"/>
      <w:r w:rsidRPr="004D457D">
        <w:rPr>
          <w:sz w:val="24"/>
          <w:szCs w:val="24"/>
        </w:rPr>
        <w:t>. Po przekształceniach związanych</w:t>
      </w:r>
      <w:r w:rsidR="00006176">
        <w:rPr>
          <w:sz w:val="24"/>
          <w:szCs w:val="24"/>
        </w:rPr>
        <w:t xml:space="preserve"> z </w:t>
      </w:r>
      <w:r w:rsidRPr="004D457D">
        <w:rPr>
          <w:sz w:val="24"/>
          <w:szCs w:val="24"/>
        </w:rPr>
        <w:t>wejściem Polski do UE pojawiły się one</w:t>
      </w:r>
      <w:r w:rsidR="00006176">
        <w:rPr>
          <w:sz w:val="24"/>
          <w:szCs w:val="24"/>
        </w:rPr>
        <w:t xml:space="preserve"> z </w:t>
      </w:r>
      <w:r w:rsidRPr="004D457D">
        <w:rPr>
          <w:sz w:val="24"/>
          <w:szCs w:val="24"/>
        </w:rPr>
        <w:t>powodów ekonomicznych na byłych polach uprawnych.</w:t>
      </w:r>
    </w:p>
    <w:p w14:paraId="05CC2DE1" w14:textId="3FE55BDC" w:rsidR="00334886" w:rsidRPr="004D457D" w:rsidRDefault="00334886" w:rsidP="00334886">
      <w:pPr>
        <w:spacing w:line="360" w:lineRule="auto"/>
        <w:ind w:firstLine="708"/>
        <w:jc w:val="both"/>
        <w:rPr>
          <w:rFonts w:ascii="Times New Roman" w:hAnsi="Times New Roman"/>
          <w:sz w:val="24"/>
          <w:szCs w:val="24"/>
        </w:rPr>
      </w:pPr>
      <w:r w:rsidRPr="004D457D">
        <w:rPr>
          <w:rFonts w:ascii="Times New Roman" w:hAnsi="Times New Roman"/>
          <w:sz w:val="24"/>
          <w:szCs w:val="24"/>
        </w:rPr>
        <w:t>Dominują tu płaty zubożone gatunkowo, mające jednak wyraźne umocowanie</w:t>
      </w:r>
      <w:r w:rsidR="00006176">
        <w:rPr>
          <w:rFonts w:ascii="Times New Roman" w:hAnsi="Times New Roman"/>
          <w:sz w:val="24"/>
          <w:szCs w:val="24"/>
        </w:rPr>
        <w:t xml:space="preserve"> w </w:t>
      </w:r>
      <w:r w:rsidRPr="004D457D">
        <w:rPr>
          <w:rFonts w:ascii="Times New Roman" w:hAnsi="Times New Roman"/>
          <w:sz w:val="24"/>
          <w:szCs w:val="24"/>
        </w:rPr>
        <w:t xml:space="preserve">związku </w:t>
      </w:r>
      <w:proofErr w:type="spellStart"/>
      <w:r w:rsidRPr="004D457D">
        <w:rPr>
          <w:rFonts w:ascii="Times New Roman" w:hAnsi="Times New Roman"/>
          <w:i/>
          <w:sz w:val="24"/>
          <w:szCs w:val="24"/>
        </w:rPr>
        <w:t>Arrhenatherion</w:t>
      </w:r>
      <w:proofErr w:type="spellEnd"/>
      <w:r w:rsidRPr="004D457D">
        <w:rPr>
          <w:rFonts w:ascii="Times New Roman" w:hAnsi="Times New Roman"/>
          <w:sz w:val="24"/>
          <w:szCs w:val="24"/>
        </w:rPr>
        <w:t xml:space="preserve">. Obecne kośno-pastwiskowe użytkowanie powoduje też zauważalny aczkolwiek niewielki udział gatunków ze związku </w:t>
      </w:r>
      <w:proofErr w:type="spellStart"/>
      <w:r w:rsidRPr="004D457D">
        <w:rPr>
          <w:rFonts w:ascii="Times New Roman" w:hAnsi="Times New Roman"/>
          <w:i/>
          <w:sz w:val="24"/>
          <w:szCs w:val="24"/>
        </w:rPr>
        <w:t>Cynosurion</w:t>
      </w:r>
      <w:proofErr w:type="spellEnd"/>
      <w:r w:rsidRPr="004D457D">
        <w:rPr>
          <w:rFonts w:ascii="Times New Roman" w:hAnsi="Times New Roman"/>
          <w:sz w:val="24"/>
          <w:szCs w:val="24"/>
        </w:rPr>
        <w:t>. Być może coraz intensywniejszy wypas przyczyni się do ich silniejszej reprezentacji</w:t>
      </w:r>
      <w:r w:rsidR="00006176">
        <w:rPr>
          <w:rFonts w:ascii="Times New Roman" w:hAnsi="Times New Roman"/>
          <w:sz w:val="24"/>
          <w:szCs w:val="24"/>
        </w:rPr>
        <w:t xml:space="preserve"> w </w:t>
      </w:r>
      <w:r w:rsidRPr="004D457D">
        <w:rPr>
          <w:rFonts w:ascii="Times New Roman" w:hAnsi="Times New Roman"/>
          <w:sz w:val="24"/>
          <w:szCs w:val="24"/>
        </w:rPr>
        <w:t>przyszłości.</w:t>
      </w:r>
    </w:p>
    <w:p w14:paraId="0508CA36" w14:textId="1A842025" w:rsidR="00334886" w:rsidRPr="004D457D" w:rsidRDefault="00334886" w:rsidP="00334886">
      <w:pPr>
        <w:spacing w:line="360" w:lineRule="auto"/>
        <w:ind w:firstLine="708"/>
        <w:jc w:val="both"/>
        <w:rPr>
          <w:rFonts w:ascii="Times New Roman" w:hAnsi="Times New Roman"/>
          <w:sz w:val="24"/>
          <w:szCs w:val="24"/>
        </w:rPr>
      </w:pPr>
      <w:r w:rsidRPr="004D457D">
        <w:rPr>
          <w:rFonts w:ascii="Times New Roman" w:hAnsi="Times New Roman"/>
          <w:sz w:val="24"/>
          <w:szCs w:val="24"/>
        </w:rPr>
        <w:t xml:space="preserve">Powyżej opisane </w:t>
      </w:r>
      <w:proofErr w:type="spellStart"/>
      <w:r w:rsidRPr="004D457D">
        <w:rPr>
          <w:rFonts w:ascii="Times New Roman" w:hAnsi="Times New Roman"/>
          <w:sz w:val="24"/>
          <w:szCs w:val="24"/>
        </w:rPr>
        <w:t>syntaksony</w:t>
      </w:r>
      <w:proofErr w:type="spellEnd"/>
      <w:r w:rsidRPr="004D457D">
        <w:rPr>
          <w:rFonts w:ascii="Times New Roman" w:hAnsi="Times New Roman"/>
          <w:sz w:val="24"/>
          <w:szCs w:val="24"/>
        </w:rPr>
        <w:t xml:space="preserve"> pokazują dość znaczne zróżnicowanie fitosocjologiczne wypasanych powierzchni. Jednakże nie ma to przełożenia na zajmowane powierzchnie przez poszczególne </w:t>
      </w:r>
      <w:proofErr w:type="spellStart"/>
      <w:r w:rsidRPr="004D457D">
        <w:rPr>
          <w:rFonts w:ascii="Times New Roman" w:hAnsi="Times New Roman"/>
          <w:sz w:val="24"/>
          <w:szCs w:val="24"/>
        </w:rPr>
        <w:t>syntaksony</w:t>
      </w:r>
      <w:proofErr w:type="spellEnd"/>
      <w:r w:rsidRPr="004D457D">
        <w:rPr>
          <w:rFonts w:ascii="Times New Roman" w:hAnsi="Times New Roman"/>
          <w:sz w:val="24"/>
          <w:szCs w:val="24"/>
        </w:rPr>
        <w:t>. Dominują zbiorowiska osadzone</w:t>
      </w:r>
      <w:r w:rsidR="00006176">
        <w:rPr>
          <w:rFonts w:ascii="Times New Roman" w:hAnsi="Times New Roman"/>
          <w:sz w:val="24"/>
          <w:szCs w:val="24"/>
        </w:rPr>
        <w:t xml:space="preserve"> w </w:t>
      </w:r>
      <w:r w:rsidRPr="004D457D">
        <w:rPr>
          <w:rFonts w:ascii="Times New Roman" w:hAnsi="Times New Roman"/>
          <w:sz w:val="24"/>
          <w:szCs w:val="24"/>
        </w:rPr>
        <w:t xml:space="preserve">związku </w:t>
      </w:r>
      <w:proofErr w:type="spellStart"/>
      <w:r w:rsidRPr="004D457D">
        <w:rPr>
          <w:rFonts w:ascii="Times New Roman" w:hAnsi="Times New Roman"/>
          <w:i/>
          <w:sz w:val="24"/>
          <w:szCs w:val="24"/>
        </w:rPr>
        <w:t>Arrhenatherion</w:t>
      </w:r>
      <w:proofErr w:type="spellEnd"/>
      <w:r w:rsidRPr="004D457D">
        <w:rPr>
          <w:rFonts w:ascii="Times New Roman" w:hAnsi="Times New Roman"/>
          <w:sz w:val="24"/>
          <w:szCs w:val="24"/>
        </w:rPr>
        <w:t xml:space="preserve">, reprezentowane dość słabo przez nieliczne gatunki charakterystyczne. Ta grupa charakteryzuje </w:t>
      </w:r>
      <w:r w:rsidRPr="004D457D">
        <w:rPr>
          <w:rFonts w:ascii="Times New Roman" w:hAnsi="Times New Roman"/>
          <w:sz w:val="24"/>
          <w:szCs w:val="24"/>
        </w:rPr>
        <w:lastRenderedPageBreak/>
        <w:t>się najniższą średnią liczbą gatunków</w:t>
      </w:r>
      <w:r w:rsidR="00006176">
        <w:rPr>
          <w:rFonts w:ascii="Times New Roman" w:hAnsi="Times New Roman"/>
          <w:sz w:val="24"/>
          <w:szCs w:val="24"/>
        </w:rPr>
        <w:t xml:space="preserve"> w </w:t>
      </w:r>
      <w:r w:rsidRPr="004D457D">
        <w:rPr>
          <w:rFonts w:ascii="Times New Roman" w:hAnsi="Times New Roman"/>
          <w:sz w:val="24"/>
          <w:szCs w:val="24"/>
        </w:rPr>
        <w:t>zdjęciu, nieprzekraczającą 30. Wartość użytkowa łąki</w:t>
      </w:r>
      <w:r w:rsidR="00006176">
        <w:rPr>
          <w:rFonts w:ascii="Times New Roman" w:hAnsi="Times New Roman"/>
          <w:sz w:val="24"/>
          <w:szCs w:val="24"/>
        </w:rPr>
        <w:t xml:space="preserve"> w </w:t>
      </w:r>
      <w:r w:rsidRPr="004D457D">
        <w:rPr>
          <w:rFonts w:ascii="Times New Roman" w:hAnsi="Times New Roman"/>
          <w:sz w:val="24"/>
          <w:szCs w:val="24"/>
        </w:rPr>
        <w:t>tej grupie jest</w:t>
      </w:r>
      <w:r w:rsidR="00006176">
        <w:rPr>
          <w:rFonts w:ascii="Times New Roman" w:hAnsi="Times New Roman"/>
          <w:sz w:val="24"/>
          <w:szCs w:val="24"/>
        </w:rPr>
        <w:t xml:space="preserve"> z </w:t>
      </w:r>
      <w:r w:rsidRPr="004D457D">
        <w:rPr>
          <w:rFonts w:ascii="Times New Roman" w:hAnsi="Times New Roman"/>
          <w:sz w:val="24"/>
          <w:szCs w:val="24"/>
        </w:rPr>
        <w:t>reguły średnia lub dobra,</w:t>
      </w:r>
      <w:r w:rsidR="00006176">
        <w:rPr>
          <w:rFonts w:ascii="Times New Roman" w:hAnsi="Times New Roman"/>
          <w:sz w:val="24"/>
          <w:szCs w:val="24"/>
        </w:rPr>
        <w:t xml:space="preserve"> w </w:t>
      </w:r>
      <w:r w:rsidRPr="004D457D">
        <w:rPr>
          <w:rFonts w:ascii="Times New Roman" w:hAnsi="Times New Roman"/>
          <w:sz w:val="24"/>
          <w:szCs w:val="24"/>
        </w:rPr>
        <w:t>przedziale 4 – 7. Wiele</w:t>
      </w:r>
      <w:r w:rsidR="00006176">
        <w:rPr>
          <w:rFonts w:ascii="Times New Roman" w:hAnsi="Times New Roman"/>
          <w:sz w:val="24"/>
          <w:szCs w:val="24"/>
        </w:rPr>
        <w:t xml:space="preserve"> z </w:t>
      </w:r>
      <w:r w:rsidRPr="004D457D">
        <w:rPr>
          <w:rFonts w:ascii="Times New Roman" w:hAnsi="Times New Roman"/>
          <w:sz w:val="24"/>
          <w:szCs w:val="24"/>
        </w:rPr>
        <w:t>zaliczonych tu powierzchni było</w:t>
      </w:r>
      <w:r w:rsidR="00006176">
        <w:rPr>
          <w:rFonts w:ascii="Times New Roman" w:hAnsi="Times New Roman"/>
          <w:sz w:val="24"/>
          <w:szCs w:val="24"/>
        </w:rPr>
        <w:t xml:space="preserve"> w </w:t>
      </w:r>
      <w:r w:rsidRPr="004D457D">
        <w:rPr>
          <w:rFonts w:ascii="Times New Roman" w:hAnsi="Times New Roman"/>
          <w:sz w:val="24"/>
          <w:szCs w:val="24"/>
        </w:rPr>
        <w:t xml:space="preserve">nieodległej przeszłości użytkowane rolniczo jako pola uprawne. Potwierdzają to zauważone tu gatunki chwastów polnych: </w:t>
      </w:r>
      <w:proofErr w:type="spellStart"/>
      <w:r w:rsidRPr="004D457D">
        <w:rPr>
          <w:rFonts w:ascii="Times New Roman" w:hAnsi="Times New Roman"/>
          <w:i/>
          <w:sz w:val="24"/>
          <w:szCs w:val="24"/>
        </w:rPr>
        <w:t>Cirsium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arvense</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Elymus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repens</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Ranunculus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repens</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Equisetum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arvense</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Galeopsis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speciosa</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Galeopsis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tetrahit</w:t>
      </w:r>
      <w:proofErr w:type="spellEnd"/>
      <w:r w:rsidRPr="004D457D">
        <w:rPr>
          <w:rFonts w:ascii="Times New Roman" w:hAnsi="Times New Roman"/>
          <w:sz w:val="24"/>
          <w:szCs w:val="24"/>
        </w:rPr>
        <w:t xml:space="preserve">, </w:t>
      </w:r>
      <w:r w:rsidRPr="004D457D">
        <w:rPr>
          <w:rFonts w:ascii="Times New Roman" w:hAnsi="Times New Roman"/>
          <w:i/>
          <w:sz w:val="24"/>
          <w:szCs w:val="24"/>
        </w:rPr>
        <w:t xml:space="preserve">Geranium </w:t>
      </w:r>
      <w:proofErr w:type="spellStart"/>
      <w:r w:rsidRPr="004D457D">
        <w:rPr>
          <w:rFonts w:ascii="Times New Roman" w:hAnsi="Times New Roman"/>
          <w:i/>
          <w:sz w:val="24"/>
          <w:szCs w:val="24"/>
        </w:rPr>
        <w:t>dissectum</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Stachys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palustris</w:t>
      </w:r>
      <w:proofErr w:type="spellEnd"/>
      <w:r w:rsidRPr="004D457D">
        <w:rPr>
          <w:rFonts w:ascii="Times New Roman" w:hAnsi="Times New Roman"/>
          <w:sz w:val="24"/>
          <w:szCs w:val="24"/>
        </w:rPr>
        <w:t xml:space="preserve">, </w:t>
      </w:r>
      <w:proofErr w:type="spellStart"/>
      <w:r w:rsidRPr="004D457D">
        <w:rPr>
          <w:rFonts w:ascii="Times New Roman" w:hAnsi="Times New Roman"/>
          <w:i/>
          <w:sz w:val="24"/>
          <w:szCs w:val="24"/>
        </w:rPr>
        <w:t>Vicia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terrasperma</w:t>
      </w:r>
      <w:proofErr w:type="spellEnd"/>
      <w:r w:rsidRPr="004D457D">
        <w:rPr>
          <w:rFonts w:ascii="Times New Roman" w:hAnsi="Times New Roman"/>
          <w:sz w:val="24"/>
          <w:szCs w:val="24"/>
        </w:rPr>
        <w:t xml:space="preserve">, </w:t>
      </w:r>
      <w:r w:rsidRPr="004D457D">
        <w:rPr>
          <w:rFonts w:ascii="Times New Roman" w:hAnsi="Times New Roman"/>
          <w:i/>
          <w:sz w:val="24"/>
          <w:szCs w:val="24"/>
        </w:rPr>
        <w:t xml:space="preserve">Viola </w:t>
      </w:r>
      <w:proofErr w:type="spellStart"/>
      <w:r w:rsidRPr="004D457D">
        <w:rPr>
          <w:rFonts w:ascii="Times New Roman" w:hAnsi="Times New Roman"/>
          <w:i/>
          <w:sz w:val="24"/>
          <w:szCs w:val="24"/>
        </w:rPr>
        <w:t>arvensis</w:t>
      </w:r>
      <w:proofErr w:type="spellEnd"/>
      <w:r w:rsidRPr="004D457D">
        <w:rPr>
          <w:rFonts w:ascii="Times New Roman" w:hAnsi="Times New Roman"/>
          <w:sz w:val="24"/>
          <w:szCs w:val="24"/>
        </w:rPr>
        <w:t>.</w:t>
      </w:r>
    </w:p>
    <w:p w14:paraId="3D42394F" w14:textId="7259AA09" w:rsidR="008B78FE" w:rsidRPr="004D457D" w:rsidRDefault="00334886" w:rsidP="008B78FE">
      <w:pPr>
        <w:pStyle w:val="Tekstpodstawowywcity"/>
        <w:spacing w:line="360" w:lineRule="auto"/>
        <w:ind w:left="0"/>
        <w:jc w:val="both"/>
        <w:rPr>
          <w:szCs w:val="24"/>
        </w:rPr>
      </w:pPr>
      <w:r w:rsidRPr="004D457D">
        <w:rPr>
          <w:noProof/>
          <w:szCs w:val="24"/>
        </w:rPr>
        <w:drawing>
          <wp:anchor distT="0" distB="0" distL="114300" distR="114300" simplePos="0" relativeHeight="251694080" behindDoc="0" locked="0" layoutInCell="1" allowOverlap="1" wp14:anchorId="1E47FAE9" wp14:editId="4A7182DA">
            <wp:simplePos x="0" y="0"/>
            <wp:positionH relativeFrom="column">
              <wp:posOffset>957</wp:posOffset>
            </wp:positionH>
            <wp:positionV relativeFrom="paragraph">
              <wp:posOffset>2834</wp:posOffset>
            </wp:positionV>
            <wp:extent cx="5760720" cy="3844067"/>
            <wp:effectExtent l="0" t="0" r="0" b="4445"/>
            <wp:wrapSquare wrapText="bothSides"/>
            <wp:docPr id="30" name="Obraz 30" descr="E:\PWSZ 2016\A to rok 2016-17\Dyplomanci\Rachwalska Justyna\Fito i foto\20.06.04\Zdj 7 Łukowe 20 06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WSZ 2016\A to rok 2016-17\Dyplomanci\Rachwalska Justyna\Fito i foto\20.06.04\Zdj 7 Łukowe 20 06 0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720" cy="3844067"/>
                    </a:xfrm>
                    <a:prstGeom prst="rect">
                      <a:avLst/>
                    </a:prstGeom>
                    <a:noFill/>
                    <a:ln>
                      <a:noFill/>
                    </a:ln>
                  </pic:spPr>
                </pic:pic>
              </a:graphicData>
            </a:graphic>
          </wp:anchor>
        </w:drawing>
      </w:r>
      <w:r w:rsidRPr="004D457D">
        <w:rPr>
          <w:szCs w:val="24"/>
        </w:rPr>
        <w:t xml:space="preserve">Fot. </w:t>
      </w:r>
      <w:r w:rsidR="00E71651" w:rsidRPr="004D457D">
        <w:rPr>
          <w:szCs w:val="24"/>
        </w:rPr>
        <w:t>3.</w:t>
      </w:r>
      <w:r w:rsidRPr="004D457D">
        <w:rPr>
          <w:szCs w:val="24"/>
        </w:rPr>
        <w:t>2</w:t>
      </w:r>
      <w:r w:rsidR="00F92DF2" w:rsidRPr="004D457D">
        <w:rPr>
          <w:szCs w:val="24"/>
        </w:rPr>
        <w:t>3</w:t>
      </w:r>
      <w:r w:rsidRPr="004D457D">
        <w:rPr>
          <w:szCs w:val="24"/>
        </w:rPr>
        <w:t>. Łąka porolna</w:t>
      </w:r>
      <w:r w:rsidR="00006176">
        <w:rPr>
          <w:szCs w:val="24"/>
        </w:rPr>
        <w:t xml:space="preserve"> w </w:t>
      </w:r>
      <w:r w:rsidRPr="004D457D">
        <w:rPr>
          <w:szCs w:val="24"/>
        </w:rPr>
        <w:t>Łukowem</w:t>
      </w:r>
    </w:p>
    <w:p w14:paraId="309D4E50" w14:textId="77777777" w:rsidR="008B78FE" w:rsidRPr="004D457D" w:rsidRDefault="008B78FE" w:rsidP="008B78FE">
      <w:pPr>
        <w:pStyle w:val="Tekstpodstawowywcity"/>
        <w:spacing w:line="360" w:lineRule="auto"/>
        <w:ind w:left="0"/>
        <w:jc w:val="both"/>
        <w:rPr>
          <w:szCs w:val="24"/>
        </w:rPr>
      </w:pPr>
    </w:p>
    <w:p w14:paraId="1DD218E6" w14:textId="60293180" w:rsidR="00334886" w:rsidRPr="004D457D" w:rsidRDefault="00F92DF2" w:rsidP="008B78FE">
      <w:pPr>
        <w:pStyle w:val="Tekstpodstawowywcity"/>
        <w:spacing w:line="360" w:lineRule="auto"/>
        <w:ind w:left="0"/>
        <w:jc w:val="both"/>
        <w:outlineLvl w:val="1"/>
        <w:rPr>
          <w:sz w:val="24"/>
          <w:szCs w:val="24"/>
        </w:rPr>
      </w:pPr>
      <w:bookmarkStart w:id="10" w:name="_Toc63014436"/>
      <w:r w:rsidRPr="004D457D">
        <w:rPr>
          <w:b/>
          <w:sz w:val="24"/>
          <w:szCs w:val="24"/>
        </w:rPr>
        <w:t>III.2.</w:t>
      </w:r>
      <w:r w:rsidRPr="004D457D">
        <w:rPr>
          <w:sz w:val="24"/>
          <w:szCs w:val="24"/>
        </w:rPr>
        <w:t xml:space="preserve"> </w:t>
      </w:r>
      <w:r w:rsidR="00334886" w:rsidRPr="004D457D">
        <w:rPr>
          <w:b/>
          <w:sz w:val="24"/>
          <w:szCs w:val="24"/>
        </w:rPr>
        <w:t>Flora – studium przypadku wg monitoringu powierzchni wypasanych</w:t>
      </w:r>
      <w:r w:rsidR="00006176">
        <w:rPr>
          <w:b/>
          <w:sz w:val="24"/>
          <w:szCs w:val="24"/>
        </w:rPr>
        <w:t xml:space="preserve"> w </w:t>
      </w:r>
      <w:r w:rsidR="00334886" w:rsidRPr="004D457D">
        <w:rPr>
          <w:b/>
          <w:sz w:val="24"/>
          <w:szCs w:val="24"/>
        </w:rPr>
        <w:t>latach 2019-20</w:t>
      </w:r>
      <w:r w:rsidRPr="004D457D">
        <w:rPr>
          <w:b/>
          <w:sz w:val="24"/>
          <w:szCs w:val="24"/>
        </w:rPr>
        <w:t>20</w:t>
      </w:r>
      <w:bookmarkEnd w:id="10"/>
    </w:p>
    <w:p w14:paraId="2011EE1F" w14:textId="27252161" w:rsidR="00F92DF2" w:rsidRPr="004D457D" w:rsidRDefault="00334886" w:rsidP="00F92DF2">
      <w:pPr>
        <w:spacing w:after="0" w:line="360" w:lineRule="auto"/>
        <w:ind w:firstLine="340"/>
        <w:jc w:val="both"/>
        <w:rPr>
          <w:rFonts w:ascii="Times New Roman" w:hAnsi="Times New Roman"/>
          <w:sz w:val="24"/>
          <w:szCs w:val="24"/>
        </w:rPr>
      </w:pPr>
      <w:r w:rsidRPr="004D457D">
        <w:rPr>
          <w:rFonts w:ascii="Times New Roman" w:hAnsi="Times New Roman"/>
          <w:sz w:val="24"/>
          <w:szCs w:val="24"/>
        </w:rPr>
        <w:t>Gatunki łąkowe roślin naczyniowych scharakteryzowano na podstawie zdjęć fitosocjologicznych wykonanych na powierzchniach uczestniczących</w:t>
      </w:r>
      <w:r w:rsidR="00006176">
        <w:rPr>
          <w:rFonts w:ascii="Times New Roman" w:hAnsi="Times New Roman"/>
          <w:sz w:val="24"/>
          <w:szCs w:val="24"/>
        </w:rPr>
        <w:t xml:space="preserve"> w </w:t>
      </w:r>
      <w:r w:rsidRPr="004D457D">
        <w:rPr>
          <w:rFonts w:ascii="Times New Roman" w:hAnsi="Times New Roman"/>
          <w:sz w:val="24"/>
          <w:szCs w:val="24"/>
        </w:rPr>
        <w:t>programie Podkarpacki Naturalny Wypas II</w:t>
      </w:r>
      <w:r w:rsidR="00006176">
        <w:rPr>
          <w:rFonts w:ascii="Times New Roman" w:hAnsi="Times New Roman"/>
          <w:sz w:val="24"/>
          <w:szCs w:val="24"/>
        </w:rPr>
        <w:t xml:space="preserve"> w </w:t>
      </w:r>
      <w:r w:rsidRPr="004D457D">
        <w:rPr>
          <w:rFonts w:ascii="Times New Roman" w:hAnsi="Times New Roman"/>
          <w:sz w:val="24"/>
          <w:szCs w:val="24"/>
        </w:rPr>
        <w:t>latach 2019</w:t>
      </w:r>
      <w:r w:rsidR="00006176">
        <w:rPr>
          <w:rFonts w:ascii="Times New Roman" w:hAnsi="Times New Roman"/>
          <w:sz w:val="24"/>
          <w:szCs w:val="24"/>
        </w:rPr>
        <w:t xml:space="preserve"> i </w:t>
      </w:r>
      <w:r w:rsidRPr="004D457D">
        <w:rPr>
          <w:rFonts w:ascii="Times New Roman" w:hAnsi="Times New Roman"/>
          <w:sz w:val="24"/>
          <w:szCs w:val="24"/>
        </w:rPr>
        <w:t>2020. Powierzchnie badawcze położone są</w:t>
      </w:r>
      <w:r w:rsidR="00006176">
        <w:rPr>
          <w:rFonts w:ascii="Times New Roman" w:hAnsi="Times New Roman"/>
          <w:sz w:val="24"/>
          <w:szCs w:val="24"/>
        </w:rPr>
        <w:t xml:space="preserve"> w </w:t>
      </w:r>
      <w:r w:rsidRPr="004D457D">
        <w:rPr>
          <w:rFonts w:ascii="Times New Roman" w:hAnsi="Times New Roman"/>
          <w:sz w:val="24"/>
          <w:szCs w:val="24"/>
        </w:rPr>
        <w:t>12 miejscowościach na terenie 4 powiat</w:t>
      </w:r>
      <w:r w:rsidR="00F92DF2" w:rsidRPr="004D457D">
        <w:rPr>
          <w:rFonts w:ascii="Times New Roman" w:hAnsi="Times New Roman"/>
          <w:sz w:val="24"/>
          <w:szCs w:val="24"/>
        </w:rPr>
        <w:t>ów</w:t>
      </w:r>
      <w:r w:rsidR="00006176">
        <w:rPr>
          <w:rFonts w:ascii="Times New Roman" w:hAnsi="Times New Roman"/>
          <w:sz w:val="24"/>
          <w:szCs w:val="24"/>
        </w:rPr>
        <w:t xml:space="preserve"> w </w:t>
      </w:r>
      <w:r w:rsidR="00F92DF2" w:rsidRPr="004D457D">
        <w:rPr>
          <w:rFonts w:ascii="Times New Roman" w:hAnsi="Times New Roman"/>
          <w:sz w:val="24"/>
          <w:szCs w:val="24"/>
        </w:rPr>
        <w:t>województwie podkarpackim:</w:t>
      </w:r>
    </w:p>
    <w:p w14:paraId="6AE8E870" w14:textId="77777777" w:rsidR="00F92DF2" w:rsidRPr="004D457D" w:rsidRDefault="00334886" w:rsidP="00A23408">
      <w:pPr>
        <w:pStyle w:val="Akapitzlist"/>
        <w:numPr>
          <w:ilvl w:val="0"/>
          <w:numId w:val="16"/>
        </w:numPr>
        <w:spacing w:line="360" w:lineRule="auto"/>
        <w:jc w:val="both"/>
        <w:rPr>
          <w:rFonts w:ascii="Times New Roman" w:hAnsi="Times New Roman"/>
          <w:sz w:val="24"/>
          <w:szCs w:val="24"/>
        </w:rPr>
      </w:pPr>
      <w:r w:rsidRPr="004D457D">
        <w:rPr>
          <w:rFonts w:ascii="Times New Roman" w:hAnsi="Times New Roman"/>
          <w:sz w:val="24"/>
          <w:szCs w:val="24"/>
        </w:rPr>
        <w:t>Powiat bieszczadzki, gmina Lutowiska, miejscowość: Smolnik (2 powierzchnie), gmina Ustrzyki Dolne, miejscowość: Krościenko (2 powierzchnie).</w:t>
      </w:r>
    </w:p>
    <w:p w14:paraId="0429EDFA" w14:textId="77777777" w:rsidR="00F92DF2" w:rsidRPr="004D457D" w:rsidRDefault="00334886" w:rsidP="00A23408">
      <w:pPr>
        <w:pStyle w:val="Akapitzlist"/>
        <w:numPr>
          <w:ilvl w:val="0"/>
          <w:numId w:val="16"/>
        </w:numPr>
        <w:spacing w:line="360" w:lineRule="auto"/>
        <w:jc w:val="both"/>
        <w:rPr>
          <w:rFonts w:ascii="Times New Roman" w:hAnsi="Times New Roman"/>
          <w:sz w:val="24"/>
          <w:szCs w:val="24"/>
        </w:rPr>
      </w:pPr>
      <w:r w:rsidRPr="004D457D">
        <w:rPr>
          <w:rFonts w:ascii="Times New Roman" w:hAnsi="Times New Roman"/>
          <w:sz w:val="24"/>
          <w:szCs w:val="24"/>
        </w:rPr>
        <w:t>Powiat krośnieński, gmina Dukla, miejscowość: Mszana (2 powierzchnie), Zyndranowa (2 powierzchnie), Tylawa (2 powierzchnie), gmina Rymanów, miejscowość: Puławy (2 powierzchnie), Wisłoczek (2 powierzchnie).</w:t>
      </w:r>
    </w:p>
    <w:p w14:paraId="579B48D7" w14:textId="77777777" w:rsidR="00F92DF2" w:rsidRPr="004D457D" w:rsidRDefault="00334886" w:rsidP="00A23408">
      <w:pPr>
        <w:pStyle w:val="Akapitzlist"/>
        <w:numPr>
          <w:ilvl w:val="0"/>
          <w:numId w:val="16"/>
        </w:numPr>
        <w:spacing w:line="360" w:lineRule="auto"/>
        <w:jc w:val="both"/>
        <w:rPr>
          <w:rFonts w:ascii="Times New Roman" w:hAnsi="Times New Roman"/>
          <w:sz w:val="24"/>
          <w:szCs w:val="24"/>
        </w:rPr>
      </w:pPr>
      <w:r w:rsidRPr="004D457D">
        <w:rPr>
          <w:rFonts w:ascii="Times New Roman" w:hAnsi="Times New Roman"/>
          <w:sz w:val="24"/>
          <w:szCs w:val="24"/>
        </w:rPr>
        <w:lastRenderedPageBreak/>
        <w:t>Powiat przemyski, gmina Fredropol, miejscowość Koniusza (2 powierzchnie), Rybotycze (2 powierzchnie).</w:t>
      </w:r>
    </w:p>
    <w:p w14:paraId="7B4642B5" w14:textId="77777777" w:rsidR="00334886" w:rsidRPr="004D457D" w:rsidRDefault="00334886" w:rsidP="00A23408">
      <w:pPr>
        <w:pStyle w:val="Akapitzlist"/>
        <w:numPr>
          <w:ilvl w:val="0"/>
          <w:numId w:val="16"/>
        </w:numPr>
        <w:spacing w:after="0" w:line="360" w:lineRule="auto"/>
        <w:jc w:val="both"/>
        <w:rPr>
          <w:rFonts w:ascii="Times New Roman" w:hAnsi="Times New Roman"/>
          <w:sz w:val="24"/>
          <w:szCs w:val="24"/>
        </w:rPr>
      </w:pPr>
      <w:r w:rsidRPr="004D457D">
        <w:rPr>
          <w:rFonts w:ascii="Times New Roman" w:hAnsi="Times New Roman"/>
          <w:sz w:val="24"/>
          <w:szCs w:val="24"/>
        </w:rPr>
        <w:t>Powiat sanocki, gmina Bukowsko, miejscowość Wola Piotrowa (2 powierzchnie).</w:t>
      </w:r>
    </w:p>
    <w:p w14:paraId="517A1B74" w14:textId="7A44C387" w:rsidR="00334886" w:rsidRPr="004D457D" w:rsidRDefault="00334886" w:rsidP="00F92DF2">
      <w:pPr>
        <w:pStyle w:val="Default"/>
        <w:spacing w:line="360" w:lineRule="auto"/>
        <w:ind w:firstLine="357"/>
        <w:jc w:val="both"/>
        <w:rPr>
          <w:bCs/>
          <w:color w:val="auto"/>
        </w:rPr>
      </w:pPr>
      <w:r w:rsidRPr="004D457D">
        <w:rPr>
          <w:bCs/>
          <w:color w:val="auto"/>
        </w:rPr>
        <w:t>Oprócz wyżej wymienionych powierzchni do analizy roślin użyto też danych</w:t>
      </w:r>
      <w:r w:rsidR="00006176">
        <w:rPr>
          <w:bCs/>
          <w:color w:val="auto"/>
        </w:rPr>
        <w:t xml:space="preserve"> </w:t>
      </w:r>
      <w:r w:rsidR="00006176">
        <w:rPr>
          <w:bCs/>
          <w:color w:val="auto"/>
        </w:rPr>
        <w:br/>
        <w:t>z </w:t>
      </w:r>
      <w:r w:rsidRPr="004D457D">
        <w:rPr>
          <w:bCs/>
          <w:color w:val="auto"/>
        </w:rPr>
        <w:t>12 powierzchni, na których znaj</w:t>
      </w:r>
      <w:r w:rsidR="00F92DF2" w:rsidRPr="004D457D">
        <w:rPr>
          <w:bCs/>
          <w:color w:val="auto"/>
        </w:rPr>
        <w:t>dował się barszcz Sosnowskiego.</w:t>
      </w:r>
    </w:p>
    <w:p w14:paraId="547C1B2A" w14:textId="47054A49" w:rsidR="00334886" w:rsidRPr="004D457D" w:rsidRDefault="00334886" w:rsidP="00334886">
      <w:pPr>
        <w:pStyle w:val="Default"/>
        <w:spacing w:line="360" w:lineRule="auto"/>
        <w:ind w:firstLine="357"/>
        <w:jc w:val="both"/>
        <w:rPr>
          <w:bCs/>
          <w:color w:val="auto"/>
        </w:rPr>
      </w:pPr>
      <w:r w:rsidRPr="004D457D">
        <w:rPr>
          <w:bCs/>
          <w:color w:val="auto"/>
        </w:rPr>
        <w:t>Powierzchnie badawcze położone są</w:t>
      </w:r>
      <w:r w:rsidR="00006176">
        <w:rPr>
          <w:bCs/>
          <w:color w:val="auto"/>
        </w:rPr>
        <w:t xml:space="preserve"> w </w:t>
      </w:r>
      <w:r w:rsidRPr="004D457D">
        <w:rPr>
          <w:bCs/>
          <w:color w:val="auto"/>
        </w:rPr>
        <w:t xml:space="preserve">następujących </w:t>
      </w:r>
      <w:proofErr w:type="spellStart"/>
      <w:r w:rsidRPr="004D457D">
        <w:rPr>
          <w:bCs/>
          <w:color w:val="auto"/>
        </w:rPr>
        <w:t>mezoregionach</w:t>
      </w:r>
      <w:proofErr w:type="spellEnd"/>
      <w:r w:rsidRPr="004D457D">
        <w:rPr>
          <w:bCs/>
          <w:color w:val="auto"/>
        </w:rPr>
        <w:t xml:space="preserve"> wg Jerzego Kondrackiego [2009]: Beskid Niski (Mszana, Tylawa, Zyndranowa, Wisłoczek, Puławy, Wola Piotrowa), Pogórze Przemyskie (Rybotycze, Koniusza), Góry Sanocko-</w:t>
      </w:r>
      <w:proofErr w:type="spellStart"/>
      <w:r w:rsidRPr="004D457D">
        <w:rPr>
          <w:bCs/>
          <w:color w:val="auto"/>
        </w:rPr>
        <w:t>Turczańskie</w:t>
      </w:r>
      <w:proofErr w:type="spellEnd"/>
      <w:r w:rsidRPr="004D457D">
        <w:rPr>
          <w:bCs/>
          <w:color w:val="auto"/>
        </w:rPr>
        <w:t xml:space="preserve"> (Krościenko, Trzcianiec), Bieszczady Zachodnie (Smolnik),</w:t>
      </w:r>
      <w:r w:rsidR="00006176">
        <w:rPr>
          <w:bCs/>
          <w:color w:val="auto"/>
        </w:rPr>
        <w:t xml:space="preserve"> i </w:t>
      </w:r>
      <w:r w:rsidRPr="004D457D">
        <w:rPr>
          <w:bCs/>
          <w:color w:val="auto"/>
        </w:rPr>
        <w:t>Pogórze Bukowskie (Płonna).</w:t>
      </w:r>
    </w:p>
    <w:p w14:paraId="382AF4EC" w14:textId="48AD9154" w:rsidR="00334886" w:rsidRPr="004D457D" w:rsidRDefault="00334886" w:rsidP="00F92DF2">
      <w:pPr>
        <w:spacing w:after="0" w:line="360" w:lineRule="auto"/>
        <w:ind w:firstLine="340"/>
        <w:jc w:val="both"/>
        <w:rPr>
          <w:rFonts w:ascii="Times New Roman" w:hAnsi="Times New Roman"/>
          <w:iCs/>
          <w:sz w:val="24"/>
          <w:szCs w:val="24"/>
        </w:rPr>
      </w:pPr>
      <w:r w:rsidRPr="004D457D">
        <w:rPr>
          <w:rFonts w:ascii="Times New Roman" w:hAnsi="Times New Roman"/>
          <w:sz w:val="24"/>
          <w:szCs w:val="24"/>
        </w:rPr>
        <w:t>Usytuowanie powierzchni pozwala uchwycić zasadniczy zrąb najczęściej występujących gatunków łąkowych jak</w:t>
      </w:r>
      <w:r w:rsidR="00006176">
        <w:rPr>
          <w:rFonts w:ascii="Times New Roman" w:hAnsi="Times New Roman"/>
          <w:sz w:val="24"/>
          <w:szCs w:val="24"/>
        </w:rPr>
        <w:t xml:space="preserve"> i </w:t>
      </w:r>
      <w:r w:rsidRPr="004D457D">
        <w:rPr>
          <w:rFonts w:ascii="Times New Roman" w:hAnsi="Times New Roman"/>
          <w:sz w:val="24"/>
          <w:szCs w:val="24"/>
        </w:rPr>
        <w:t>gatunków</w:t>
      </w:r>
      <w:r w:rsidR="00006176">
        <w:rPr>
          <w:rFonts w:ascii="Times New Roman" w:hAnsi="Times New Roman"/>
          <w:sz w:val="24"/>
          <w:szCs w:val="24"/>
        </w:rPr>
        <w:t xml:space="preserve"> z </w:t>
      </w:r>
      <w:r w:rsidRPr="004D457D">
        <w:rPr>
          <w:rFonts w:ascii="Times New Roman" w:hAnsi="Times New Roman"/>
          <w:sz w:val="24"/>
          <w:szCs w:val="24"/>
        </w:rPr>
        <w:t>innych siedlisk, które pojawiają się na łąkach</w:t>
      </w:r>
      <w:r w:rsidR="00006176">
        <w:rPr>
          <w:rFonts w:ascii="Times New Roman" w:hAnsi="Times New Roman"/>
          <w:sz w:val="24"/>
          <w:szCs w:val="24"/>
        </w:rPr>
        <w:t xml:space="preserve"> i </w:t>
      </w:r>
      <w:r w:rsidRPr="004D457D">
        <w:rPr>
          <w:rFonts w:ascii="Times New Roman" w:hAnsi="Times New Roman"/>
          <w:sz w:val="24"/>
          <w:szCs w:val="24"/>
        </w:rPr>
        <w:t>pastwiskach.</w:t>
      </w:r>
      <w:r w:rsidR="00006176">
        <w:rPr>
          <w:rFonts w:ascii="Times New Roman" w:hAnsi="Times New Roman"/>
          <w:sz w:val="24"/>
          <w:szCs w:val="24"/>
        </w:rPr>
        <w:t xml:space="preserve"> z </w:t>
      </w:r>
      <w:r w:rsidRPr="004D457D">
        <w:rPr>
          <w:rFonts w:ascii="Times New Roman" w:hAnsi="Times New Roman"/>
          <w:iCs/>
          <w:sz w:val="24"/>
          <w:szCs w:val="24"/>
        </w:rPr>
        <w:t xml:space="preserve">uwagi na różną porę dokonywanych obserwacji można uznać, że dostrzeżono na nich przeważającą liczbę występujących tu gatunków roślin naczyniowych. </w:t>
      </w:r>
    </w:p>
    <w:p w14:paraId="6302D354" w14:textId="471BFF6E" w:rsidR="00F92DF2" w:rsidRPr="004D457D" w:rsidRDefault="00334886" w:rsidP="00F92DF2">
      <w:pPr>
        <w:spacing w:after="0" w:line="360" w:lineRule="auto"/>
        <w:ind w:firstLine="340"/>
        <w:jc w:val="both"/>
        <w:rPr>
          <w:rFonts w:ascii="Times New Roman" w:hAnsi="Times New Roman"/>
          <w:iCs/>
          <w:sz w:val="24"/>
          <w:szCs w:val="24"/>
        </w:rPr>
      </w:pPr>
      <w:r w:rsidRPr="004D457D">
        <w:rPr>
          <w:rFonts w:ascii="Times New Roman" w:hAnsi="Times New Roman"/>
          <w:iCs/>
          <w:sz w:val="24"/>
          <w:szCs w:val="24"/>
        </w:rPr>
        <w:t>Zebrane dane pozwalają także na wnioskowanie</w:t>
      </w:r>
      <w:r w:rsidR="00006176">
        <w:rPr>
          <w:rFonts w:ascii="Times New Roman" w:hAnsi="Times New Roman"/>
          <w:iCs/>
          <w:sz w:val="24"/>
          <w:szCs w:val="24"/>
        </w:rPr>
        <w:t xml:space="preserve"> o </w:t>
      </w:r>
      <w:r w:rsidRPr="004D457D">
        <w:rPr>
          <w:rFonts w:ascii="Times New Roman" w:hAnsi="Times New Roman"/>
          <w:iCs/>
          <w:sz w:val="24"/>
          <w:szCs w:val="24"/>
        </w:rPr>
        <w:t>składzie gatunkowym powierzchni wypasanych, wartości użytkowej oraz</w:t>
      </w:r>
      <w:r w:rsidR="00006176">
        <w:rPr>
          <w:rFonts w:ascii="Times New Roman" w:hAnsi="Times New Roman"/>
          <w:iCs/>
          <w:sz w:val="24"/>
          <w:szCs w:val="24"/>
        </w:rPr>
        <w:t xml:space="preserve"> o </w:t>
      </w:r>
      <w:r w:rsidRPr="004D457D">
        <w:rPr>
          <w:rFonts w:ascii="Times New Roman" w:hAnsi="Times New Roman"/>
          <w:iCs/>
          <w:sz w:val="24"/>
          <w:szCs w:val="24"/>
        </w:rPr>
        <w:t>doborze gatunków</w:t>
      </w:r>
      <w:r w:rsidR="00006176">
        <w:rPr>
          <w:rFonts w:ascii="Times New Roman" w:hAnsi="Times New Roman"/>
          <w:iCs/>
          <w:sz w:val="24"/>
          <w:szCs w:val="24"/>
        </w:rPr>
        <w:t xml:space="preserve"> w </w:t>
      </w:r>
      <w:r w:rsidRPr="004D457D">
        <w:rPr>
          <w:rFonts w:ascii="Times New Roman" w:hAnsi="Times New Roman"/>
          <w:iCs/>
          <w:sz w:val="24"/>
          <w:szCs w:val="24"/>
        </w:rPr>
        <w:t>celu zwiększenia różnorodności</w:t>
      </w:r>
      <w:r w:rsidR="00006176">
        <w:rPr>
          <w:rFonts w:ascii="Times New Roman" w:hAnsi="Times New Roman"/>
          <w:iCs/>
          <w:sz w:val="24"/>
          <w:szCs w:val="24"/>
        </w:rPr>
        <w:t xml:space="preserve"> w </w:t>
      </w:r>
      <w:r w:rsidRPr="004D457D">
        <w:rPr>
          <w:rFonts w:ascii="Times New Roman" w:hAnsi="Times New Roman"/>
          <w:iCs/>
          <w:sz w:val="24"/>
          <w:szCs w:val="24"/>
        </w:rPr>
        <w:t>przypadku niewielkiej liczby gatunków</w:t>
      </w:r>
      <w:r w:rsidR="00006176">
        <w:rPr>
          <w:rFonts w:ascii="Times New Roman" w:hAnsi="Times New Roman"/>
          <w:iCs/>
          <w:sz w:val="24"/>
          <w:szCs w:val="24"/>
        </w:rPr>
        <w:t xml:space="preserve"> w </w:t>
      </w:r>
      <w:r w:rsidRPr="004D457D">
        <w:rPr>
          <w:rFonts w:ascii="Times New Roman" w:hAnsi="Times New Roman"/>
          <w:iCs/>
          <w:sz w:val="24"/>
          <w:szCs w:val="24"/>
        </w:rPr>
        <w:t>runi łąk.</w:t>
      </w:r>
    </w:p>
    <w:p w14:paraId="7E72364C" w14:textId="39F2BB73" w:rsidR="00334886" w:rsidRPr="004D457D" w:rsidRDefault="00334886" w:rsidP="00F92DF2">
      <w:pPr>
        <w:spacing w:after="0" w:line="360" w:lineRule="auto"/>
        <w:ind w:firstLine="340"/>
        <w:jc w:val="both"/>
        <w:rPr>
          <w:rFonts w:ascii="Times New Roman" w:hAnsi="Times New Roman"/>
          <w:iCs/>
          <w:sz w:val="24"/>
          <w:szCs w:val="24"/>
        </w:rPr>
      </w:pPr>
      <w:r w:rsidRPr="004D457D">
        <w:rPr>
          <w:rFonts w:ascii="Times New Roman" w:hAnsi="Times New Roman"/>
          <w:sz w:val="24"/>
          <w:szCs w:val="24"/>
        </w:rPr>
        <w:t>Na mapie nr 1 przedstawiono</w:t>
      </w:r>
      <w:r w:rsidRPr="004D457D">
        <w:rPr>
          <w:rFonts w:ascii="Times New Roman" w:hAnsi="Times New Roman"/>
          <w:bCs/>
          <w:noProof/>
          <w:sz w:val="24"/>
          <w:szCs w:val="24"/>
          <w:lang w:eastAsia="pl-PL"/>
        </w:rPr>
        <w:t xml:space="preserve"> położenie powierzchni badawczych</w:t>
      </w:r>
      <w:r w:rsidR="00006176">
        <w:rPr>
          <w:rFonts w:ascii="Times New Roman" w:hAnsi="Times New Roman"/>
          <w:bCs/>
          <w:noProof/>
          <w:sz w:val="24"/>
          <w:szCs w:val="24"/>
          <w:lang w:eastAsia="pl-PL"/>
        </w:rPr>
        <w:t xml:space="preserve"> z </w:t>
      </w:r>
      <w:r w:rsidRPr="004D457D">
        <w:rPr>
          <w:rFonts w:ascii="Times New Roman" w:hAnsi="Times New Roman"/>
          <w:bCs/>
          <w:noProof/>
          <w:sz w:val="24"/>
          <w:szCs w:val="24"/>
          <w:lang w:eastAsia="pl-PL"/>
        </w:rPr>
        <w:t>uszczegółowieniem na mapkach</w:t>
      </w:r>
      <w:r w:rsidR="00006176">
        <w:rPr>
          <w:rFonts w:ascii="Times New Roman" w:hAnsi="Times New Roman"/>
          <w:bCs/>
          <w:noProof/>
          <w:sz w:val="24"/>
          <w:szCs w:val="24"/>
          <w:lang w:eastAsia="pl-PL"/>
        </w:rPr>
        <w:t xml:space="preserve"> z </w:t>
      </w:r>
      <w:r w:rsidRPr="004D457D">
        <w:rPr>
          <w:rFonts w:ascii="Times New Roman" w:hAnsi="Times New Roman"/>
          <w:bCs/>
          <w:noProof/>
          <w:sz w:val="24"/>
          <w:szCs w:val="24"/>
          <w:lang w:eastAsia="pl-PL"/>
        </w:rPr>
        <w:t>aplikacji Garmin BaseCamp.</w:t>
      </w:r>
    </w:p>
    <w:p w14:paraId="7E99FA51" w14:textId="47BA1CB4" w:rsidR="00F92DF2" w:rsidRPr="004D457D" w:rsidRDefault="00F92DF2" w:rsidP="00334886">
      <w:pPr>
        <w:autoSpaceDE w:val="0"/>
        <w:autoSpaceDN w:val="0"/>
        <w:adjustRightInd w:val="0"/>
        <w:spacing w:line="360" w:lineRule="auto"/>
        <w:jc w:val="center"/>
        <w:rPr>
          <w:rFonts w:ascii="Times New Roman" w:hAnsi="Times New Roman"/>
          <w:bCs/>
          <w:sz w:val="20"/>
          <w:szCs w:val="24"/>
        </w:rPr>
      </w:pPr>
      <w:r w:rsidRPr="004D457D">
        <w:rPr>
          <w:rFonts w:ascii="Times New Roman" w:hAnsi="Times New Roman"/>
          <w:bCs/>
          <w:noProof/>
          <w:sz w:val="24"/>
          <w:szCs w:val="24"/>
          <w:lang w:eastAsia="pl-PL"/>
        </w:rPr>
        <w:lastRenderedPageBreak/>
        <w:drawing>
          <wp:anchor distT="0" distB="0" distL="114300" distR="114300" simplePos="0" relativeHeight="251695104" behindDoc="0" locked="0" layoutInCell="1" allowOverlap="1" wp14:anchorId="7FB5C699" wp14:editId="7B90E0E0">
            <wp:simplePos x="0" y="0"/>
            <wp:positionH relativeFrom="margin">
              <wp:posOffset>370205</wp:posOffset>
            </wp:positionH>
            <wp:positionV relativeFrom="paragraph">
              <wp:posOffset>314325</wp:posOffset>
            </wp:positionV>
            <wp:extent cx="4730750" cy="4519295"/>
            <wp:effectExtent l="19050" t="19050" r="12700" b="14605"/>
            <wp:wrapSquare wrapText="bothSides"/>
            <wp:docPr id="31" name="Obraz 31" descr="E:\DOKUMENTY\BOTANIKA\PRACE UŻYTECZNE\Podkarpacki wypas II 2019\Opracowanie\Wypas II Garmin B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KUMENTY\BOTANIKA\PRACE UŻYTECZNE\Podkarpacki wypas II 2019\Opracowanie\Wypas II Garmin BioS.jp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4730750" cy="4519295"/>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334886" w:rsidRPr="004D457D">
        <w:rPr>
          <w:rFonts w:ascii="Times New Roman" w:hAnsi="Times New Roman"/>
          <w:bCs/>
          <w:sz w:val="20"/>
          <w:szCs w:val="24"/>
        </w:rPr>
        <w:t>M</w:t>
      </w:r>
      <w:r w:rsidR="006B11CE">
        <w:rPr>
          <w:rFonts w:ascii="Times New Roman" w:hAnsi="Times New Roman"/>
          <w:bCs/>
          <w:sz w:val="20"/>
          <w:szCs w:val="24"/>
        </w:rPr>
        <w:t>apa nr 1</w:t>
      </w:r>
    </w:p>
    <w:p w14:paraId="7424E73D" w14:textId="77777777" w:rsidR="00F92DF2" w:rsidRPr="004D457D" w:rsidRDefault="00F92DF2" w:rsidP="00334886">
      <w:pPr>
        <w:autoSpaceDE w:val="0"/>
        <w:autoSpaceDN w:val="0"/>
        <w:adjustRightInd w:val="0"/>
        <w:spacing w:line="360" w:lineRule="auto"/>
        <w:jc w:val="center"/>
        <w:rPr>
          <w:rFonts w:ascii="Times New Roman" w:hAnsi="Times New Roman"/>
          <w:bCs/>
          <w:sz w:val="20"/>
          <w:szCs w:val="24"/>
        </w:rPr>
      </w:pPr>
    </w:p>
    <w:p w14:paraId="46C80C11" w14:textId="77777777" w:rsidR="00F92DF2" w:rsidRPr="004D457D" w:rsidRDefault="00F92DF2" w:rsidP="00334886">
      <w:pPr>
        <w:autoSpaceDE w:val="0"/>
        <w:autoSpaceDN w:val="0"/>
        <w:adjustRightInd w:val="0"/>
        <w:spacing w:line="360" w:lineRule="auto"/>
        <w:jc w:val="center"/>
        <w:rPr>
          <w:rFonts w:ascii="Times New Roman" w:hAnsi="Times New Roman"/>
          <w:bCs/>
          <w:sz w:val="20"/>
          <w:szCs w:val="24"/>
        </w:rPr>
      </w:pPr>
    </w:p>
    <w:p w14:paraId="0383BA3A" w14:textId="77777777" w:rsidR="00F92DF2" w:rsidRPr="004D457D" w:rsidRDefault="00F92DF2" w:rsidP="00334886">
      <w:pPr>
        <w:autoSpaceDE w:val="0"/>
        <w:autoSpaceDN w:val="0"/>
        <w:adjustRightInd w:val="0"/>
        <w:spacing w:line="360" w:lineRule="auto"/>
        <w:jc w:val="center"/>
        <w:rPr>
          <w:rFonts w:ascii="Times New Roman" w:hAnsi="Times New Roman"/>
          <w:bCs/>
          <w:sz w:val="20"/>
          <w:szCs w:val="24"/>
        </w:rPr>
      </w:pPr>
    </w:p>
    <w:p w14:paraId="6F8BF293" w14:textId="77777777" w:rsidR="00F92DF2" w:rsidRPr="004D457D" w:rsidRDefault="00F92DF2" w:rsidP="00334886">
      <w:pPr>
        <w:autoSpaceDE w:val="0"/>
        <w:autoSpaceDN w:val="0"/>
        <w:adjustRightInd w:val="0"/>
        <w:spacing w:line="360" w:lineRule="auto"/>
        <w:jc w:val="center"/>
        <w:rPr>
          <w:rFonts w:ascii="Times New Roman" w:hAnsi="Times New Roman"/>
          <w:bCs/>
          <w:sz w:val="20"/>
          <w:szCs w:val="24"/>
        </w:rPr>
      </w:pPr>
    </w:p>
    <w:p w14:paraId="66E5D162" w14:textId="77777777" w:rsidR="00F92DF2" w:rsidRPr="004D457D" w:rsidRDefault="00F92DF2" w:rsidP="00334886">
      <w:pPr>
        <w:autoSpaceDE w:val="0"/>
        <w:autoSpaceDN w:val="0"/>
        <w:adjustRightInd w:val="0"/>
        <w:spacing w:line="360" w:lineRule="auto"/>
        <w:jc w:val="center"/>
        <w:rPr>
          <w:rFonts w:ascii="Times New Roman" w:hAnsi="Times New Roman"/>
          <w:bCs/>
          <w:sz w:val="20"/>
          <w:szCs w:val="24"/>
        </w:rPr>
      </w:pPr>
    </w:p>
    <w:p w14:paraId="199E90AB" w14:textId="77777777" w:rsidR="00F92DF2" w:rsidRPr="004D457D" w:rsidRDefault="00F92DF2" w:rsidP="00334886">
      <w:pPr>
        <w:autoSpaceDE w:val="0"/>
        <w:autoSpaceDN w:val="0"/>
        <w:adjustRightInd w:val="0"/>
        <w:spacing w:line="360" w:lineRule="auto"/>
        <w:jc w:val="center"/>
        <w:rPr>
          <w:rFonts w:ascii="Times New Roman" w:hAnsi="Times New Roman"/>
          <w:bCs/>
          <w:sz w:val="20"/>
          <w:szCs w:val="24"/>
        </w:rPr>
      </w:pPr>
    </w:p>
    <w:p w14:paraId="7320B175" w14:textId="77777777" w:rsidR="00F92DF2" w:rsidRPr="004D457D" w:rsidRDefault="00F92DF2" w:rsidP="00334886">
      <w:pPr>
        <w:autoSpaceDE w:val="0"/>
        <w:autoSpaceDN w:val="0"/>
        <w:adjustRightInd w:val="0"/>
        <w:spacing w:line="360" w:lineRule="auto"/>
        <w:jc w:val="center"/>
        <w:rPr>
          <w:rFonts w:ascii="Times New Roman" w:hAnsi="Times New Roman"/>
          <w:bCs/>
          <w:sz w:val="20"/>
          <w:szCs w:val="24"/>
        </w:rPr>
      </w:pPr>
    </w:p>
    <w:p w14:paraId="4844BE54" w14:textId="77777777" w:rsidR="00F92DF2" w:rsidRPr="004D457D" w:rsidRDefault="00F92DF2" w:rsidP="00334886">
      <w:pPr>
        <w:autoSpaceDE w:val="0"/>
        <w:autoSpaceDN w:val="0"/>
        <w:adjustRightInd w:val="0"/>
        <w:spacing w:line="360" w:lineRule="auto"/>
        <w:jc w:val="center"/>
        <w:rPr>
          <w:rFonts w:ascii="Times New Roman" w:hAnsi="Times New Roman"/>
          <w:bCs/>
          <w:sz w:val="20"/>
          <w:szCs w:val="24"/>
        </w:rPr>
      </w:pPr>
    </w:p>
    <w:p w14:paraId="10467ADB" w14:textId="77777777" w:rsidR="00F92DF2" w:rsidRPr="004D457D" w:rsidRDefault="00F92DF2" w:rsidP="00334886">
      <w:pPr>
        <w:autoSpaceDE w:val="0"/>
        <w:autoSpaceDN w:val="0"/>
        <w:adjustRightInd w:val="0"/>
        <w:spacing w:line="360" w:lineRule="auto"/>
        <w:jc w:val="center"/>
        <w:rPr>
          <w:rFonts w:ascii="Times New Roman" w:hAnsi="Times New Roman"/>
          <w:bCs/>
          <w:sz w:val="20"/>
          <w:szCs w:val="24"/>
        </w:rPr>
      </w:pPr>
    </w:p>
    <w:p w14:paraId="7AE3CAF8" w14:textId="77777777" w:rsidR="00F92DF2" w:rsidRPr="004D457D" w:rsidRDefault="00F92DF2" w:rsidP="00334886">
      <w:pPr>
        <w:autoSpaceDE w:val="0"/>
        <w:autoSpaceDN w:val="0"/>
        <w:adjustRightInd w:val="0"/>
        <w:spacing w:line="360" w:lineRule="auto"/>
        <w:jc w:val="center"/>
        <w:rPr>
          <w:rFonts w:ascii="Times New Roman" w:hAnsi="Times New Roman"/>
          <w:bCs/>
          <w:sz w:val="20"/>
          <w:szCs w:val="24"/>
        </w:rPr>
      </w:pPr>
    </w:p>
    <w:p w14:paraId="0FEE7AC4" w14:textId="77777777" w:rsidR="00F92DF2" w:rsidRPr="004D457D" w:rsidRDefault="00F92DF2" w:rsidP="00334886">
      <w:pPr>
        <w:autoSpaceDE w:val="0"/>
        <w:autoSpaceDN w:val="0"/>
        <w:adjustRightInd w:val="0"/>
        <w:spacing w:line="360" w:lineRule="auto"/>
        <w:jc w:val="center"/>
        <w:rPr>
          <w:rFonts w:ascii="Times New Roman" w:hAnsi="Times New Roman"/>
          <w:bCs/>
          <w:sz w:val="20"/>
          <w:szCs w:val="24"/>
        </w:rPr>
      </w:pPr>
    </w:p>
    <w:p w14:paraId="4AE86F9E" w14:textId="77777777" w:rsidR="00F92DF2" w:rsidRPr="004D457D" w:rsidRDefault="00F92DF2" w:rsidP="00334886">
      <w:pPr>
        <w:autoSpaceDE w:val="0"/>
        <w:autoSpaceDN w:val="0"/>
        <w:adjustRightInd w:val="0"/>
        <w:spacing w:line="360" w:lineRule="auto"/>
        <w:jc w:val="center"/>
        <w:rPr>
          <w:rFonts w:ascii="Times New Roman" w:hAnsi="Times New Roman"/>
          <w:bCs/>
          <w:sz w:val="20"/>
          <w:szCs w:val="24"/>
        </w:rPr>
      </w:pPr>
    </w:p>
    <w:p w14:paraId="520EE600" w14:textId="77777777" w:rsidR="00F92DF2" w:rsidRPr="004D457D" w:rsidRDefault="00F92DF2" w:rsidP="00F92DF2">
      <w:pPr>
        <w:autoSpaceDE w:val="0"/>
        <w:autoSpaceDN w:val="0"/>
        <w:adjustRightInd w:val="0"/>
        <w:spacing w:line="360" w:lineRule="auto"/>
        <w:rPr>
          <w:rFonts w:ascii="Times New Roman" w:hAnsi="Times New Roman"/>
          <w:bCs/>
          <w:sz w:val="20"/>
          <w:szCs w:val="24"/>
        </w:rPr>
      </w:pPr>
    </w:p>
    <w:p w14:paraId="209A7388" w14:textId="77777777" w:rsidR="008B78FE" w:rsidRPr="004D457D" w:rsidRDefault="008B78FE" w:rsidP="00F92DF2">
      <w:pPr>
        <w:autoSpaceDE w:val="0"/>
        <w:autoSpaceDN w:val="0"/>
        <w:adjustRightInd w:val="0"/>
        <w:spacing w:line="360" w:lineRule="auto"/>
        <w:rPr>
          <w:rFonts w:ascii="Times New Roman" w:hAnsi="Times New Roman"/>
          <w:bCs/>
          <w:sz w:val="20"/>
          <w:szCs w:val="24"/>
        </w:rPr>
      </w:pPr>
    </w:p>
    <w:p w14:paraId="604EE09A" w14:textId="77777777" w:rsidR="00F92DF2" w:rsidRPr="004D457D" w:rsidRDefault="00E71651" w:rsidP="00F92DF2">
      <w:pPr>
        <w:autoSpaceDE w:val="0"/>
        <w:autoSpaceDN w:val="0"/>
        <w:adjustRightInd w:val="0"/>
        <w:spacing w:after="0" w:line="360" w:lineRule="auto"/>
        <w:rPr>
          <w:rFonts w:ascii="Times New Roman" w:hAnsi="Times New Roman"/>
          <w:bCs/>
          <w:sz w:val="20"/>
          <w:szCs w:val="24"/>
        </w:rPr>
      </w:pPr>
      <w:r w:rsidRPr="004D457D">
        <w:rPr>
          <w:rFonts w:ascii="Times New Roman" w:hAnsi="Times New Roman"/>
          <w:bCs/>
          <w:sz w:val="20"/>
          <w:szCs w:val="24"/>
        </w:rPr>
        <w:t>Ryc.3.1</w:t>
      </w:r>
      <w:r w:rsidR="00F92DF2" w:rsidRPr="004D457D">
        <w:rPr>
          <w:rFonts w:ascii="Times New Roman" w:hAnsi="Times New Roman"/>
          <w:bCs/>
          <w:sz w:val="20"/>
          <w:szCs w:val="24"/>
        </w:rPr>
        <w:t>. Położenie powierzchni badawczych</w:t>
      </w:r>
    </w:p>
    <w:p w14:paraId="4D0B56A0" w14:textId="77777777" w:rsidR="00CB72EF" w:rsidRPr="004D457D" w:rsidRDefault="00CB72EF" w:rsidP="00F92DF2">
      <w:pPr>
        <w:autoSpaceDE w:val="0"/>
        <w:autoSpaceDN w:val="0"/>
        <w:adjustRightInd w:val="0"/>
        <w:spacing w:after="0" w:line="360" w:lineRule="auto"/>
        <w:rPr>
          <w:rFonts w:ascii="Times New Roman" w:hAnsi="Times New Roman"/>
          <w:bCs/>
          <w:sz w:val="20"/>
          <w:szCs w:val="24"/>
        </w:rPr>
      </w:pPr>
    </w:p>
    <w:p w14:paraId="47071A6E" w14:textId="37F995DC" w:rsidR="00CB72EF" w:rsidRPr="004D457D" w:rsidRDefault="00F92DF2" w:rsidP="00CB72EF">
      <w:pPr>
        <w:pStyle w:val="Nagwek2"/>
        <w:spacing w:after="240"/>
        <w:rPr>
          <w:rFonts w:ascii="Times New Roman" w:hAnsi="Times New Roman" w:cs="Times New Roman"/>
          <w:b/>
          <w:bCs/>
          <w:color w:val="auto"/>
          <w:sz w:val="24"/>
          <w:szCs w:val="24"/>
        </w:rPr>
      </w:pPr>
      <w:bookmarkStart w:id="11" w:name="_Toc58504823"/>
      <w:bookmarkStart w:id="12" w:name="_Toc62904464"/>
      <w:bookmarkStart w:id="13" w:name="_Toc62904519"/>
      <w:bookmarkStart w:id="14" w:name="_Toc63014437"/>
      <w:r w:rsidRPr="004D457D">
        <w:rPr>
          <w:rFonts w:ascii="Times New Roman" w:hAnsi="Times New Roman" w:cs="Times New Roman"/>
          <w:b/>
          <w:color w:val="auto"/>
          <w:sz w:val="24"/>
          <w:szCs w:val="24"/>
        </w:rPr>
        <w:t>III.3.</w:t>
      </w:r>
      <w:r w:rsidRPr="004D457D">
        <w:rPr>
          <w:rFonts w:ascii="Times New Roman" w:hAnsi="Times New Roman" w:cs="Times New Roman"/>
          <w:color w:val="auto"/>
          <w:sz w:val="24"/>
          <w:szCs w:val="24"/>
        </w:rPr>
        <w:t xml:space="preserve"> </w:t>
      </w:r>
      <w:r w:rsidR="00334886" w:rsidRPr="004D457D">
        <w:rPr>
          <w:rFonts w:ascii="Times New Roman" w:hAnsi="Times New Roman" w:cs="Times New Roman"/>
          <w:b/>
          <w:bCs/>
          <w:color w:val="auto"/>
          <w:sz w:val="24"/>
          <w:szCs w:val="24"/>
        </w:rPr>
        <w:t>Analiza flory</w:t>
      </w:r>
      <w:r w:rsidR="00006176">
        <w:rPr>
          <w:rFonts w:ascii="Times New Roman" w:hAnsi="Times New Roman" w:cs="Times New Roman"/>
          <w:b/>
          <w:bCs/>
          <w:color w:val="auto"/>
          <w:sz w:val="24"/>
          <w:szCs w:val="24"/>
        </w:rPr>
        <w:t xml:space="preserve"> w </w:t>
      </w:r>
      <w:r w:rsidR="00334886" w:rsidRPr="004D457D">
        <w:rPr>
          <w:rFonts w:ascii="Times New Roman" w:hAnsi="Times New Roman" w:cs="Times New Roman"/>
          <w:b/>
          <w:bCs/>
          <w:color w:val="auto"/>
          <w:sz w:val="24"/>
          <w:szCs w:val="24"/>
        </w:rPr>
        <w:t>grupach ekologicznych</w:t>
      </w:r>
      <w:r w:rsidR="00006176">
        <w:rPr>
          <w:rFonts w:ascii="Times New Roman" w:hAnsi="Times New Roman" w:cs="Times New Roman"/>
          <w:b/>
          <w:bCs/>
          <w:color w:val="auto"/>
          <w:sz w:val="24"/>
          <w:szCs w:val="24"/>
        </w:rPr>
        <w:t xml:space="preserve"> i </w:t>
      </w:r>
      <w:r w:rsidR="00334886" w:rsidRPr="004D457D">
        <w:rPr>
          <w:rFonts w:ascii="Times New Roman" w:hAnsi="Times New Roman" w:cs="Times New Roman"/>
          <w:b/>
          <w:bCs/>
          <w:color w:val="auto"/>
          <w:sz w:val="24"/>
          <w:szCs w:val="24"/>
        </w:rPr>
        <w:t>użytkowych</w:t>
      </w:r>
      <w:bookmarkEnd w:id="11"/>
      <w:bookmarkEnd w:id="12"/>
      <w:bookmarkEnd w:id="13"/>
      <w:bookmarkEnd w:id="14"/>
    </w:p>
    <w:p w14:paraId="768DD3C9" w14:textId="21057EEA" w:rsidR="00334886" w:rsidRPr="004D457D" w:rsidRDefault="00334886" w:rsidP="00334886">
      <w:pPr>
        <w:spacing w:after="160" w:line="360" w:lineRule="auto"/>
        <w:ind w:firstLine="284"/>
        <w:jc w:val="both"/>
        <w:rPr>
          <w:rFonts w:ascii="Times New Roman" w:hAnsi="Times New Roman"/>
          <w:sz w:val="24"/>
          <w:szCs w:val="24"/>
        </w:rPr>
      </w:pPr>
      <w:r w:rsidRPr="004D457D">
        <w:rPr>
          <w:rFonts w:ascii="Times New Roman" w:hAnsi="Times New Roman"/>
          <w:sz w:val="24"/>
          <w:szCs w:val="24"/>
        </w:rPr>
        <w:t>Na badanych powierzchniach dostrzeżono 215 gatunków roślin naczyniowych. Wśród nich jest 31 gatunków traw (14,42%), 10 gatunków turzyc</w:t>
      </w:r>
      <w:r w:rsidR="00006176">
        <w:rPr>
          <w:rFonts w:ascii="Times New Roman" w:hAnsi="Times New Roman"/>
          <w:sz w:val="24"/>
          <w:szCs w:val="24"/>
        </w:rPr>
        <w:t xml:space="preserve"> i </w:t>
      </w:r>
      <w:r w:rsidRPr="004D457D">
        <w:rPr>
          <w:rFonts w:ascii="Times New Roman" w:hAnsi="Times New Roman"/>
          <w:sz w:val="24"/>
          <w:szCs w:val="24"/>
        </w:rPr>
        <w:t>sitowatych (4,65%), 6 gatunków drzew (2,79%) oraz 22 gatunki</w:t>
      </w:r>
      <w:r w:rsidR="00006176">
        <w:rPr>
          <w:rFonts w:ascii="Times New Roman" w:hAnsi="Times New Roman"/>
          <w:sz w:val="24"/>
          <w:szCs w:val="24"/>
        </w:rPr>
        <w:t xml:space="preserve"> z </w:t>
      </w:r>
      <w:r w:rsidRPr="004D457D">
        <w:rPr>
          <w:rFonts w:ascii="Times New Roman" w:hAnsi="Times New Roman"/>
          <w:sz w:val="24"/>
          <w:szCs w:val="24"/>
        </w:rPr>
        <w:t xml:space="preserve">rodziny </w:t>
      </w:r>
      <w:proofErr w:type="spellStart"/>
      <w:r w:rsidRPr="004D457D">
        <w:rPr>
          <w:rFonts w:ascii="Times New Roman" w:hAnsi="Times New Roman"/>
          <w:sz w:val="24"/>
          <w:szCs w:val="24"/>
        </w:rPr>
        <w:t>bobowatych</w:t>
      </w:r>
      <w:proofErr w:type="spellEnd"/>
      <w:r w:rsidRPr="004D457D">
        <w:rPr>
          <w:rFonts w:ascii="Times New Roman" w:hAnsi="Times New Roman"/>
          <w:sz w:val="24"/>
          <w:szCs w:val="24"/>
        </w:rPr>
        <w:t xml:space="preserve"> (10,23%). Pozostałe gatunki – 146 zaliczono do grupy ziół</w:t>
      </w:r>
      <w:r w:rsidR="00006176">
        <w:rPr>
          <w:rFonts w:ascii="Times New Roman" w:hAnsi="Times New Roman"/>
          <w:sz w:val="24"/>
          <w:szCs w:val="24"/>
        </w:rPr>
        <w:t xml:space="preserve"> i </w:t>
      </w:r>
      <w:r w:rsidRPr="004D457D">
        <w:rPr>
          <w:rFonts w:ascii="Times New Roman" w:hAnsi="Times New Roman"/>
          <w:sz w:val="24"/>
          <w:szCs w:val="24"/>
        </w:rPr>
        <w:t xml:space="preserve">chwastów (67,90%). Udział wymienionych grup ilustruje </w:t>
      </w:r>
      <w:r w:rsidR="00F92DF2" w:rsidRPr="004D457D">
        <w:rPr>
          <w:rFonts w:ascii="Times New Roman" w:hAnsi="Times New Roman"/>
          <w:sz w:val="24"/>
          <w:szCs w:val="24"/>
        </w:rPr>
        <w:t xml:space="preserve">rycina </w:t>
      </w:r>
      <w:r w:rsidR="00E71651" w:rsidRPr="004D457D">
        <w:rPr>
          <w:rFonts w:ascii="Times New Roman" w:hAnsi="Times New Roman"/>
          <w:sz w:val="24"/>
          <w:szCs w:val="24"/>
        </w:rPr>
        <w:t>3.</w:t>
      </w:r>
      <w:r w:rsidR="0077106E" w:rsidRPr="004D457D">
        <w:rPr>
          <w:rFonts w:ascii="Times New Roman" w:hAnsi="Times New Roman"/>
          <w:sz w:val="24"/>
          <w:szCs w:val="24"/>
        </w:rPr>
        <w:t>2</w:t>
      </w:r>
      <w:r w:rsidRPr="004D457D">
        <w:rPr>
          <w:rFonts w:ascii="Times New Roman" w:hAnsi="Times New Roman"/>
          <w:sz w:val="24"/>
          <w:szCs w:val="24"/>
        </w:rPr>
        <w:t>.</w:t>
      </w:r>
    </w:p>
    <w:p w14:paraId="3A02C074" w14:textId="77777777" w:rsidR="00334886" w:rsidRPr="004D457D" w:rsidRDefault="00334886" w:rsidP="00334886">
      <w:pPr>
        <w:spacing w:after="160" w:line="360" w:lineRule="auto"/>
        <w:ind w:firstLine="284"/>
        <w:jc w:val="both"/>
        <w:rPr>
          <w:rFonts w:ascii="Times New Roman" w:hAnsi="Times New Roman"/>
          <w:sz w:val="24"/>
          <w:szCs w:val="24"/>
        </w:rPr>
      </w:pPr>
      <w:r w:rsidRPr="004D457D">
        <w:rPr>
          <w:rFonts w:ascii="Times New Roman" w:hAnsi="Times New Roman"/>
          <w:noProof/>
          <w:sz w:val="24"/>
          <w:szCs w:val="24"/>
          <w:lang w:eastAsia="pl-PL"/>
        </w:rPr>
        <w:lastRenderedPageBreak/>
        <w:drawing>
          <wp:anchor distT="0" distB="0" distL="114300" distR="114300" simplePos="0" relativeHeight="251686912" behindDoc="0" locked="0" layoutInCell="1" allowOverlap="1" wp14:anchorId="000FF6FA" wp14:editId="7F828333">
            <wp:simplePos x="0" y="0"/>
            <wp:positionH relativeFrom="column">
              <wp:posOffset>690583</wp:posOffset>
            </wp:positionH>
            <wp:positionV relativeFrom="paragraph">
              <wp:posOffset>62230</wp:posOffset>
            </wp:positionV>
            <wp:extent cx="4007485" cy="2671445"/>
            <wp:effectExtent l="19050" t="19050" r="0" b="0"/>
            <wp:wrapSquare wrapText="bothSides"/>
            <wp:docPr id="65" name="Obraz 65" descr="E:\PWSZ 2016\A to rok 2016-17\Dyplomanci\Oziomek Edyta\EO Praca dyplomowa\Proc udział g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WSZ 2016\A to rok 2016-17\Dyplomanci\Oziomek Edyta\EO Praca dyplomowa\Proc udział gat.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007485" cy="2671445"/>
                    </a:xfrm>
                    <a:prstGeom prst="rect">
                      <a:avLst/>
                    </a:prstGeom>
                    <a:noFill/>
                    <a:ln>
                      <a:solidFill>
                        <a:srgbClr val="5B9BD5"/>
                      </a:solidFill>
                    </a:ln>
                  </pic:spPr>
                </pic:pic>
              </a:graphicData>
            </a:graphic>
            <wp14:sizeRelH relativeFrom="margin">
              <wp14:pctWidth>0</wp14:pctWidth>
            </wp14:sizeRelH>
            <wp14:sizeRelV relativeFrom="margin">
              <wp14:pctHeight>0</wp14:pctHeight>
            </wp14:sizeRelV>
          </wp:anchor>
        </w:drawing>
      </w:r>
    </w:p>
    <w:p w14:paraId="169DF47D" w14:textId="77777777" w:rsidR="00334886" w:rsidRPr="004D457D" w:rsidRDefault="00334886" w:rsidP="00334886">
      <w:pPr>
        <w:spacing w:after="160" w:line="360" w:lineRule="auto"/>
        <w:ind w:firstLine="284"/>
        <w:jc w:val="both"/>
        <w:rPr>
          <w:rFonts w:ascii="Times New Roman" w:hAnsi="Times New Roman"/>
          <w:sz w:val="24"/>
          <w:szCs w:val="24"/>
        </w:rPr>
      </w:pPr>
    </w:p>
    <w:p w14:paraId="44B92ACA" w14:textId="77777777" w:rsidR="00334886" w:rsidRPr="004D457D" w:rsidRDefault="00334886" w:rsidP="00334886">
      <w:pPr>
        <w:spacing w:after="160" w:line="360" w:lineRule="auto"/>
        <w:ind w:firstLine="284"/>
        <w:jc w:val="both"/>
        <w:rPr>
          <w:rFonts w:ascii="Times New Roman" w:hAnsi="Times New Roman"/>
          <w:sz w:val="24"/>
          <w:szCs w:val="24"/>
        </w:rPr>
      </w:pPr>
    </w:p>
    <w:p w14:paraId="0EAB56E3" w14:textId="77777777" w:rsidR="00334886" w:rsidRPr="004D457D" w:rsidRDefault="00334886" w:rsidP="00334886">
      <w:pPr>
        <w:spacing w:after="160" w:line="360" w:lineRule="auto"/>
        <w:ind w:firstLine="284"/>
        <w:jc w:val="both"/>
        <w:rPr>
          <w:rFonts w:ascii="Times New Roman" w:hAnsi="Times New Roman"/>
          <w:sz w:val="24"/>
          <w:szCs w:val="24"/>
        </w:rPr>
      </w:pPr>
    </w:p>
    <w:p w14:paraId="5E30EB39" w14:textId="77777777" w:rsidR="00334886" w:rsidRPr="004D457D" w:rsidRDefault="00334886" w:rsidP="00334886">
      <w:pPr>
        <w:spacing w:after="160" w:line="360" w:lineRule="auto"/>
        <w:ind w:firstLine="284"/>
        <w:jc w:val="both"/>
        <w:rPr>
          <w:rFonts w:ascii="Times New Roman" w:hAnsi="Times New Roman"/>
          <w:sz w:val="24"/>
          <w:szCs w:val="24"/>
        </w:rPr>
      </w:pPr>
    </w:p>
    <w:p w14:paraId="15BCE2B8" w14:textId="77777777" w:rsidR="00334886" w:rsidRPr="004D457D" w:rsidRDefault="00334886" w:rsidP="00334886">
      <w:pPr>
        <w:spacing w:after="160" w:line="360" w:lineRule="auto"/>
        <w:ind w:firstLine="284"/>
        <w:jc w:val="both"/>
        <w:rPr>
          <w:rFonts w:ascii="Times New Roman" w:hAnsi="Times New Roman"/>
          <w:sz w:val="24"/>
          <w:szCs w:val="24"/>
        </w:rPr>
      </w:pPr>
    </w:p>
    <w:p w14:paraId="0A526DBC" w14:textId="77777777" w:rsidR="00334886" w:rsidRPr="004D457D" w:rsidRDefault="00334886" w:rsidP="00334886">
      <w:pPr>
        <w:spacing w:after="160" w:line="360" w:lineRule="auto"/>
        <w:ind w:firstLine="284"/>
        <w:jc w:val="both"/>
        <w:rPr>
          <w:rFonts w:ascii="Times New Roman" w:hAnsi="Times New Roman"/>
          <w:sz w:val="24"/>
          <w:szCs w:val="24"/>
        </w:rPr>
      </w:pPr>
    </w:p>
    <w:p w14:paraId="17488450" w14:textId="77777777" w:rsidR="00334886" w:rsidRPr="004D457D" w:rsidRDefault="00334886" w:rsidP="00334886">
      <w:pPr>
        <w:spacing w:after="160" w:line="360" w:lineRule="auto"/>
        <w:ind w:firstLine="284"/>
        <w:jc w:val="both"/>
        <w:rPr>
          <w:rFonts w:ascii="Times New Roman" w:hAnsi="Times New Roman"/>
          <w:sz w:val="24"/>
          <w:szCs w:val="24"/>
        </w:rPr>
      </w:pPr>
    </w:p>
    <w:p w14:paraId="5408C1AF" w14:textId="04EE26B6" w:rsidR="00334886" w:rsidRPr="004D457D" w:rsidRDefault="00F92DF2" w:rsidP="00F92DF2">
      <w:pPr>
        <w:spacing w:after="160" w:line="360" w:lineRule="auto"/>
        <w:ind w:firstLine="284"/>
        <w:jc w:val="both"/>
        <w:rPr>
          <w:rFonts w:ascii="Times New Roman" w:hAnsi="Times New Roman"/>
          <w:sz w:val="20"/>
          <w:szCs w:val="24"/>
        </w:rPr>
      </w:pPr>
      <w:r w:rsidRPr="004D457D">
        <w:rPr>
          <w:rFonts w:ascii="Times New Roman" w:hAnsi="Times New Roman"/>
          <w:sz w:val="20"/>
          <w:szCs w:val="24"/>
        </w:rPr>
        <w:t>Ryc.</w:t>
      </w:r>
      <w:r w:rsidR="0077106E" w:rsidRPr="004D457D">
        <w:rPr>
          <w:rFonts w:ascii="Times New Roman" w:hAnsi="Times New Roman"/>
          <w:sz w:val="20"/>
          <w:szCs w:val="24"/>
        </w:rPr>
        <w:t xml:space="preserve"> 3.2</w:t>
      </w:r>
      <w:r w:rsidR="00334886" w:rsidRPr="004D457D">
        <w:rPr>
          <w:rFonts w:ascii="Times New Roman" w:hAnsi="Times New Roman"/>
          <w:sz w:val="20"/>
          <w:szCs w:val="24"/>
        </w:rPr>
        <w:t>. Liczbowy</w:t>
      </w:r>
      <w:r w:rsidR="00006176">
        <w:rPr>
          <w:rFonts w:ascii="Times New Roman" w:hAnsi="Times New Roman"/>
          <w:sz w:val="20"/>
          <w:szCs w:val="24"/>
        </w:rPr>
        <w:t xml:space="preserve"> i </w:t>
      </w:r>
      <w:r w:rsidR="00334886" w:rsidRPr="004D457D">
        <w:rPr>
          <w:rFonts w:ascii="Times New Roman" w:hAnsi="Times New Roman"/>
          <w:sz w:val="20"/>
          <w:szCs w:val="24"/>
        </w:rPr>
        <w:t>procentowy udział gatun</w:t>
      </w:r>
      <w:r w:rsidRPr="004D457D">
        <w:rPr>
          <w:rFonts w:ascii="Times New Roman" w:hAnsi="Times New Roman"/>
          <w:sz w:val="20"/>
          <w:szCs w:val="24"/>
        </w:rPr>
        <w:t>ków roślin badanych powierzchni</w:t>
      </w:r>
    </w:p>
    <w:p w14:paraId="6EFB417F" w14:textId="77777777" w:rsidR="00334886" w:rsidRPr="004D457D" w:rsidRDefault="00334886" w:rsidP="00F92DF2">
      <w:pPr>
        <w:spacing w:after="0" w:line="360" w:lineRule="auto"/>
        <w:ind w:firstLine="284"/>
        <w:jc w:val="both"/>
        <w:rPr>
          <w:rFonts w:ascii="Times New Roman" w:hAnsi="Times New Roman"/>
          <w:i/>
          <w:iCs/>
          <w:sz w:val="24"/>
          <w:szCs w:val="24"/>
        </w:rPr>
      </w:pPr>
      <w:proofErr w:type="spellStart"/>
      <w:r w:rsidRPr="004D457D">
        <w:rPr>
          <w:rFonts w:ascii="Times New Roman" w:hAnsi="Times New Roman"/>
          <w:b/>
          <w:bCs/>
          <w:sz w:val="24"/>
          <w:szCs w:val="24"/>
        </w:rPr>
        <w:t>Antropofity</w:t>
      </w:r>
      <w:proofErr w:type="spellEnd"/>
      <w:r w:rsidRPr="004D457D">
        <w:rPr>
          <w:rFonts w:ascii="Times New Roman" w:hAnsi="Times New Roman"/>
          <w:sz w:val="24"/>
          <w:szCs w:val="24"/>
        </w:rPr>
        <w:t xml:space="preserve"> 22 gatunki: </w:t>
      </w:r>
      <w:proofErr w:type="spellStart"/>
      <w:r w:rsidRPr="004D457D">
        <w:rPr>
          <w:rFonts w:ascii="Times New Roman" w:hAnsi="Times New Roman"/>
          <w:i/>
          <w:iCs/>
          <w:sz w:val="24"/>
          <w:szCs w:val="24"/>
        </w:rPr>
        <w:t>Bidens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frondosa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Cichorium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intybus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Erigeron</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annuus</w:t>
      </w:r>
      <w:proofErr w:type="spellEnd"/>
      <w:r w:rsidRPr="004D457D">
        <w:rPr>
          <w:rFonts w:ascii="Times New Roman" w:hAnsi="Times New Roman"/>
          <w:i/>
          <w:iCs/>
          <w:sz w:val="24"/>
          <w:szCs w:val="24"/>
        </w:rPr>
        <w:t xml:space="preserve">, Geranium </w:t>
      </w:r>
      <w:proofErr w:type="spellStart"/>
      <w:r w:rsidRPr="004D457D">
        <w:rPr>
          <w:rFonts w:ascii="Times New Roman" w:hAnsi="Times New Roman"/>
          <w:i/>
          <w:iCs/>
          <w:sz w:val="24"/>
          <w:szCs w:val="24"/>
        </w:rPr>
        <w:t>dissectum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Heracleum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sosnowskyi</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Juncus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tenuis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Lamium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purpureum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Lathyrus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tuberosus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Lolium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multiflorum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Matricaria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maritima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subsp</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inodora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Medicago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sativa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Papaver</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rhoeas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Pastinaca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sativa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Rudbeckia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laciniata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Sisymbrium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officinale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Solidago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gigantea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Torilis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japonica</w:t>
      </w:r>
      <w:proofErr w:type="spellEnd"/>
      <w:r w:rsidRPr="004D457D">
        <w:rPr>
          <w:rFonts w:ascii="Times New Roman" w:hAnsi="Times New Roman"/>
          <w:i/>
          <w:iCs/>
          <w:sz w:val="24"/>
          <w:szCs w:val="24"/>
        </w:rPr>
        <w:t xml:space="preserve">, Veronica </w:t>
      </w:r>
      <w:proofErr w:type="spellStart"/>
      <w:r w:rsidRPr="004D457D">
        <w:rPr>
          <w:rFonts w:ascii="Times New Roman" w:hAnsi="Times New Roman"/>
          <w:i/>
          <w:iCs/>
          <w:sz w:val="24"/>
          <w:szCs w:val="24"/>
        </w:rPr>
        <w:t>arvensis</w:t>
      </w:r>
      <w:proofErr w:type="spellEnd"/>
      <w:r w:rsidRPr="004D457D">
        <w:rPr>
          <w:rFonts w:ascii="Times New Roman" w:hAnsi="Times New Roman"/>
          <w:i/>
          <w:iCs/>
          <w:sz w:val="24"/>
          <w:szCs w:val="24"/>
        </w:rPr>
        <w:t xml:space="preserve">, Veronica </w:t>
      </w:r>
      <w:proofErr w:type="spellStart"/>
      <w:r w:rsidRPr="004D457D">
        <w:rPr>
          <w:rFonts w:ascii="Times New Roman" w:hAnsi="Times New Roman"/>
          <w:i/>
          <w:iCs/>
          <w:sz w:val="24"/>
          <w:szCs w:val="24"/>
        </w:rPr>
        <w:t>filiformis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grandiflora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tetrasperma</w:t>
      </w:r>
      <w:proofErr w:type="spellEnd"/>
      <w:r w:rsidRPr="004D457D">
        <w:rPr>
          <w:rFonts w:ascii="Times New Roman" w:hAnsi="Times New Roman"/>
          <w:i/>
          <w:iCs/>
          <w:sz w:val="24"/>
          <w:szCs w:val="24"/>
        </w:rPr>
        <w:t xml:space="preserve">, Viola </w:t>
      </w:r>
      <w:proofErr w:type="spellStart"/>
      <w:r w:rsidRPr="004D457D">
        <w:rPr>
          <w:rFonts w:ascii="Times New Roman" w:hAnsi="Times New Roman"/>
          <w:i/>
          <w:iCs/>
          <w:sz w:val="24"/>
          <w:szCs w:val="24"/>
        </w:rPr>
        <w:t>arvensis</w:t>
      </w:r>
      <w:proofErr w:type="spellEnd"/>
      <w:r w:rsidRPr="004D457D">
        <w:rPr>
          <w:rFonts w:ascii="Times New Roman" w:hAnsi="Times New Roman"/>
          <w:i/>
          <w:iCs/>
          <w:sz w:val="24"/>
          <w:szCs w:val="24"/>
        </w:rPr>
        <w:t>.</w:t>
      </w:r>
    </w:p>
    <w:p w14:paraId="380C86B2" w14:textId="07B689DE" w:rsidR="00334886" w:rsidRPr="004D457D" w:rsidRDefault="00334886" w:rsidP="00F92DF2">
      <w:pPr>
        <w:spacing w:after="0" w:line="360" w:lineRule="auto"/>
        <w:ind w:firstLine="708"/>
        <w:jc w:val="both"/>
        <w:rPr>
          <w:rFonts w:ascii="Times New Roman" w:hAnsi="Times New Roman"/>
          <w:sz w:val="24"/>
          <w:szCs w:val="24"/>
        </w:rPr>
      </w:pPr>
      <w:r w:rsidRPr="004D457D">
        <w:rPr>
          <w:rFonts w:ascii="Times New Roman" w:hAnsi="Times New Roman"/>
          <w:sz w:val="24"/>
          <w:szCs w:val="24"/>
        </w:rPr>
        <w:t>Są to gatunki chwastów polnych</w:t>
      </w:r>
      <w:r w:rsidR="00006176">
        <w:rPr>
          <w:rFonts w:ascii="Times New Roman" w:hAnsi="Times New Roman"/>
          <w:sz w:val="24"/>
          <w:szCs w:val="24"/>
        </w:rPr>
        <w:t xml:space="preserve"> i </w:t>
      </w:r>
      <w:r w:rsidRPr="004D457D">
        <w:rPr>
          <w:rFonts w:ascii="Times New Roman" w:hAnsi="Times New Roman"/>
          <w:sz w:val="24"/>
          <w:szCs w:val="24"/>
        </w:rPr>
        <w:t>miejsc ruderalnych. Ich obecność po części jest wynikiem dużego udziału łąk porolnych oraz nieużytkowanych</w:t>
      </w:r>
      <w:r w:rsidR="00006176">
        <w:rPr>
          <w:rFonts w:ascii="Times New Roman" w:hAnsi="Times New Roman"/>
          <w:sz w:val="24"/>
          <w:szCs w:val="24"/>
        </w:rPr>
        <w:t xml:space="preserve"> w </w:t>
      </w:r>
      <w:r w:rsidRPr="004D457D">
        <w:rPr>
          <w:rFonts w:ascii="Times New Roman" w:hAnsi="Times New Roman"/>
          <w:sz w:val="24"/>
          <w:szCs w:val="24"/>
        </w:rPr>
        <w:t>ostatnich latach, na których wciąż obecne są chwasty polne. Również nawożeniem obornikiem, do którego dostają się nasiona chwastów</w:t>
      </w:r>
      <w:r w:rsidR="00006176">
        <w:rPr>
          <w:rFonts w:ascii="Times New Roman" w:hAnsi="Times New Roman"/>
          <w:sz w:val="24"/>
          <w:szCs w:val="24"/>
        </w:rPr>
        <w:t xml:space="preserve"> z </w:t>
      </w:r>
      <w:r w:rsidRPr="004D457D">
        <w:rPr>
          <w:rFonts w:ascii="Times New Roman" w:hAnsi="Times New Roman"/>
          <w:sz w:val="24"/>
          <w:szCs w:val="24"/>
        </w:rPr>
        <w:t>paszami suchymi</w:t>
      </w:r>
      <w:r w:rsidR="00006176">
        <w:rPr>
          <w:rFonts w:ascii="Times New Roman" w:hAnsi="Times New Roman"/>
          <w:sz w:val="24"/>
          <w:szCs w:val="24"/>
        </w:rPr>
        <w:t xml:space="preserve"> i </w:t>
      </w:r>
      <w:r w:rsidRPr="004D457D">
        <w:rPr>
          <w:rFonts w:ascii="Times New Roman" w:hAnsi="Times New Roman"/>
          <w:sz w:val="24"/>
          <w:szCs w:val="24"/>
        </w:rPr>
        <w:t>sam wypas skutkują przenoszeniem nasion gatunków</w:t>
      </w:r>
      <w:r w:rsidR="00006176">
        <w:rPr>
          <w:rFonts w:ascii="Times New Roman" w:hAnsi="Times New Roman"/>
          <w:sz w:val="24"/>
          <w:szCs w:val="24"/>
        </w:rPr>
        <w:t xml:space="preserve"> z </w:t>
      </w:r>
      <w:r w:rsidRPr="004D457D">
        <w:rPr>
          <w:rFonts w:ascii="Times New Roman" w:hAnsi="Times New Roman"/>
          <w:sz w:val="24"/>
          <w:szCs w:val="24"/>
        </w:rPr>
        <w:t xml:space="preserve">tej grupy. </w:t>
      </w:r>
    </w:p>
    <w:p w14:paraId="53982152" w14:textId="77777777" w:rsidR="00334886" w:rsidRPr="004D457D" w:rsidRDefault="00334886" w:rsidP="00F92DF2">
      <w:pPr>
        <w:spacing w:after="0" w:line="360" w:lineRule="auto"/>
        <w:ind w:firstLine="708"/>
        <w:jc w:val="both"/>
        <w:rPr>
          <w:rFonts w:ascii="Times New Roman" w:hAnsi="Times New Roman"/>
          <w:i/>
          <w:iCs/>
          <w:sz w:val="24"/>
          <w:szCs w:val="24"/>
        </w:rPr>
      </w:pPr>
      <w:r w:rsidRPr="004D457D">
        <w:rPr>
          <w:rFonts w:ascii="Times New Roman" w:hAnsi="Times New Roman"/>
          <w:b/>
          <w:bCs/>
          <w:sz w:val="24"/>
          <w:szCs w:val="24"/>
        </w:rPr>
        <w:t>Inwazyjne</w:t>
      </w:r>
      <w:r w:rsidRPr="004D457D">
        <w:rPr>
          <w:rFonts w:ascii="Times New Roman" w:hAnsi="Times New Roman"/>
          <w:sz w:val="24"/>
          <w:szCs w:val="24"/>
        </w:rPr>
        <w:t xml:space="preserve"> 8 gatunków: </w:t>
      </w:r>
      <w:proofErr w:type="spellStart"/>
      <w:r w:rsidRPr="004D457D">
        <w:rPr>
          <w:rFonts w:ascii="Times New Roman" w:hAnsi="Times New Roman"/>
          <w:i/>
          <w:iCs/>
          <w:sz w:val="24"/>
          <w:szCs w:val="24"/>
        </w:rPr>
        <w:t>Bidens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frondosa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Erigeron</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annuus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Heracleum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sosnowskyi</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Rudbeckia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laciniata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Solidago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gigantea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Torilis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japonica</w:t>
      </w:r>
      <w:proofErr w:type="spellEnd"/>
      <w:r w:rsidRPr="004D457D">
        <w:rPr>
          <w:rFonts w:ascii="Times New Roman" w:hAnsi="Times New Roman"/>
          <w:i/>
          <w:iCs/>
          <w:sz w:val="24"/>
          <w:szCs w:val="24"/>
        </w:rPr>
        <w:t xml:space="preserve">, Veronica </w:t>
      </w:r>
      <w:proofErr w:type="spellStart"/>
      <w:r w:rsidRPr="004D457D">
        <w:rPr>
          <w:rFonts w:ascii="Times New Roman" w:hAnsi="Times New Roman"/>
          <w:i/>
          <w:iCs/>
          <w:sz w:val="24"/>
          <w:szCs w:val="24"/>
        </w:rPr>
        <w:t>filiformis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grandiflora</w:t>
      </w:r>
      <w:proofErr w:type="spellEnd"/>
      <w:r w:rsidRPr="004D457D">
        <w:rPr>
          <w:rFonts w:ascii="Times New Roman" w:hAnsi="Times New Roman"/>
          <w:i/>
          <w:iCs/>
          <w:sz w:val="24"/>
          <w:szCs w:val="24"/>
        </w:rPr>
        <w:t>.</w:t>
      </w:r>
    </w:p>
    <w:p w14:paraId="0E432BA5" w14:textId="1B54EF08" w:rsidR="00334886" w:rsidRPr="004D457D" w:rsidRDefault="00334886" w:rsidP="00F92DF2">
      <w:pPr>
        <w:spacing w:after="0" w:line="360" w:lineRule="auto"/>
        <w:ind w:firstLine="708"/>
        <w:jc w:val="both"/>
        <w:rPr>
          <w:rFonts w:ascii="Times New Roman" w:hAnsi="Times New Roman"/>
          <w:iCs/>
          <w:sz w:val="24"/>
          <w:szCs w:val="24"/>
        </w:rPr>
      </w:pPr>
      <w:r w:rsidRPr="004D457D">
        <w:rPr>
          <w:rFonts w:ascii="Times New Roman" w:hAnsi="Times New Roman"/>
          <w:sz w:val="24"/>
          <w:szCs w:val="24"/>
        </w:rPr>
        <w:t>Ich liczba nie wzrosła mimo kolejnego roku obserwacji. Niewątpliwie to dobry rezultat, potwierdzający negatywny wpływ wypasu na obecność roślin</w:t>
      </w:r>
      <w:r w:rsidR="00006176">
        <w:rPr>
          <w:rFonts w:ascii="Times New Roman" w:hAnsi="Times New Roman"/>
          <w:sz w:val="24"/>
          <w:szCs w:val="24"/>
        </w:rPr>
        <w:t xml:space="preserve"> z </w:t>
      </w:r>
      <w:r w:rsidRPr="004D457D">
        <w:rPr>
          <w:rFonts w:ascii="Times New Roman" w:hAnsi="Times New Roman"/>
          <w:sz w:val="24"/>
          <w:szCs w:val="24"/>
        </w:rPr>
        <w:t>tej niechcianej</w:t>
      </w:r>
      <w:r w:rsidR="00006176">
        <w:rPr>
          <w:rFonts w:ascii="Times New Roman" w:hAnsi="Times New Roman"/>
          <w:sz w:val="24"/>
          <w:szCs w:val="24"/>
        </w:rPr>
        <w:t xml:space="preserve"> i </w:t>
      </w:r>
      <w:r w:rsidRPr="004D457D">
        <w:rPr>
          <w:rFonts w:ascii="Times New Roman" w:hAnsi="Times New Roman"/>
          <w:sz w:val="24"/>
          <w:szCs w:val="24"/>
        </w:rPr>
        <w:t xml:space="preserve">niebezpiecznej dla flory rodzimej grupy. Za szczególnie niebezpieczne uznać należy </w:t>
      </w:r>
      <w:proofErr w:type="spellStart"/>
      <w:r w:rsidRPr="004D457D">
        <w:rPr>
          <w:rFonts w:ascii="Times New Roman" w:hAnsi="Times New Roman"/>
          <w:i/>
          <w:iCs/>
          <w:sz w:val="24"/>
          <w:szCs w:val="24"/>
        </w:rPr>
        <w:t>Heracleum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sosnowskyi</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Rudbeckia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laciniata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Solidago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gigantea</w:t>
      </w:r>
      <w:proofErr w:type="spellEnd"/>
      <w:r w:rsidRPr="004D457D">
        <w:rPr>
          <w:rFonts w:ascii="Times New Roman" w:hAnsi="Times New Roman"/>
          <w:i/>
          <w:iCs/>
          <w:sz w:val="24"/>
          <w:szCs w:val="24"/>
        </w:rPr>
        <w:t>,</w:t>
      </w:r>
      <w:r w:rsidR="00006176">
        <w:rPr>
          <w:rFonts w:ascii="Times New Roman" w:hAnsi="Times New Roman"/>
          <w:i/>
          <w:iCs/>
          <w:sz w:val="24"/>
          <w:szCs w:val="24"/>
        </w:rPr>
        <w:t xml:space="preserve"> i </w:t>
      </w:r>
      <w:r w:rsidRPr="004D457D">
        <w:rPr>
          <w:rFonts w:ascii="Times New Roman" w:hAnsi="Times New Roman"/>
          <w:i/>
          <w:iCs/>
          <w:sz w:val="24"/>
          <w:szCs w:val="24"/>
        </w:rPr>
        <w:t xml:space="preserve">Veronica </w:t>
      </w:r>
      <w:proofErr w:type="spellStart"/>
      <w:r w:rsidRPr="004D457D">
        <w:rPr>
          <w:rFonts w:ascii="Times New Roman" w:hAnsi="Times New Roman"/>
          <w:i/>
          <w:iCs/>
          <w:sz w:val="24"/>
          <w:szCs w:val="24"/>
        </w:rPr>
        <w:t>filiformis</w:t>
      </w:r>
      <w:proofErr w:type="spellEnd"/>
      <w:r w:rsidRPr="004D457D">
        <w:rPr>
          <w:rFonts w:ascii="Times New Roman" w:hAnsi="Times New Roman"/>
          <w:iCs/>
          <w:sz w:val="24"/>
          <w:szCs w:val="24"/>
        </w:rPr>
        <w:t>,</w:t>
      </w:r>
      <w:r w:rsidR="00006176">
        <w:rPr>
          <w:rFonts w:ascii="Times New Roman" w:hAnsi="Times New Roman"/>
          <w:iCs/>
          <w:sz w:val="24"/>
          <w:szCs w:val="24"/>
        </w:rPr>
        <w:t xml:space="preserve"> z </w:t>
      </w:r>
      <w:r w:rsidRPr="004D457D">
        <w:rPr>
          <w:rFonts w:ascii="Times New Roman" w:hAnsi="Times New Roman"/>
          <w:iCs/>
          <w:sz w:val="24"/>
          <w:szCs w:val="24"/>
        </w:rPr>
        <w:t>uwagi na ich szczególnie szybkie rozprzestrzenianie się</w:t>
      </w:r>
      <w:r w:rsidR="00006176">
        <w:rPr>
          <w:rFonts w:ascii="Times New Roman" w:hAnsi="Times New Roman"/>
          <w:iCs/>
          <w:sz w:val="24"/>
          <w:szCs w:val="24"/>
        </w:rPr>
        <w:t xml:space="preserve"> i w </w:t>
      </w:r>
      <w:r w:rsidRPr="004D457D">
        <w:rPr>
          <w:rFonts w:ascii="Times New Roman" w:hAnsi="Times New Roman"/>
          <w:iCs/>
          <w:sz w:val="24"/>
          <w:szCs w:val="24"/>
        </w:rPr>
        <w:t xml:space="preserve">przypadku rudbekii nagiej trujące właściwości dla wypasanych zwierząt [Krajnik 2020]. Należy też zwrócić uwagę na inne gatunki inwazyjne </w:t>
      </w:r>
      <w:r w:rsidRPr="004D457D">
        <w:rPr>
          <w:rFonts w:ascii="Times New Roman" w:hAnsi="Times New Roman"/>
          <w:iCs/>
          <w:sz w:val="24"/>
          <w:szCs w:val="24"/>
        </w:rPr>
        <w:lastRenderedPageBreak/>
        <w:t>obecne na obrzeżach powierzchni wypasanych</w:t>
      </w:r>
      <w:r w:rsidR="00006176">
        <w:rPr>
          <w:rFonts w:ascii="Times New Roman" w:hAnsi="Times New Roman"/>
          <w:iCs/>
          <w:sz w:val="24"/>
          <w:szCs w:val="24"/>
        </w:rPr>
        <w:t xml:space="preserve"> a </w:t>
      </w:r>
      <w:r w:rsidRPr="004D457D">
        <w:rPr>
          <w:rFonts w:ascii="Times New Roman" w:hAnsi="Times New Roman"/>
          <w:iCs/>
          <w:sz w:val="24"/>
          <w:szCs w:val="24"/>
        </w:rPr>
        <w:t xml:space="preserve">szczególnie na miejscach </w:t>
      </w:r>
      <w:proofErr w:type="spellStart"/>
      <w:r w:rsidRPr="004D457D">
        <w:rPr>
          <w:rFonts w:ascii="Times New Roman" w:hAnsi="Times New Roman"/>
          <w:iCs/>
          <w:sz w:val="24"/>
          <w:szCs w:val="24"/>
        </w:rPr>
        <w:t>zakrzaczeń</w:t>
      </w:r>
      <w:proofErr w:type="spellEnd"/>
      <w:r w:rsidR="00006176">
        <w:rPr>
          <w:rFonts w:ascii="Times New Roman" w:hAnsi="Times New Roman"/>
          <w:iCs/>
          <w:sz w:val="24"/>
          <w:szCs w:val="24"/>
        </w:rPr>
        <w:t xml:space="preserve"> i </w:t>
      </w:r>
      <w:r w:rsidRPr="004D457D">
        <w:rPr>
          <w:rFonts w:ascii="Times New Roman" w:hAnsi="Times New Roman"/>
          <w:iCs/>
          <w:sz w:val="24"/>
          <w:szCs w:val="24"/>
        </w:rPr>
        <w:t>zadrzewionych.</w:t>
      </w:r>
    </w:p>
    <w:p w14:paraId="41EE1F26" w14:textId="77777777" w:rsidR="00334886" w:rsidRPr="004D457D" w:rsidRDefault="00334886" w:rsidP="00F92DF2">
      <w:pPr>
        <w:spacing w:after="0" w:line="360" w:lineRule="auto"/>
        <w:ind w:firstLine="284"/>
        <w:jc w:val="both"/>
        <w:rPr>
          <w:rFonts w:ascii="Times New Roman" w:hAnsi="Times New Roman"/>
          <w:i/>
          <w:iCs/>
          <w:sz w:val="24"/>
          <w:szCs w:val="24"/>
        </w:rPr>
      </w:pPr>
      <w:r w:rsidRPr="004D457D">
        <w:rPr>
          <w:rFonts w:ascii="Times New Roman" w:hAnsi="Times New Roman"/>
          <w:b/>
          <w:bCs/>
          <w:sz w:val="24"/>
          <w:szCs w:val="24"/>
        </w:rPr>
        <w:t>Górskie</w:t>
      </w:r>
      <w:r w:rsidRPr="004D457D">
        <w:rPr>
          <w:rFonts w:ascii="Times New Roman" w:hAnsi="Times New Roman"/>
          <w:sz w:val="24"/>
          <w:szCs w:val="24"/>
        </w:rPr>
        <w:t xml:space="preserve"> 4 gatunki: </w:t>
      </w:r>
      <w:proofErr w:type="spellStart"/>
      <w:r w:rsidRPr="004D457D">
        <w:rPr>
          <w:rFonts w:ascii="Times New Roman" w:hAnsi="Times New Roman"/>
          <w:i/>
          <w:iCs/>
          <w:sz w:val="24"/>
          <w:szCs w:val="24"/>
        </w:rPr>
        <w:t>Carduus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personata</w:t>
      </w:r>
      <w:proofErr w:type="spellEnd"/>
      <w:r w:rsidRPr="004D457D">
        <w:rPr>
          <w:rFonts w:ascii="Times New Roman" w:hAnsi="Times New Roman"/>
          <w:i/>
          <w:iCs/>
          <w:sz w:val="24"/>
          <w:szCs w:val="24"/>
        </w:rPr>
        <w:t xml:space="preserve">, Geranium </w:t>
      </w:r>
      <w:proofErr w:type="spellStart"/>
      <w:r w:rsidRPr="004D457D">
        <w:rPr>
          <w:rFonts w:ascii="Times New Roman" w:hAnsi="Times New Roman"/>
          <w:i/>
          <w:iCs/>
          <w:sz w:val="24"/>
          <w:szCs w:val="24"/>
        </w:rPr>
        <w:t>phaeum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Salvia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glutinosa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Senecio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ovatus</w:t>
      </w:r>
      <w:proofErr w:type="spellEnd"/>
      <w:r w:rsidRPr="004D457D">
        <w:rPr>
          <w:rFonts w:ascii="Times New Roman" w:hAnsi="Times New Roman"/>
          <w:i/>
          <w:iCs/>
          <w:sz w:val="24"/>
          <w:szCs w:val="24"/>
        </w:rPr>
        <w:t>.</w:t>
      </w:r>
    </w:p>
    <w:p w14:paraId="672DD636" w14:textId="0081A029" w:rsidR="00334886" w:rsidRPr="004D457D" w:rsidRDefault="00334886" w:rsidP="00F92DF2">
      <w:pPr>
        <w:spacing w:after="0" w:line="360" w:lineRule="auto"/>
        <w:ind w:firstLine="284"/>
        <w:jc w:val="both"/>
        <w:rPr>
          <w:rFonts w:ascii="Times New Roman" w:hAnsi="Times New Roman"/>
          <w:iCs/>
          <w:sz w:val="24"/>
          <w:szCs w:val="24"/>
        </w:rPr>
      </w:pPr>
      <w:r w:rsidRPr="004D457D">
        <w:rPr>
          <w:rFonts w:ascii="Times New Roman" w:eastAsia="Times New Roman" w:hAnsi="Times New Roman"/>
          <w:sz w:val="24"/>
          <w:szCs w:val="24"/>
          <w:lang w:eastAsia="pl-PL"/>
        </w:rPr>
        <w:t>Mała liczba gatunków górskich</w:t>
      </w:r>
      <w:r w:rsidR="00AB1E55">
        <w:rPr>
          <w:rFonts w:ascii="Times New Roman" w:eastAsia="Times New Roman" w:hAnsi="Times New Roman"/>
          <w:sz w:val="24"/>
          <w:szCs w:val="24"/>
          <w:lang w:eastAsia="pl-PL"/>
        </w:rPr>
        <w:t>,</w:t>
      </w:r>
      <w:r w:rsidRPr="004D457D">
        <w:rPr>
          <w:rFonts w:ascii="Times New Roman" w:eastAsia="Times New Roman" w:hAnsi="Times New Roman"/>
          <w:sz w:val="24"/>
          <w:szCs w:val="24"/>
          <w:lang w:eastAsia="pl-PL"/>
        </w:rPr>
        <w:t xml:space="preserve"> nie jest to zaskoczeniem</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uwagi na położenie powierzchni badawczych poniżej 600 m n.p.m.. Tylko 4 powierzchnie położone są powyżej 550 m n.p.m..</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 xml:space="preserve">kolejnym roku badań dostrzeżono 1 gatunek </w:t>
      </w:r>
      <w:r w:rsidRPr="004D457D">
        <w:rPr>
          <w:rFonts w:ascii="Times New Roman" w:hAnsi="Times New Roman"/>
          <w:i/>
          <w:iCs/>
          <w:sz w:val="24"/>
          <w:szCs w:val="24"/>
        </w:rPr>
        <w:t xml:space="preserve">Geranium </w:t>
      </w:r>
      <w:proofErr w:type="spellStart"/>
      <w:r w:rsidRPr="004D457D">
        <w:rPr>
          <w:rFonts w:ascii="Times New Roman" w:hAnsi="Times New Roman"/>
          <w:i/>
          <w:iCs/>
          <w:sz w:val="24"/>
          <w:szCs w:val="24"/>
        </w:rPr>
        <w:t>phaeum</w:t>
      </w:r>
      <w:proofErr w:type="spellEnd"/>
      <w:r w:rsidRPr="004D457D">
        <w:rPr>
          <w:rFonts w:ascii="Times New Roman" w:hAnsi="Times New Roman"/>
          <w:i/>
          <w:iCs/>
          <w:sz w:val="24"/>
          <w:szCs w:val="24"/>
        </w:rPr>
        <w:t xml:space="preserve"> </w:t>
      </w:r>
      <w:r w:rsidR="00006176">
        <w:rPr>
          <w:rFonts w:ascii="Times New Roman" w:hAnsi="Times New Roman"/>
          <w:iCs/>
          <w:sz w:val="24"/>
          <w:szCs w:val="24"/>
        </w:rPr>
        <w:t xml:space="preserve"> z </w:t>
      </w:r>
      <w:r w:rsidRPr="004D457D">
        <w:rPr>
          <w:rFonts w:ascii="Times New Roman" w:hAnsi="Times New Roman"/>
          <w:iCs/>
          <w:sz w:val="24"/>
          <w:szCs w:val="24"/>
        </w:rPr>
        <w:t>tej grupy.</w:t>
      </w:r>
    </w:p>
    <w:p w14:paraId="647FB48D" w14:textId="77777777" w:rsidR="00334886" w:rsidRPr="004D457D" w:rsidRDefault="00334886" w:rsidP="00F92DF2">
      <w:pPr>
        <w:spacing w:after="0" w:line="360" w:lineRule="auto"/>
        <w:ind w:firstLine="284"/>
        <w:jc w:val="both"/>
        <w:rPr>
          <w:rFonts w:ascii="Times New Roman" w:hAnsi="Times New Roman"/>
          <w:i/>
          <w:iCs/>
          <w:sz w:val="24"/>
          <w:szCs w:val="24"/>
        </w:rPr>
      </w:pPr>
      <w:r w:rsidRPr="004D457D">
        <w:rPr>
          <w:rFonts w:ascii="Times New Roman" w:hAnsi="Times New Roman"/>
          <w:b/>
          <w:bCs/>
          <w:sz w:val="24"/>
          <w:szCs w:val="24"/>
        </w:rPr>
        <w:t>Kserotermiczne</w:t>
      </w:r>
      <w:r w:rsidRPr="004D457D">
        <w:rPr>
          <w:rFonts w:ascii="Times New Roman" w:hAnsi="Times New Roman"/>
          <w:sz w:val="24"/>
          <w:szCs w:val="24"/>
        </w:rPr>
        <w:t xml:space="preserve"> 24 gatunki: </w:t>
      </w:r>
      <w:proofErr w:type="spellStart"/>
      <w:r w:rsidRPr="004D457D">
        <w:rPr>
          <w:rFonts w:ascii="Times New Roman" w:hAnsi="Times New Roman"/>
          <w:i/>
          <w:iCs/>
          <w:sz w:val="24"/>
          <w:szCs w:val="24"/>
        </w:rPr>
        <w:t>Acer</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campestre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Agrimonia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eupatoria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Avenula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pubescens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Briza</w:t>
      </w:r>
      <w:proofErr w:type="spellEnd"/>
      <w:r w:rsidRPr="004D457D">
        <w:rPr>
          <w:rFonts w:ascii="Times New Roman" w:hAnsi="Times New Roman"/>
          <w:i/>
          <w:iCs/>
          <w:sz w:val="24"/>
          <w:szCs w:val="24"/>
        </w:rPr>
        <w:t xml:space="preserve"> media, </w:t>
      </w:r>
      <w:proofErr w:type="spellStart"/>
      <w:r w:rsidRPr="004D457D">
        <w:rPr>
          <w:rFonts w:ascii="Times New Roman" w:hAnsi="Times New Roman"/>
          <w:i/>
          <w:iCs/>
          <w:sz w:val="24"/>
          <w:szCs w:val="24"/>
        </w:rPr>
        <w:t>Campanula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glomerata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Cirsium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decussatum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Clinopodium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Coronilla</w:t>
      </w:r>
      <w:proofErr w:type="spellEnd"/>
      <w:r w:rsidRPr="004D457D">
        <w:rPr>
          <w:rFonts w:ascii="Times New Roman" w:hAnsi="Times New Roman"/>
          <w:i/>
          <w:iCs/>
          <w:sz w:val="24"/>
          <w:szCs w:val="24"/>
        </w:rPr>
        <w:t xml:space="preserve"> varia, </w:t>
      </w:r>
      <w:proofErr w:type="spellStart"/>
      <w:r w:rsidRPr="004D457D">
        <w:rPr>
          <w:rFonts w:ascii="Times New Roman" w:hAnsi="Times New Roman"/>
          <w:i/>
          <w:iCs/>
          <w:sz w:val="24"/>
          <w:szCs w:val="24"/>
        </w:rPr>
        <w:t>Euphorbia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cyparisias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Euphorbia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esula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Filipendula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Fragaria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viridis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Galium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verum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Genista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tinctoria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Lathyrus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tuberosus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Melampyrum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nemorosum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Plantago</w:t>
      </w:r>
      <w:proofErr w:type="spellEnd"/>
      <w:r w:rsidRPr="004D457D">
        <w:rPr>
          <w:rFonts w:ascii="Times New Roman" w:hAnsi="Times New Roman"/>
          <w:i/>
          <w:iCs/>
          <w:sz w:val="24"/>
          <w:szCs w:val="24"/>
        </w:rPr>
        <w:t xml:space="preserve"> media, </w:t>
      </w:r>
      <w:proofErr w:type="spellStart"/>
      <w:r w:rsidRPr="004D457D">
        <w:rPr>
          <w:rFonts w:ascii="Times New Roman" w:hAnsi="Times New Roman"/>
          <w:i/>
          <w:iCs/>
          <w:sz w:val="24"/>
          <w:szCs w:val="24"/>
        </w:rPr>
        <w:t>Primula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veris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Pulmonaria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mollis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Ranunculus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polyanthemos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Tragopogon</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pratensis</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campestre</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montanum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grandiflora</w:t>
      </w:r>
      <w:proofErr w:type="spellEnd"/>
      <w:r w:rsidRPr="004D457D">
        <w:rPr>
          <w:rFonts w:ascii="Times New Roman" w:hAnsi="Times New Roman"/>
          <w:i/>
          <w:iCs/>
          <w:sz w:val="24"/>
          <w:szCs w:val="24"/>
        </w:rPr>
        <w:t>.</w:t>
      </w:r>
    </w:p>
    <w:p w14:paraId="123E6462" w14:textId="11565AA6" w:rsidR="00334886" w:rsidRPr="004D457D" w:rsidRDefault="00006176" w:rsidP="00F92DF2">
      <w:pPr>
        <w:spacing w:after="0" w:line="360" w:lineRule="auto"/>
        <w:ind w:firstLine="284"/>
        <w:jc w:val="both"/>
        <w:rPr>
          <w:rFonts w:ascii="Times New Roman" w:hAnsi="Times New Roman"/>
          <w:iCs/>
          <w:sz w:val="24"/>
          <w:szCs w:val="24"/>
        </w:rPr>
      </w:pPr>
      <w:r>
        <w:rPr>
          <w:rFonts w:ascii="Times New Roman" w:hAnsi="Times New Roman"/>
          <w:iCs/>
          <w:sz w:val="24"/>
          <w:szCs w:val="24"/>
        </w:rPr>
        <w:t xml:space="preserve"> o </w:t>
      </w:r>
      <w:r w:rsidR="00334886" w:rsidRPr="004D457D">
        <w:rPr>
          <w:rFonts w:ascii="Times New Roman" w:hAnsi="Times New Roman"/>
          <w:iCs/>
          <w:sz w:val="24"/>
          <w:szCs w:val="24"/>
        </w:rPr>
        <w:t>pięć gatunków wzrosła liczba gatunków kserotermicznych</w:t>
      </w:r>
      <w:r>
        <w:rPr>
          <w:rFonts w:ascii="Times New Roman" w:hAnsi="Times New Roman"/>
          <w:iCs/>
          <w:sz w:val="24"/>
          <w:szCs w:val="24"/>
        </w:rPr>
        <w:t xml:space="preserve"> w </w:t>
      </w:r>
      <w:r w:rsidR="00334886" w:rsidRPr="004D457D">
        <w:rPr>
          <w:rFonts w:ascii="Times New Roman" w:hAnsi="Times New Roman"/>
          <w:iCs/>
          <w:sz w:val="24"/>
          <w:szCs w:val="24"/>
        </w:rPr>
        <w:t>porównaniu</w:t>
      </w:r>
      <w:r>
        <w:rPr>
          <w:rFonts w:ascii="Times New Roman" w:hAnsi="Times New Roman"/>
          <w:iCs/>
          <w:sz w:val="24"/>
          <w:szCs w:val="24"/>
        </w:rPr>
        <w:t xml:space="preserve"> z </w:t>
      </w:r>
      <w:r w:rsidR="00334886" w:rsidRPr="004D457D">
        <w:rPr>
          <w:rFonts w:ascii="Times New Roman" w:hAnsi="Times New Roman"/>
          <w:iCs/>
          <w:sz w:val="24"/>
          <w:szCs w:val="24"/>
        </w:rPr>
        <w:t>poprzednim rokiem. Jest to ważna grupa gatunków. Ze względu na stopniowe ocieplanie się klimatu</w:t>
      </w:r>
      <w:r w:rsidR="00AB1E55">
        <w:rPr>
          <w:rFonts w:ascii="Times New Roman" w:hAnsi="Times New Roman"/>
          <w:iCs/>
          <w:sz w:val="24"/>
          <w:szCs w:val="24"/>
        </w:rPr>
        <w:t>,</w:t>
      </w:r>
      <w:r w:rsidR="00334886" w:rsidRPr="004D457D">
        <w:rPr>
          <w:rFonts w:ascii="Times New Roman" w:hAnsi="Times New Roman"/>
          <w:iCs/>
          <w:sz w:val="24"/>
          <w:szCs w:val="24"/>
        </w:rPr>
        <w:t xml:space="preserve"> pośród nich będzie można szukać roślin na trwałe użytki zielone</w:t>
      </w:r>
      <w:r>
        <w:rPr>
          <w:rFonts w:ascii="Times New Roman" w:hAnsi="Times New Roman"/>
          <w:iCs/>
          <w:sz w:val="24"/>
          <w:szCs w:val="24"/>
        </w:rPr>
        <w:t xml:space="preserve"> w </w:t>
      </w:r>
      <w:r w:rsidR="00334886" w:rsidRPr="004D457D">
        <w:rPr>
          <w:rFonts w:ascii="Times New Roman" w:hAnsi="Times New Roman"/>
          <w:iCs/>
          <w:sz w:val="24"/>
          <w:szCs w:val="24"/>
        </w:rPr>
        <w:t xml:space="preserve">przyszłości. </w:t>
      </w:r>
    </w:p>
    <w:p w14:paraId="7E9DD14C" w14:textId="77777777" w:rsidR="00334886" w:rsidRPr="004D457D" w:rsidRDefault="00334886" w:rsidP="00F92DF2">
      <w:pPr>
        <w:spacing w:after="0" w:line="360" w:lineRule="auto"/>
        <w:ind w:firstLine="284"/>
        <w:jc w:val="both"/>
        <w:rPr>
          <w:rFonts w:ascii="Times New Roman" w:hAnsi="Times New Roman"/>
          <w:i/>
          <w:iCs/>
          <w:sz w:val="24"/>
          <w:szCs w:val="24"/>
        </w:rPr>
      </w:pPr>
      <w:r w:rsidRPr="004D457D">
        <w:rPr>
          <w:rFonts w:ascii="Times New Roman" w:hAnsi="Times New Roman"/>
          <w:b/>
          <w:bCs/>
          <w:sz w:val="24"/>
          <w:szCs w:val="24"/>
        </w:rPr>
        <w:t>Wapieniolubne</w:t>
      </w:r>
      <w:r w:rsidRPr="004D457D">
        <w:rPr>
          <w:rFonts w:ascii="Times New Roman" w:hAnsi="Times New Roman"/>
          <w:sz w:val="24"/>
          <w:szCs w:val="24"/>
        </w:rPr>
        <w:t xml:space="preserve"> 11 gatunków: </w:t>
      </w:r>
      <w:proofErr w:type="spellStart"/>
      <w:r w:rsidRPr="004D457D">
        <w:rPr>
          <w:rFonts w:ascii="Times New Roman" w:hAnsi="Times New Roman"/>
          <w:i/>
          <w:iCs/>
          <w:sz w:val="24"/>
          <w:szCs w:val="24"/>
        </w:rPr>
        <w:t>Betonica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officinalis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Campanula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glomerata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Coronilla</w:t>
      </w:r>
      <w:proofErr w:type="spellEnd"/>
      <w:r w:rsidRPr="004D457D">
        <w:rPr>
          <w:rFonts w:ascii="Times New Roman" w:hAnsi="Times New Roman"/>
          <w:i/>
          <w:iCs/>
          <w:sz w:val="24"/>
          <w:szCs w:val="24"/>
        </w:rPr>
        <w:t xml:space="preserve"> varia, </w:t>
      </w:r>
      <w:proofErr w:type="spellStart"/>
      <w:r w:rsidRPr="004D457D">
        <w:rPr>
          <w:rFonts w:ascii="Times New Roman" w:hAnsi="Times New Roman"/>
          <w:i/>
          <w:iCs/>
          <w:sz w:val="24"/>
          <w:szCs w:val="24"/>
        </w:rPr>
        <w:t>Euphorbia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cyparisias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Filipendula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Geranium </w:t>
      </w:r>
      <w:proofErr w:type="spellStart"/>
      <w:r w:rsidRPr="004D457D">
        <w:rPr>
          <w:rFonts w:ascii="Times New Roman" w:hAnsi="Times New Roman"/>
          <w:i/>
          <w:iCs/>
          <w:sz w:val="24"/>
          <w:szCs w:val="24"/>
        </w:rPr>
        <w:t>columbinum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Origanum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Papaver</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rhoeas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Plantago</w:t>
      </w:r>
      <w:proofErr w:type="spellEnd"/>
      <w:r w:rsidRPr="004D457D">
        <w:rPr>
          <w:rFonts w:ascii="Times New Roman" w:hAnsi="Times New Roman"/>
          <w:i/>
          <w:iCs/>
          <w:sz w:val="24"/>
          <w:szCs w:val="24"/>
        </w:rPr>
        <w:t xml:space="preserve"> media, </w:t>
      </w:r>
      <w:proofErr w:type="spellStart"/>
      <w:r w:rsidRPr="004D457D">
        <w:rPr>
          <w:rFonts w:ascii="Times New Roman" w:hAnsi="Times New Roman"/>
          <w:i/>
          <w:iCs/>
          <w:sz w:val="24"/>
          <w:szCs w:val="24"/>
        </w:rPr>
        <w:t>Ranunculus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polyanthemos</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montanum</w:t>
      </w:r>
      <w:proofErr w:type="spellEnd"/>
      <w:r w:rsidRPr="004D457D">
        <w:rPr>
          <w:rFonts w:ascii="Times New Roman" w:hAnsi="Times New Roman"/>
          <w:i/>
          <w:iCs/>
          <w:sz w:val="24"/>
          <w:szCs w:val="24"/>
        </w:rPr>
        <w:t>.</w:t>
      </w:r>
    </w:p>
    <w:p w14:paraId="07735EAD" w14:textId="123F5BD6" w:rsidR="00334886" w:rsidRPr="004D457D" w:rsidRDefault="00334886" w:rsidP="00F92DF2">
      <w:pPr>
        <w:spacing w:after="0" w:line="360" w:lineRule="auto"/>
        <w:ind w:firstLine="284"/>
        <w:jc w:val="both"/>
        <w:rPr>
          <w:rFonts w:ascii="Times New Roman" w:hAnsi="Times New Roman"/>
          <w:sz w:val="24"/>
          <w:szCs w:val="24"/>
        </w:rPr>
      </w:pPr>
      <w:r w:rsidRPr="004D457D">
        <w:rPr>
          <w:rFonts w:ascii="Times New Roman" w:hAnsi="Times New Roman"/>
          <w:iCs/>
          <w:sz w:val="24"/>
          <w:szCs w:val="24"/>
        </w:rPr>
        <w:t>Zanotowano niewielki (4) wzrost gatunków</w:t>
      </w:r>
      <w:r w:rsidR="00006176">
        <w:rPr>
          <w:rFonts w:ascii="Times New Roman" w:hAnsi="Times New Roman"/>
          <w:iCs/>
          <w:sz w:val="24"/>
          <w:szCs w:val="24"/>
        </w:rPr>
        <w:t xml:space="preserve"> z </w:t>
      </w:r>
      <w:r w:rsidRPr="004D457D">
        <w:rPr>
          <w:rFonts w:ascii="Times New Roman" w:hAnsi="Times New Roman"/>
          <w:iCs/>
          <w:sz w:val="24"/>
          <w:szCs w:val="24"/>
        </w:rPr>
        <w:t>tej grupy.</w:t>
      </w:r>
      <w:r w:rsidR="00006176">
        <w:rPr>
          <w:rFonts w:ascii="Times New Roman" w:hAnsi="Times New Roman"/>
          <w:iCs/>
          <w:sz w:val="24"/>
          <w:szCs w:val="24"/>
        </w:rPr>
        <w:t xml:space="preserve"> z </w:t>
      </w:r>
      <w:r w:rsidRPr="004D457D">
        <w:rPr>
          <w:rFonts w:ascii="Times New Roman" w:hAnsi="Times New Roman"/>
          <w:iCs/>
          <w:sz w:val="24"/>
          <w:szCs w:val="24"/>
        </w:rPr>
        <w:t xml:space="preserve">uwagi na zakwaszenie gleb. </w:t>
      </w:r>
      <w:r w:rsidRPr="004D457D">
        <w:rPr>
          <w:rFonts w:ascii="Times New Roman" w:hAnsi="Times New Roman"/>
          <w:sz w:val="24"/>
          <w:szCs w:val="24"/>
        </w:rPr>
        <w:t>Polska jest jedynym krajem</w:t>
      </w:r>
      <w:r w:rsidR="00006176">
        <w:rPr>
          <w:rFonts w:ascii="Times New Roman" w:hAnsi="Times New Roman"/>
          <w:sz w:val="24"/>
          <w:szCs w:val="24"/>
        </w:rPr>
        <w:t xml:space="preserve"> w </w:t>
      </w:r>
      <w:r w:rsidRPr="004D457D">
        <w:rPr>
          <w:rFonts w:ascii="Times New Roman" w:hAnsi="Times New Roman"/>
          <w:sz w:val="24"/>
          <w:szCs w:val="24"/>
        </w:rPr>
        <w:t>Europie,</w:t>
      </w:r>
      <w:r w:rsidR="00006176">
        <w:rPr>
          <w:rFonts w:ascii="Times New Roman" w:hAnsi="Times New Roman"/>
          <w:sz w:val="24"/>
          <w:szCs w:val="24"/>
        </w:rPr>
        <w:t xml:space="preserve"> w </w:t>
      </w:r>
      <w:r w:rsidRPr="004D457D">
        <w:rPr>
          <w:rFonts w:ascii="Times New Roman" w:hAnsi="Times New Roman"/>
          <w:sz w:val="24"/>
          <w:szCs w:val="24"/>
        </w:rPr>
        <w:t>którym zakwaszenie użytków rolnych ma tak duże rozmiary. Stanowi to jeden</w:t>
      </w:r>
      <w:r w:rsidR="00006176">
        <w:rPr>
          <w:rFonts w:ascii="Times New Roman" w:hAnsi="Times New Roman"/>
          <w:sz w:val="24"/>
          <w:szCs w:val="24"/>
        </w:rPr>
        <w:t xml:space="preserve"> z </w:t>
      </w:r>
      <w:r w:rsidRPr="004D457D">
        <w:rPr>
          <w:rFonts w:ascii="Times New Roman" w:hAnsi="Times New Roman"/>
          <w:sz w:val="24"/>
          <w:szCs w:val="24"/>
        </w:rPr>
        <w:t>najważniejszych czynników ograniczających produkcję roślinną - wskazuje GUS</w:t>
      </w:r>
      <w:r w:rsidR="00006176">
        <w:rPr>
          <w:rFonts w:ascii="Times New Roman" w:hAnsi="Times New Roman"/>
          <w:sz w:val="24"/>
          <w:szCs w:val="24"/>
        </w:rPr>
        <w:t xml:space="preserve"> w </w:t>
      </w:r>
      <w:r w:rsidRPr="004D457D">
        <w:rPr>
          <w:rFonts w:ascii="Times New Roman" w:hAnsi="Times New Roman"/>
          <w:sz w:val="24"/>
          <w:szCs w:val="24"/>
        </w:rPr>
        <w:t>dokumencie "Ochrona środowiska 2018". Najbardziej zakwaszone gleby odnotowano</w:t>
      </w:r>
      <w:r w:rsidR="00006176">
        <w:rPr>
          <w:rFonts w:ascii="Times New Roman" w:hAnsi="Times New Roman"/>
          <w:sz w:val="24"/>
          <w:szCs w:val="24"/>
        </w:rPr>
        <w:t xml:space="preserve"> w </w:t>
      </w:r>
      <w:r w:rsidRPr="004D457D">
        <w:rPr>
          <w:rFonts w:ascii="Times New Roman" w:hAnsi="Times New Roman"/>
          <w:sz w:val="24"/>
          <w:szCs w:val="24"/>
        </w:rPr>
        <w:t>woj. podkarpackim (dla 62% gleb nawożenie wapnem uznano za konieczne lub potrzebne) oraz</w:t>
      </w:r>
      <w:r w:rsidR="00006176">
        <w:rPr>
          <w:rFonts w:ascii="Times New Roman" w:hAnsi="Times New Roman"/>
          <w:sz w:val="24"/>
          <w:szCs w:val="24"/>
        </w:rPr>
        <w:t xml:space="preserve"> w </w:t>
      </w:r>
      <w:r w:rsidRPr="004D457D">
        <w:rPr>
          <w:rFonts w:ascii="Times New Roman" w:hAnsi="Times New Roman"/>
          <w:sz w:val="24"/>
          <w:szCs w:val="24"/>
        </w:rPr>
        <w:t>woj. małopolskim (gdzie wapnowanie było wymagane na 56% przebadanych powierzchni). Użytki zielone na glebach kwaśnych słabo plonują, gdyż</w:t>
      </w:r>
      <w:r w:rsidR="00006176">
        <w:rPr>
          <w:rFonts w:ascii="Times New Roman" w:hAnsi="Times New Roman"/>
          <w:sz w:val="24"/>
          <w:szCs w:val="24"/>
        </w:rPr>
        <w:t xml:space="preserve"> z </w:t>
      </w:r>
      <w:r w:rsidRPr="004D457D">
        <w:rPr>
          <w:rFonts w:ascii="Times New Roman" w:hAnsi="Times New Roman"/>
          <w:sz w:val="24"/>
          <w:szCs w:val="24"/>
        </w:rPr>
        <w:t>runi wypierane są szlachetne gatunki traw</w:t>
      </w:r>
      <w:r w:rsidR="00006176">
        <w:rPr>
          <w:rFonts w:ascii="Times New Roman" w:hAnsi="Times New Roman"/>
          <w:sz w:val="24"/>
          <w:szCs w:val="24"/>
        </w:rPr>
        <w:t xml:space="preserve"> i </w:t>
      </w:r>
      <w:r w:rsidRPr="004D457D">
        <w:rPr>
          <w:rFonts w:ascii="Times New Roman" w:hAnsi="Times New Roman"/>
          <w:sz w:val="24"/>
          <w:szCs w:val="24"/>
        </w:rPr>
        <w:t>rośliny motylkowate. Gorsza jest też jakość siana. Kasperczyk</w:t>
      </w:r>
      <w:r w:rsidR="00006176">
        <w:rPr>
          <w:rFonts w:ascii="Times New Roman" w:hAnsi="Times New Roman"/>
          <w:sz w:val="24"/>
          <w:szCs w:val="24"/>
        </w:rPr>
        <w:t xml:space="preserve"> i </w:t>
      </w:r>
      <w:r w:rsidRPr="004D457D">
        <w:rPr>
          <w:rFonts w:ascii="Times New Roman" w:hAnsi="Times New Roman"/>
          <w:sz w:val="24"/>
          <w:szCs w:val="24"/>
        </w:rPr>
        <w:t>Szewczyk [2006] potwierdzają, że efektywność wapnowania, przejawiająca się zwiększonym plonowaniem, jest bardzo mała. Roślinność trawiasta</w:t>
      </w:r>
      <w:r w:rsidR="00006176">
        <w:rPr>
          <w:rFonts w:ascii="Times New Roman" w:hAnsi="Times New Roman"/>
          <w:sz w:val="24"/>
          <w:szCs w:val="24"/>
        </w:rPr>
        <w:t xml:space="preserve"> w </w:t>
      </w:r>
      <w:r w:rsidRPr="004D457D">
        <w:rPr>
          <w:rFonts w:ascii="Times New Roman" w:hAnsi="Times New Roman"/>
          <w:sz w:val="24"/>
          <w:szCs w:val="24"/>
        </w:rPr>
        <w:t>warunkach gleb kwaśnych może pobierać optymalne ilości makroskładników, wystarczające do osiągnięcia dużych plonów,</w:t>
      </w:r>
      <w:r w:rsidR="00006176">
        <w:rPr>
          <w:rFonts w:ascii="Times New Roman" w:hAnsi="Times New Roman"/>
          <w:sz w:val="24"/>
          <w:szCs w:val="24"/>
        </w:rPr>
        <w:t xml:space="preserve"> w </w:t>
      </w:r>
      <w:r w:rsidRPr="004D457D">
        <w:rPr>
          <w:rFonts w:ascii="Times New Roman" w:hAnsi="Times New Roman"/>
          <w:sz w:val="24"/>
          <w:szCs w:val="24"/>
        </w:rPr>
        <w:t>przypadku odpowiedniej zasobności</w:t>
      </w:r>
      <w:r w:rsidR="00006176">
        <w:rPr>
          <w:rFonts w:ascii="Times New Roman" w:hAnsi="Times New Roman"/>
          <w:sz w:val="24"/>
          <w:szCs w:val="24"/>
        </w:rPr>
        <w:t xml:space="preserve"> w </w:t>
      </w:r>
      <w:r w:rsidRPr="004D457D">
        <w:rPr>
          <w:rFonts w:ascii="Times New Roman" w:hAnsi="Times New Roman"/>
          <w:sz w:val="24"/>
          <w:szCs w:val="24"/>
        </w:rPr>
        <w:t>te składniki. Efekty wapnowania TUZ są zazwyczaj niewielkie</w:t>
      </w:r>
      <w:r w:rsidR="00006176">
        <w:rPr>
          <w:rFonts w:ascii="Times New Roman" w:hAnsi="Times New Roman"/>
          <w:sz w:val="24"/>
          <w:szCs w:val="24"/>
        </w:rPr>
        <w:t xml:space="preserve"> z </w:t>
      </w:r>
      <w:r w:rsidRPr="004D457D">
        <w:rPr>
          <w:rFonts w:ascii="Times New Roman" w:hAnsi="Times New Roman"/>
          <w:sz w:val="24"/>
          <w:szCs w:val="24"/>
        </w:rPr>
        <w:t>powodu nieosiągania odczynu obojętnego. Dawki wapna zastosowane</w:t>
      </w:r>
      <w:r w:rsidR="00006176">
        <w:rPr>
          <w:rFonts w:ascii="Times New Roman" w:hAnsi="Times New Roman"/>
          <w:sz w:val="24"/>
          <w:szCs w:val="24"/>
        </w:rPr>
        <w:t xml:space="preserve"> w </w:t>
      </w:r>
      <w:r w:rsidRPr="004D457D">
        <w:rPr>
          <w:rFonts w:ascii="Times New Roman" w:hAnsi="Times New Roman"/>
          <w:sz w:val="24"/>
          <w:szCs w:val="24"/>
        </w:rPr>
        <w:t>celu neutralizacji zakwaszenia</w:t>
      </w:r>
      <w:r w:rsidR="00006176">
        <w:rPr>
          <w:rFonts w:ascii="Times New Roman" w:hAnsi="Times New Roman"/>
          <w:sz w:val="24"/>
          <w:szCs w:val="24"/>
        </w:rPr>
        <w:t xml:space="preserve"> i </w:t>
      </w:r>
      <w:r w:rsidRPr="004D457D">
        <w:rPr>
          <w:rFonts w:ascii="Times New Roman" w:hAnsi="Times New Roman"/>
          <w:sz w:val="24"/>
          <w:szCs w:val="24"/>
        </w:rPr>
        <w:t xml:space="preserve">osiągania odczynu obojętnego są rzadko stosowane na TUZ. Mimo, że dawki 1,5-2,0 t </w:t>
      </w:r>
      <w:proofErr w:type="spellStart"/>
      <w:r w:rsidRPr="004D457D">
        <w:rPr>
          <w:rFonts w:ascii="Times New Roman" w:hAnsi="Times New Roman"/>
          <w:sz w:val="24"/>
          <w:szCs w:val="24"/>
        </w:rPr>
        <w:t>CaO</w:t>
      </w:r>
      <w:proofErr w:type="spellEnd"/>
      <w:r w:rsidRPr="004D457D">
        <w:rPr>
          <w:rFonts w:ascii="Times New Roman" w:hAnsi="Times New Roman"/>
          <w:sz w:val="24"/>
          <w:szCs w:val="24"/>
        </w:rPr>
        <w:t xml:space="preserve"> · ha-1 korzystanie oddziałują nawet</w:t>
      </w:r>
      <w:r w:rsidR="00006176">
        <w:rPr>
          <w:rFonts w:ascii="Times New Roman" w:hAnsi="Times New Roman"/>
          <w:sz w:val="24"/>
          <w:szCs w:val="24"/>
        </w:rPr>
        <w:t xml:space="preserve"> w </w:t>
      </w:r>
      <w:r w:rsidRPr="004D457D">
        <w:rPr>
          <w:rFonts w:ascii="Times New Roman" w:hAnsi="Times New Roman"/>
          <w:sz w:val="24"/>
          <w:szCs w:val="24"/>
        </w:rPr>
        <w:t xml:space="preserve">okresie 10 lat [Kasperczyk, </w:t>
      </w:r>
      <w:r w:rsidRPr="004D457D">
        <w:rPr>
          <w:rFonts w:ascii="Times New Roman" w:hAnsi="Times New Roman"/>
          <w:sz w:val="24"/>
          <w:szCs w:val="24"/>
        </w:rPr>
        <w:lastRenderedPageBreak/>
        <w:t xml:space="preserve">Szewczyk 2006], to rolnicy, szczególnie wobec braku dopłat, pomijają ten zabieg. Obserwowano wzrost wartości </w:t>
      </w:r>
      <w:proofErr w:type="spellStart"/>
      <w:r w:rsidRPr="004D457D">
        <w:rPr>
          <w:rFonts w:ascii="Times New Roman" w:hAnsi="Times New Roman"/>
          <w:sz w:val="24"/>
          <w:szCs w:val="24"/>
        </w:rPr>
        <w:t>pH</w:t>
      </w:r>
      <w:proofErr w:type="spellEnd"/>
      <w:r w:rsidRPr="004D457D">
        <w:rPr>
          <w:rFonts w:ascii="Times New Roman" w:hAnsi="Times New Roman"/>
          <w:sz w:val="24"/>
          <w:szCs w:val="24"/>
        </w:rPr>
        <w:t xml:space="preserve"> gleb gdzie prowadzono ekstensywny wypas owiec. Miał on również korzystny wpływ na aktywność enzymatyczną gleb [Gruszecki,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2017]. Badano także wpływ wypasu na składniki odżywcze gleby powierzchni wypasanych [Johnston</w:t>
      </w:r>
      <w:r w:rsidR="00006176">
        <w:rPr>
          <w:rFonts w:ascii="Times New Roman" w:hAnsi="Times New Roman"/>
          <w:sz w:val="24"/>
          <w:szCs w:val="24"/>
        </w:rPr>
        <w:t xml:space="preserve"> i </w:t>
      </w:r>
      <w:r w:rsidRPr="004D457D">
        <w:rPr>
          <w:rFonts w:ascii="Times New Roman" w:hAnsi="Times New Roman"/>
          <w:sz w:val="24"/>
          <w:szCs w:val="24"/>
        </w:rPr>
        <w:t xml:space="preserve">in. 1971, </w:t>
      </w:r>
      <w:proofErr w:type="spellStart"/>
      <w:r w:rsidRPr="004D457D">
        <w:rPr>
          <w:rFonts w:ascii="Times New Roman" w:hAnsi="Times New Roman"/>
          <w:sz w:val="24"/>
          <w:szCs w:val="24"/>
        </w:rPr>
        <w:t>Lavado</w:t>
      </w:r>
      <w:proofErr w:type="spellEnd"/>
      <w:r w:rsidR="00006176">
        <w:rPr>
          <w:rFonts w:ascii="Times New Roman" w:hAnsi="Times New Roman"/>
          <w:sz w:val="24"/>
          <w:szCs w:val="24"/>
        </w:rPr>
        <w:t xml:space="preserve"> i </w:t>
      </w:r>
      <w:r w:rsidRPr="004D457D">
        <w:rPr>
          <w:rFonts w:ascii="Times New Roman" w:hAnsi="Times New Roman"/>
          <w:sz w:val="24"/>
          <w:szCs w:val="24"/>
        </w:rPr>
        <w:t>in. 1996].</w:t>
      </w:r>
    </w:p>
    <w:p w14:paraId="7003D54E" w14:textId="77777777" w:rsidR="00334886" w:rsidRPr="004D457D" w:rsidRDefault="00334886" w:rsidP="00F92DF2">
      <w:pPr>
        <w:spacing w:after="0" w:line="360" w:lineRule="auto"/>
        <w:ind w:firstLine="284"/>
        <w:jc w:val="both"/>
        <w:rPr>
          <w:rFonts w:ascii="Times New Roman" w:hAnsi="Times New Roman"/>
          <w:i/>
          <w:iCs/>
          <w:sz w:val="24"/>
          <w:szCs w:val="24"/>
        </w:rPr>
      </w:pPr>
      <w:r w:rsidRPr="004D457D">
        <w:rPr>
          <w:rFonts w:ascii="Times New Roman" w:hAnsi="Times New Roman"/>
          <w:b/>
          <w:bCs/>
          <w:sz w:val="24"/>
          <w:szCs w:val="24"/>
        </w:rPr>
        <w:t>Lecznicze</w:t>
      </w:r>
      <w:r w:rsidRPr="004D457D">
        <w:rPr>
          <w:rFonts w:ascii="Times New Roman" w:hAnsi="Times New Roman"/>
          <w:sz w:val="24"/>
          <w:szCs w:val="24"/>
        </w:rPr>
        <w:t xml:space="preserve"> 84 gatunki: </w:t>
      </w:r>
      <w:proofErr w:type="spellStart"/>
      <w:r w:rsidRPr="004D457D">
        <w:rPr>
          <w:rFonts w:ascii="Times New Roman" w:hAnsi="Times New Roman"/>
          <w:b/>
          <w:bCs/>
          <w:i/>
          <w:iCs/>
          <w:sz w:val="24"/>
          <w:szCs w:val="24"/>
        </w:rPr>
        <w:t>Achillea</w:t>
      </w:r>
      <w:proofErr w:type="spellEnd"/>
      <w:r w:rsidRPr="004D457D">
        <w:rPr>
          <w:rFonts w:ascii="Times New Roman" w:hAnsi="Times New Roman"/>
          <w:b/>
          <w:bCs/>
          <w:i/>
          <w:iCs/>
          <w:sz w:val="24"/>
          <w:szCs w:val="24"/>
        </w:rPr>
        <w:t xml:space="preserve"> </w:t>
      </w:r>
      <w:proofErr w:type="spellStart"/>
      <w:r w:rsidRPr="004D457D">
        <w:rPr>
          <w:rFonts w:ascii="Times New Roman" w:hAnsi="Times New Roman"/>
          <w:b/>
          <w:bCs/>
          <w:i/>
          <w:iCs/>
          <w:sz w:val="24"/>
          <w:szCs w:val="24"/>
        </w:rPr>
        <w:t>millefolium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Aegopodium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podagraria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Agrimonia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eupatoria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Artemisia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Betonica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officinalis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Capsella</w:t>
      </w:r>
      <w:proofErr w:type="spellEnd"/>
      <w:r w:rsidRPr="004D457D">
        <w:rPr>
          <w:rFonts w:ascii="Times New Roman" w:hAnsi="Times New Roman"/>
          <w:i/>
          <w:iCs/>
          <w:sz w:val="24"/>
          <w:szCs w:val="24"/>
        </w:rPr>
        <w:t xml:space="preserve"> bursa-</w:t>
      </w:r>
      <w:proofErr w:type="spellStart"/>
      <w:r w:rsidRPr="004D457D">
        <w:rPr>
          <w:rFonts w:ascii="Times New Roman" w:hAnsi="Times New Roman"/>
          <w:i/>
          <w:iCs/>
          <w:sz w:val="24"/>
          <w:szCs w:val="24"/>
        </w:rPr>
        <w:t>pastoris</w:t>
      </w:r>
      <w:proofErr w:type="spellEnd"/>
      <w:r w:rsidRPr="004D457D">
        <w:rPr>
          <w:rFonts w:ascii="Times New Roman" w:hAnsi="Times New Roman"/>
          <w:i/>
          <w:iCs/>
          <w:sz w:val="24"/>
          <w:szCs w:val="24"/>
        </w:rPr>
        <w:t xml:space="preserve">, </w:t>
      </w:r>
      <w:proofErr w:type="spellStart"/>
      <w:r w:rsidRPr="004D457D">
        <w:rPr>
          <w:rFonts w:ascii="Times New Roman" w:hAnsi="Times New Roman"/>
          <w:b/>
          <w:bCs/>
          <w:i/>
          <w:iCs/>
          <w:sz w:val="24"/>
          <w:szCs w:val="24"/>
        </w:rPr>
        <w:t>Carum</w:t>
      </w:r>
      <w:proofErr w:type="spellEnd"/>
      <w:r w:rsidRPr="004D457D">
        <w:rPr>
          <w:rFonts w:ascii="Times New Roman" w:hAnsi="Times New Roman"/>
          <w:b/>
          <w:bCs/>
          <w:i/>
          <w:iCs/>
          <w:sz w:val="24"/>
          <w:szCs w:val="24"/>
        </w:rPr>
        <w:t xml:space="preserve"> </w:t>
      </w:r>
      <w:proofErr w:type="spellStart"/>
      <w:r w:rsidRPr="004D457D">
        <w:rPr>
          <w:rFonts w:ascii="Times New Roman" w:hAnsi="Times New Roman"/>
          <w:b/>
          <w:bCs/>
          <w:i/>
          <w:iCs/>
          <w:sz w:val="24"/>
          <w:szCs w:val="24"/>
        </w:rPr>
        <w:t>carvi</w:t>
      </w:r>
      <w:proofErr w:type="spellEnd"/>
      <w:r w:rsidRPr="004D457D">
        <w:rPr>
          <w:rFonts w:ascii="Times New Roman" w:hAnsi="Times New Roman"/>
          <w:i/>
          <w:iCs/>
          <w:sz w:val="24"/>
          <w:szCs w:val="24"/>
        </w:rPr>
        <w:t xml:space="preserve">, </w:t>
      </w:r>
      <w:proofErr w:type="spellStart"/>
      <w:r w:rsidRPr="004D457D">
        <w:rPr>
          <w:rFonts w:ascii="Times New Roman" w:hAnsi="Times New Roman"/>
          <w:b/>
          <w:bCs/>
          <w:i/>
          <w:iCs/>
          <w:sz w:val="24"/>
          <w:szCs w:val="24"/>
        </w:rPr>
        <w:t>Centaurium</w:t>
      </w:r>
      <w:proofErr w:type="spellEnd"/>
      <w:r w:rsidRPr="004D457D">
        <w:rPr>
          <w:rFonts w:ascii="Times New Roman" w:hAnsi="Times New Roman"/>
          <w:b/>
          <w:bCs/>
          <w:i/>
          <w:iCs/>
          <w:sz w:val="24"/>
          <w:szCs w:val="24"/>
        </w:rPr>
        <w:t xml:space="preserve"> </w:t>
      </w:r>
      <w:proofErr w:type="spellStart"/>
      <w:r w:rsidRPr="004D457D">
        <w:rPr>
          <w:rFonts w:ascii="Times New Roman" w:hAnsi="Times New Roman"/>
          <w:b/>
          <w:bCs/>
          <w:i/>
          <w:iCs/>
          <w:sz w:val="24"/>
          <w:szCs w:val="24"/>
        </w:rPr>
        <w:t>erythraea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Chamaenerion</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angustifolium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Chenopodium</w:t>
      </w:r>
      <w:proofErr w:type="spellEnd"/>
      <w:r w:rsidRPr="004D457D">
        <w:rPr>
          <w:rFonts w:ascii="Times New Roman" w:hAnsi="Times New Roman"/>
          <w:i/>
          <w:iCs/>
          <w:sz w:val="24"/>
          <w:szCs w:val="24"/>
        </w:rPr>
        <w:t xml:space="preserve"> album, </w:t>
      </w:r>
      <w:proofErr w:type="spellStart"/>
      <w:r w:rsidRPr="004D457D">
        <w:rPr>
          <w:rFonts w:ascii="Times New Roman" w:hAnsi="Times New Roman"/>
          <w:i/>
          <w:iCs/>
          <w:sz w:val="24"/>
          <w:szCs w:val="24"/>
        </w:rPr>
        <w:t>Cirsium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oleraceum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Clinopodium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vulgare</w:t>
      </w:r>
      <w:proofErr w:type="spellEnd"/>
      <w:r w:rsidRPr="004D457D">
        <w:rPr>
          <w:rFonts w:ascii="Times New Roman" w:hAnsi="Times New Roman"/>
          <w:i/>
          <w:iCs/>
          <w:sz w:val="24"/>
          <w:szCs w:val="24"/>
        </w:rPr>
        <w:t xml:space="preserve">, </w:t>
      </w:r>
      <w:proofErr w:type="spellStart"/>
      <w:r w:rsidRPr="004D457D">
        <w:rPr>
          <w:rFonts w:ascii="Times New Roman" w:hAnsi="Times New Roman"/>
          <w:b/>
          <w:bCs/>
          <w:i/>
          <w:iCs/>
          <w:sz w:val="24"/>
          <w:szCs w:val="24"/>
        </w:rPr>
        <w:t>Colchicum</w:t>
      </w:r>
      <w:proofErr w:type="spellEnd"/>
      <w:r w:rsidRPr="004D457D">
        <w:rPr>
          <w:rFonts w:ascii="Times New Roman" w:hAnsi="Times New Roman"/>
          <w:b/>
          <w:bCs/>
          <w:i/>
          <w:iCs/>
          <w:sz w:val="24"/>
          <w:szCs w:val="24"/>
        </w:rPr>
        <w:t xml:space="preserve"> </w:t>
      </w:r>
      <w:proofErr w:type="spellStart"/>
      <w:r w:rsidRPr="004D457D">
        <w:rPr>
          <w:rFonts w:ascii="Times New Roman" w:hAnsi="Times New Roman"/>
          <w:b/>
          <w:bCs/>
          <w:i/>
          <w:iCs/>
          <w:sz w:val="24"/>
          <w:szCs w:val="24"/>
        </w:rPr>
        <w:t>autumnale</w:t>
      </w:r>
      <w:proofErr w:type="spellEnd"/>
      <w:r w:rsidRPr="004D457D">
        <w:rPr>
          <w:rFonts w:ascii="Times New Roman" w:hAnsi="Times New Roman"/>
          <w:i/>
          <w:iCs/>
          <w:sz w:val="24"/>
          <w:szCs w:val="24"/>
        </w:rPr>
        <w:t xml:space="preserve">, </w:t>
      </w:r>
      <w:proofErr w:type="spellStart"/>
      <w:r w:rsidRPr="004D457D">
        <w:rPr>
          <w:rFonts w:ascii="Times New Roman" w:hAnsi="Times New Roman"/>
          <w:b/>
          <w:bCs/>
          <w:i/>
          <w:iCs/>
          <w:sz w:val="24"/>
          <w:szCs w:val="24"/>
        </w:rPr>
        <w:t>Coronilla</w:t>
      </w:r>
      <w:proofErr w:type="spellEnd"/>
      <w:r w:rsidRPr="004D457D">
        <w:rPr>
          <w:rFonts w:ascii="Times New Roman" w:hAnsi="Times New Roman"/>
          <w:b/>
          <w:bCs/>
          <w:i/>
          <w:iCs/>
          <w:sz w:val="24"/>
          <w:szCs w:val="24"/>
        </w:rPr>
        <w:t xml:space="preserve"> varia</w:t>
      </w:r>
      <w:r w:rsidRPr="004D457D">
        <w:rPr>
          <w:rFonts w:ascii="Times New Roman" w:hAnsi="Times New Roman"/>
          <w:i/>
          <w:iCs/>
          <w:sz w:val="24"/>
          <w:szCs w:val="24"/>
        </w:rPr>
        <w:t xml:space="preserve">, </w:t>
      </w:r>
      <w:proofErr w:type="spellStart"/>
      <w:r w:rsidRPr="004D457D">
        <w:rPr>
          <w:rFonts w:ascii="Times New Roman" w:hAnsi="Times New Roman"/>
          <w:b/>
          <w:bCs/>
          <w:i/>
          <w:iCs/>
          <w:sz w:val="24"/>
          <w:szCs w:val="24"/>
        </w:rPr>
        <w:t>Crataegus</w:t>
      </w:r>
      <w:proofErr w:type="spellEnd"/>
      <w:r w:rsidRPr="004D457D">
        <w:rPr>
          <w:rFonts w:ascii="Times New Roman" w:hAnsi="Times New Roman"/>
          <w:b/>
          <w:bCs/>
          <w:i/>
          <w:iCs/>
          <w:sz w:val="24"/>
          <w:szCs w:val="24"/>
        </w:rPr>
        <w:t xml:space="preserve"> sp.,</w:t>
      </w:r>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Elymus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caninus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Elymus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repens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Epilobium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montanum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Equisetum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arvense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Euphorbia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cyparisias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Euphrasia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rostkoviana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Ficaria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verna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Filipendula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ulmaria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Filipendula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Fragaria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vesca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Fragaria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viridis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Galeopsis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tetrahit</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Galium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verum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Genista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tinctoria</w:t>
      </w:r>
      <w:proofErr w:type="spellEnd"/>
      <w:r w:rsidRPr="004D457D">
        <w:rPr>
          <w:rFonts w:ascii="Times New Roman" w:hAnsi="Times New Roman"/>
          <w:i/>
          <w:iCs/>
          <w:sz w:val="24"/>
          <w:szCs w:val="24"/>
        </w:rPr>
        <w:t xml:space="preserve">, Geranium </w:t>
      </w:r>
      <w:proofErr w:type="spellStart"/>
      <w:r w:rsidRPr="004D457D">
        <w:rPr>
          <w:rFonts w:ascii="Times New Roman" w:hAnsi="Times New Roman"/>
          <w:i/>
          <w:iCs/>
          <w:sz w:val="24"/>
          <w:szCs w:val="24"/>
        </w:rPr>
        <w:t>pratense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urbanum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Glechoma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hederacea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Heracleum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sphondylium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Hypericum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maculatum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Knautia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arvensis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Lamium</w:t>
      </w:r>
      <w:proofErr w:type="spellEnd"/>
      <w:r w:rsidRPr="004D457D">
        <w:rPr>
          <w:rFonts w:ascii="Times New Roman" w:hAnsi="Times New Roman"/>
          <w:i/>
          <w:iCs/>
          <w:sz w:val="24"/>
          <w:szCs w:val="24"/>
        </w:rPr>
        <w:t xml:space="preserve"> album, </w:t>
      </w:r>
      <w:proofErr w:type="spellStart"/>
      <w:r w:rsidRPr="004D457D">
        <w:rPr>
          <w:rFonts w:ascii="Times New Roman" w:hAnsi="Times New Roman"/>
          <w:i/>
          <w:iCs/>
          <w:sz w:val="24"/>
          <w:szCs w:val="24"/>
        </w:rPr>
        <w:t>Linaria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Lychnis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flos-cuculi</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Lysimachia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Lythrum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salicaria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Medicago</w:t>
      </w:r>
      <w:proofErr w:type="spellEnd"/>
      <w:r w:rsidRPr="004D457D">
        <w:rPr>
          <w:rFonts w:ascii="Times New Roman" w:hAnsi="Times New Roman"/>
          <w:i/>
          <w:iCs/>
          <w:sz w:val="24"/>
          <w:szCs w:val="24"/>
        </w:rPr>
        <w:t xml:space="preserve"> lupulina, </w:t>
      </w:r>
      <w:proofErr w:type="spellStart"/>
      <w:r w:rsidRPr="004D457D">
        <w:rPr>
          <w:rFonts w:ascii="Times New Roman" w:hAnsi="Times New Roman"/>
          <w:i/>
          <w:iCs/>
          <w:sz w:val="24"/>
          <w:szCs w:val="24"/>
        </w:rPr>
        <w:t>Mentha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arvensis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Mentha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longifolia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Origanum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Papaver</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rhoeas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Pastinaca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sativa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Pimpinella</w:t>
      </w:r>
      <w:proofErr w:type="spellEnd"/>
      <w:r w:rsidRPr="004D457D">
        <w:rPr>
          <w:rFonts w:ascii="Times New Roman" w:hAnsi="Times New Roman"/>
          <w:i/>
          <w:iCs/>
          <w:sz w:val="24"/>
          <w:szCs w:val="24"/>
        </w:rPr>
        <w:t xml:space="preserve"> major, </w:t>
      </w:r>
      <w:proofErr w:type="spellStart"/>
      <w:r w:rsidRPr="004D457D">
        <w:rPr>
          <w:rFonts w:ascii="Times New Roman" w:hAnsi="Times New Roman"/>
          <w:i/>
          <w:iCs/>
          <w:sz w:val="24"/>
          <w:szCs w:val="24"/>
        </w:rPr>
        <w:t>Pimpinella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saxifraga</w:t>
      </w:r>
      <w:proofErr w:type="spellEnd"/>
      <w:r w:rsidRPr="004D457D">
        <w:rPr>
          <w:rFonts w:ascii="Times New Roman" w:hAnsi="Times New Roman"/>
          <w:i/>
          <w:iCs/>
          <w:sz w:val="24"/>
          <w:szCs w:val="24"/>
        </w:rPr>
        <w:t xml:space="preserve">, </w:t>
      </w:r>
      <w:proofErr w:type="spellStart"/>
      <w:r w:rsidRPr="004D457D">
        <w:rPr>
          <w:rFonts w:ascii="Times New Roman" w:hAnsi="Times New Roman"/>
          <w:b/>
          <w:bCs/>
          <w:i/>
          <w:iCs/>
          <w:sz w:val="24"/>
          <w:szCs w:val="24"/>
        </w:rPr>
        <w:t>Plantago</w:t>
      </w:r>
      <w:proofErr w:type="spellEnd"/>
      <w:r w:rsidRPr="004D457D">
        <w:rPr>
          <w:rFonts w:ascii="Times New Roman" w:hAnsi="Times New Roman"/>
          <w:b/>
          <w:bCs/>
          <w:i/>
          <w:iCs/>
          <w:sz w:val="24"/>
          <w:szCs w:val="24"/>
        </w:rPr>
        <w:t xml:space="preserve"> </w:t>
      </w:r>
      <w:proofErr w:type="spellStart"/>
      <w:r w:rsidRPr="004D457D">
        <w:rPr>
          <w:rFonts w:ascii="Times New Roman" w:hAnsi="Times New Roman"/>
          <w:b/>
          <w:bCs/>
          <w:i/>
          <w:iCs/>
          <w:sz w:val="24"/>
          <w:szCs w:val="24"/>
        </w:rPr>
        <w:t>lanceolata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Plantago</w:t>
      </w:r>
      <w:proofErr w:type="spellEnd"/>
      <w:r w:rsidRPr="004D457D">
        <w:rPr>
          <w:rFonts w:ascii="Times New Roman" w:hAnsi="Times New Roman"/>
          <w:i/>
          <w:iCs/>
          <w:sz w:val="24"/>
          <w:szCs w:val="24"/>
        </w:rPr>
        <w:t xml:space="preserve"> major, </w:t>
      </w:r>
      <w:proofErr w:type="spellStart"/>
      <w:r w:rsidRPr="004D457D">
        <w:rPr>
          <w:rFonts w:ascii="Times New Roman" w:hAnsi="Times New Roman"/>
          <w:i/>
          <w:iCs/>
          <w:sz w:val="24"/>
          <w:szCs w:val="24"/>
        </w:rPr>
        <w:t>Plantago</w:t>
      </w:r>
      <w:proofErr w:type="spellEnd"/>
      <w:r w:rsidRPr="004D457D">
        <w:rPr>
          <w:rFonts w:ascii="Times New Roman" w:hAnsi="Times New Roman"/>
          <w:i/>
          <w:iCs/>
          <w:sz w:val="24"/>
          <w:szCs w:val="24"/>
        </w:rPr>
        <w:t xml:space="preserve"> media, </w:t>
      </w:r>
      <w:proofErr w:type="spellStart"/>
      <w:r w:rsidRPr="004D457D">
        <w:rPr>
          <w:rFonts w:ascii="Times New Roman" w:hAnsi="Times New Roman"/>
          <w:i/>
          <w:iCs/>
          <w:sz w:val="24"/>
          <w:szCs w:val="24"/>
        </w:rPr>
        <w:t>Polygonum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aviculare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Potentilla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erecta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Primula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elatior</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Primula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veris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Prunella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w:t>
      </w:r>
      <w:proofErr w:type="spellStart"/>
      <w:r w:rsidRPr="004D457D">
        <w:rPr>
          <w:rFonts w:ascii="Times New Roman" w:hAnsi="Times New Roman"/>
          <w:b/>
          <w:bCs/>
          <w:i/>
          <w:iCs/>
          <w:sz w:val="24"/>
          <w:szCs w:val="24"/>
        </w:rPr>
        <w:t>Prunus</w:t>
      </w:r>
      <w:proofErr w:type="spellEnd"/>
      <w:r w:rsidRPr="004D457D">
        <w:rPr>
          <w:rFonts w:ascii="Times New Roman" w:hAnsi="Times New Roman"/>
          <w:b/>
          <w:bCs/>
          <w:i/>
          <w:iCs/>
          <w:sz w:val="24"/>
          <w:szCs w:val="24"/>
        </w:rPr>
        <w:t xml:space="preserve"> </w:t>
      </w:r>
      <w:proofErr w:type="spellStart"/>
      <w:r w:rsidRPr="004D457D">
        <w:rPr>
          <w:rFonts w:ascii="Times New Roman" w:hAnsi="Times New Roman"/>
          <w:b/>
          <w:bCs/>
          <w:i/>
          <w:iCs/>
          <w:sz w:val="24"/>
          <w:szCs w:val="24"/>
        </w:rPr>
        <w:t>spinosa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Ranunculus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acris</w:t>
      </w:r>
      <w:proofErr w:type="spellEnd"/>
      <w:r w:rsidRPr="004D457D">
        <w:rPr>
          <w:rFonts w:ascii="Times New Roman" w:hAnsi="Times New Roman"/>
          <w:i/>
          <w:iCs/>
          <w:sz w:val="24"/>
          <w:szCs w:val="24"/>
        </w:rPr>
        <w:t xml:space="preserve">, Rosa </w:t>
      </w:r>
      <w:proofErr w:type="spellStart"/>
      <w:r w:rsidRPr="004D457D">
        <w:rPr>
          <w:rFonts w:ascii="Times New Roman" w:hAnsi="Times New Roman"/>
          <w:i/>
          <w:iCs/>
          <w:sz w:val="24"/>
          <w:szCs w:val="24"/>
        </w:rPr>
        <w:t>canina</w:t>
      </w:r>
      <w:proofErr w:type="spellEnd"/>
      <w:r w:rsidRPr="004D457D">
        <w:rPr>
          <w:rFonts w:ascii="Times New Roman" w:hAnsi="Times New Roman"/>
          <w:i/>
          <w:iCs/>
          <w:sz w:val="24"/>
          <w:szCs w:val="24"/>
        </w:rPr>
        <w:t xml:space="preserve">, </w:t>
      </w:r>
      <w:proofErr w:type="spellStart"/>
      <w:r w:rsidRPr="004D457D">
        <w:rPr>
          <w:rFonts w:ascii="Times New Roman" w:hAnsi="Times New Roman"/>
          <w:b/>
          <w:bCs/>
          <w:i/>
          <w:iCs/>
          <w:sz w:val="24"/>
          <w:szCs w:val="24"/>
        </w:rPr>
        <w:t>Rubus</w:t>
      </w:r>
      <w:proofErr w:type="spellEnd"/>
      <w:r w:rsidRPr="004D457D">
        <w:rPr>
          <w:rFonts w:ascii="Times New Roman" w:hAnsi="Times New Roman"/>
          <w:b/>
          <w:bCs/>
          <w:i/>
          <w:iCs/>
          <w:sz w:val="24"/>
          <w:szCs w:val="24"/>
        </w:rPr>
        <w:t xml:space="preserve"> </w:t>
      </w:r>
      <w:proofErr w:type="spellStart"/>
      <w:r w:rsidRPr="004D457D">
        <w:rPr>
          <w:rFonts w:ascii="Times New Roman" w:hAnsi="Times New Roman"/>
          <w:b/>
          <w:bCs/>
          <w:i/>
          <w:iCs/>
          <w:sz w:val="24"/>
          <w:szCs w:val="24"/>
        </w:rPr>
        <w:t>caesius</w:t>
      </w:r>
      <w:proofErr w:type="spellEnd"/>
      <w:r w:rsidRPr="004D457D">
        <w:rPr>
          <w:rFonts w:ascii="Times New Roman" w:hAnsi="Times New Roman"/>
          <w:b/>
          <w:bCs/>
          <w:i/>
          <w:iCs/>
          <w:sz w:val="24"/>
          <w:szCs w:val="24"/>
        </w:rPr>
        <w:t xml:space="preserve">, </w:t>
      </w:r>
      <w:proofErr w:type="spellStart"/>
      <w:r w:rsidRPr="004D457D">
        <w:rPr>
          <w:rFonts w:ascii="Times New Roman" w:hAnsi="Times New Roman"/>
          <w:b/>
          <w:bCs/>
          <w:i/>
          <w:iCs/>
          <w:sz w:val="24"/>
          <w:szCs w:val="24"/>
        </w:rPr>
        <w:t>Rubus</w:t>
      </w:r>
      <w:proofErr w:type="spellEnd"/>
      <w:r w:rsidRPr="004D457D">
        <w:rPr>
          <w:rFonts w:ascii="Times New Roman" w:hAnsi="Times New Roman"/>
          <w:b/>
          <w:bCs/>
          <w:i/>
          <w:iCs/>
          <w:sz w:val="24"/>
          <w:szCs w:val="24"/>
        </w:rPr>
        <w:t xml:space="preserve"> sp</w:t>
      </w:r>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Rumex</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acetosa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Rumex</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crispus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Salix</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caprea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Salvia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glutinosa</w:t>
      </w:r>
      <w:proofErr w:type="spellEnd"/>
      <w:r w:rsidRPr="004D457D">
        <w:rPr>
          <w:rFonts w:ascii="Times New Roman" w:hAnsi="Times New Roman"/>
          <w:i/>
          <w:iCs/>
          <w:sz w:val="24"/>
          <w:szCs w:val="24"/>
        </w:rPr>
        <w:t xml:space="preserve">, </w:t>
      </w:r>
      <w:proofErr w:type="spellStart"/>
      <w:r w:rsidRPr="004D457D">
        <w:rPr>
          <w:rFonts w:ascii="Times New Roman" w:hAnsi="Times New Roman"/>
          <w:b/>
          <w:bCs/>
          <w:i/>
          <w:iCs/>
          <w:sz w:val="24"/>
          <w:szCs w:val="24"/>
        </w:rPr>
        <w:t>Sanguisorba</w:t>
      </w:r>
      <w:proofErr w:type="spellEnd"/>
      <w:r w:rsidRPr="004D457D">
        <w:rPr>
          <w:rFonts w:ascii="Times New Roman" w:hAnsi="Times New Roman"/>
          <w:b/>
          <w:bCs/>
          <w:i/>
          <w:iCs/>
          <w:sz w:val="24"/>
          <w:szCs w:val="24"/>
        </w:rPr>
        <w:t xml:space="preserve"> </w:t>
      </w:r>
      <w:proofErr w:type="spellStart"/>
      <w:r w:rsidRPr="004D457D">
        <w:rPr>
          <w:rFonts w:ascii="Times New Roman" w:hAnsi="Times New Roman"/>
          <w:b/>
          <w:bCs/>
          <w:i/>
          <w:iCs/>
          <w:sz w:val="24"/>
          <w:szCs w:val="24"/>
        </w:rPr>
        <w:t>officinalis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Sedum</w:t>
      </w:r>
      <w:proofErr w:type="spellEnd"/>
      <w:r w:rsidRPr="004D457D">
        <w:rPr>
          <w:rFonts w:ascii="Times New Roman" w:hAnsi="Times New Roman"/>
          <w:i/>
          <w:iCs/>
          <w:sz w:val="24"/>
          <w:szCs w:val="24"/>
        </w:rPr>
        <w:t xml:space="preserve"> maximum, </w:t>
      </w:r>
      <w:proofErr w:type="spellStart"/>
      <w:r w:rsidRPr="004D457D">
        <w:rPr>
          <w:rFonts w:ascii="Times New Roman" w:hAnsi="Times New Roman"/>
          <w:i/>
          <w:iCs/>
          <w:sz w:val="24"/>
          <w:szCs w:val="24"/>
        </w:rPr>
        <w:t>Sisymbrium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officinale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Solidago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gigantea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Solidago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virgaurea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Stachys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palustris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Symphytum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officinale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Tanacetum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vulgare</w:t>
      </w:r>
      <w:proofErr w:type="spellEnd"/>
      <w:r w:rsidRPr="004D457D">
        <w:rPr>
          <w:rFonts w:ascii="Times New Roman" w:hAnsi="Times New Roman"/>
          <w:i/>
          <w:iCs/>
          <w:sz w:val="24"/>
          <w:szCs w:val="24"/>
        </w:rPr>
        <w:t xml:space="preserve">, </w:t>
      </w:r>
      <w:proofErr w:type="spellStart"/>
      <w:r w:rsidRPr="004D457D">
        <w:rPr>
          <w:rFonts w:ascii="Times New Roman" w:hAnsi="Times New Roman"/>
          <w:b/>
          <w:bCs/>
          <w:i/>
          <w:iCs/>
          <w:sz w:val="24"/>
          <w:szCs w:val="24"/>
        </w:rPr>
        <w:t>Taraxacum</w:t>
      </w:r>
      <w:proofErr w:type="spellEnd"/>
      <w:r w:rsidRPr="004D457D">
        <w:rPr>
          <w:rFonts w:ascii="Times New Roman" w:hAnsi="Times New Roman"/>
          <w:b/>
          <w:bCs/>
          <w:i/>
          <w:iCs/>
          <w:sz w:val="24"/>
          <w:szCs w:val="24"/>
        </w:rPr>
        <w:t xml:space="preserve"> </w:t>
      </w:r>
      <w:proofErr w:type="spellStart"/>
      <w:r w:rsidRPr="004D457D">
        <w:rPr>
          <w:rFonts w:ascii="Times New Roman" w:hAnsi="Times New Roman"/>
          <w:b/>
          <w:bCs/>
          <w:i/>
          <w:iCs/>
          <w:sz w:val="24"/>
          <w:szCs w:val="24"/>
        </w:rPr>
        <w:t>officinale</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dubium</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hybridum</w:t>
      </w:r>
      <w:proofErr w:type="spellEnd"/>
      <w:r w:rsidRPr="004D457D">
        <w:rPr>
          <w:rFonts w:ascii="Times New Roman" w:hAnsi="Times New Roman"/>
          <w:i/>
          <w:iCs/>
          <w:sz w:val="24"/>
          <w:szCs w:val="24"/>
        </w:rPr>
        <w:t xml:space="preserve">, Trifolium medium, Trifolium </w:t>
      </w:r>
      <w:proofErr w:type="spellStart"/>
      <w:r w:rsidRPr="004D457D">
        <w:rPr>
          <w:rFonts w:ascii="Times New Roman" w:hAnsi="Times New Roman"/>
          <w:i/>
          <w:iCs/>
          <w:sz w:val="24"/>
          <w:szCs w:val="24"/>
        </w:rPr>
        <w:t>pratense</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repens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Tussilago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farfara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Urtica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dioica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Valeriana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officinalis</w:t>
      </w:r>
      <w:proofErr w:type="spellEnd"/>
      <w:r w:rsidRPr="004D457D">
        <w:rPr>
          <w:rFonts w:ascii="Times New Roman" w:hAnsi="Times New Roman"/>
          <w:i/>
          <w:iCs/>
          <w:sz w:val="24"/>
          <w:szCs w:val="24"/>
        </w:rPr>
        <w:t xml:space="preserve">, Veronica </w:t>
      </w:r>
      <w:proofErr w:type="spellStart"/>
      <w:r w:rsidRPr="004D457D">
        <w:rPr>
          <w:rFonts w:ascii="Times New Roman" w:hAnsi="Times New Roman"/>
          <w:i/>
          <w:iCs/>
          <w:sz w:val="24"/>
          <w:szCs w:val="24"/>
        </w:rPr>
        <w:t>officinalis</w:t>
      </w:r>
      <w:proofErr w:type="spellEnd"/>
      <w:r w:rsidRPr="004D457D">
        <w:rPr>
          <w:rFonts w:ascii="Times New Roman" w:hAnsi="Times New Roman"/>
          <w:i/>
          <w:iCs/>
          <w:sz w:val="24"/>
          <w:szCs w:val="24"/>
        </w:rPr>
        <w:t xml:space="preserve">, Viola </w:t>
      </w:r>
      <w:proofErr w:type="spellStart"/>
      <w:r w:rsidRPr="004D457D">
        <w:rPr>
          <w:rFonts w:ascii="Times New Roman" w:hAnsi="Times New Roman"/>
          <w:i/>
          <w:iCs/>
          <w:sz w:val="24"/>
          <w:szCs w:val="24"/>
        </w:rPr>
        <w:t>arvensis</w:t>
      </w:r>
      <w:proofErr w:type="spellEnd"/>
      <w:r w:rsidRPr="004D457D">
        <w:rPr>
          <w:rFonts w:ascii="Times New Roman" w:hAnsi="Times New Roman"/>
          <w:i/>
          <w:iCs/>
          <w:sz w:val="24"/>
          <w:szCs w:val="24"/>
        </w:rPr>
        <w:t xml:space="preserve">. </w:t>
      </w:r>
    </w:p>
    <w:p w14:paraId="5E1B15F5" w14:textId="73F3FF5C" w:rsidR="00334886" w:rsidRPr="004D457D" w:rsidRDefault="00334886" w:rsidP="00F92DF2">
      <w:pPr>
        <w:spacing w:after="0" w:line="360" w:lineRule="auto"/>
        <w:ind w:firstLine="708"/>
        <w:jc w:val="both"/>
        <w:rPr>
          <w:rFonts w:ascii="Times New Roman" w:hAnsi="Times New Roman"/>
          <w:sz w:val="24"/>
          <w:szCs w:val="24"/>
        </w:rPr>
      </w:pPr>
      <w:r w:rsidRPr="004D457D">
        <w:rPr>
          <w:rFonts w:ascii="Times New Roman" w:hAnsi="Times New Roman"/>
          <w:iCs/>
          <w:sz w:val="24"/>
          <w:szCs w:val="24"/>
        </w:rPr>
        <w:t>O osiem gatunków wzrosła liczba roślin leczniczych</w:t>
      </w:r>
      <w:r w:rsidR="00006176">
        <w:rPr>
          <w:rFonts w:ascii="Times New Roman" w:hAnsi="Times New Roman"/>
          <w:iCs/>
          <w:sz w:val="24"/>
          <w:szCs w:val="24"/>
        </w:rPr>
        <w:t xml:space="preserve"> i w </w:t>
      </w:r>
      <w:r w:rsidRPr="004D457D">
        <w:rPr>
          <w:rFonts w:ascii="Times New Roman" w:hAnsi="Times New Roman"/>
          <w:iCs/>
          <w:sz w:val="24"/>
          <w:szCs w:val="24"/>
        </w:rPr>
        <w:t>sumie stanowi dużą grupę gatunków, którą można by</w:t>
      </w:r>
      <w:r w:rsidR="00006176">
        <w:rPr>
          <w:rFonts w:ascii="Times New Roman" w:hAnsi="Times New Roman"/>
          <w:iCs/>
          <w:sz w:val="24"/>
          <w:szCs w:val="24"/>
        </w:rPr>
        <w:t xml:space="preserve"> w </w:t>
      </w:r>
      <w:r w:rsidRPr="004D457D">
        <w:rPr>
          <w:rFonts w:ascii="Times New Roman" w:hAnsi="Times New Roman"/>
          <w:iCs/>
          <w:sz w:val="24"/>
          <w:szCs w:val="24"/>
        </w:rPr>
        <w:t xml:space="preserve">przyszłości jeszcze wzbogacić. </w:t>
      </w:r>
      <w:r w:rsidRPr="004D457D">
        <w:rPr>
          <w:rFonts w:ascii="Times New Roman" w:hAnsi="Times New Roman"/>
          <w:sz w:val="24"/>
          <w:szCs w:val="24"/>
        </w:rPr>
        <w:t>Wprowadzenie roślin leczniczych jest coraz popularniejsze</w:t>
      </w:r>
      <w:r w:rsidR="00006176">
        <w:rPr>
          <w:rFonts w:ascii="Times New Roman" w:hAnsi="Times New Roman"/>
          <w:sz w:val="24"/>
          <w:szCs w:val="24"/>
        </w:rPr>
        <w:t xml:space="preserve"> w </w:t>
      </w:r>
      <w:r w:rsidRPr="004D457D">
        <w:rPr>
          <w:rFonts w:ascii="Times New Roman" w:hAnsi="Times New Roman"/>
          <w:sz w:val="24"/>
          <w:szCs w:val="24"/>
        </w:rPr>
        <w:t>gospodarstwach ekologicznych gdzie nie stosuje się antybiotyków. Zaleca się stosowanie profilaktyki</w:t>
      </w:r>
      <w:r w:rsidR="00006176">
        <w:rPr>
          <w:rFonts w:ascii="Times New Roman" w:hAnsi="Times New Roman"/>
          <w:sz w:val="24"/>
          <w:szCs w:val="24"/>
        </w:rPr>
        <w:t xml:space="preserve"> i </w:t>
      </w:r>
      <w:r w:rsidRPr="004D457D">
        <w:rPr>
          <w:rFonts w:ascii="Times New Roman" w:hAnsi="Times New Roman"/>
          <w:sz w:val="24"/>
          <w:szCs w:val="24"/>
        </w:rPr>
        <w:t>leczenia ziołami, co jest również tańsze, nieskomplikowane</w:t>
      </w:r>
      <w:r w:rsidR="00006176">
        <w:rPr>
          <w:rFonts w:ascii="Times New Roman" w:hAnsi="Times New Roman"/>
          <w:sz w:val="24"/>
          <w:szCs w:val="24"/>
        </w:rPr>
        <w:t xml:space="preserve"> i </w:t>
      </w:r>
      <w:r w:rsidRPr="004D457D">
        <w:rPr>
          <w:rFonts w:ascii="Times New Roman" w:hAnsi="Times New Roman"/>
          <w:sz w:val="24"/>
          <w:szCs w:val="24"/>
        </w:rPr>
        <w:t>przyjazne dla zwierząt [Krawczyk, Szewczyk 2018].</w:t>
      </w:r>
      <w:r w:rsidR="00006176">
        <w:rPr>
          <w:rFonts w:ascii="Times New Roman" w:hAnsi="Times New Roman"/>
          <w:sz w:val="24"/>
          <w:szCs w:val="24"/>
        </w:rPr>
        <w:t xml:space="preserve"> w </w:t>
      </w:r>
      <w:r w:rsidRPr="004D457D">
        <w:rPr>
          <w:rFonts w:ascii="Times New Roman" w:hAnsi="Times New Roman"/>
          <w:sz w:val="24"/>
          <w:szCs w:val="24"/>
        </w:rPr>
        <w:t xml:space="preserve">przypadku wypasu dużych stad, można stosować technikę </w:t>
      </w:r>
      <w:proofErr w:type="spellStart"/>
      <w:r w:rsidRPr="004D457D">
        <w:rPr>
          <w:rFonts w:ascii="Times New Roman" w:hAnsi="Times New Roman"/>
          <w:i/>
          <w:sz w:val="24"/>
          <w:szCs w:val="24"/>
        </w:rPr>
        <w:t>Genius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epidemicus</w:t>
      </w:r>
      <w:proofErr w:type="spellEnd"/>
      <w:r w:rsidRPr="004D457D">
        <w:rPr>
          <w:rFonts w:ascii="Times New Roman" w:hAnsi="Times New Roman"/>
          <w:sz w:val="24"/>
          <w:szCs w:val="24"/>
        </w:rPr>
        <w:t xml:space="preserve"> opracowaną przez Thomasa </w:t>
      </w:r>
      <w:proofErr w:type="spellStart"/>
      <w:r w:rsidRPr="004D457D">
        <w:rPr>
          <w:rFonts w:ascii="Times New Roman" w:hAnsi="Times New Roman"/>
          <w:sz w:val="24"/>
          <w:szCs w:val="24"/>
        </w:rPr>
        <w:t>Sydenhama</w:t>
      </w:r>
      <w:proofErr w:type="spellEnd"/>
      <w:r w:rsidRPr="004D457D">
        <w:rPr>
          <w:rFonts w:ascii="Times New Roman" w:hAnsi="Times New Roman"/>
          <w:sz w:val="24"/>
          <w:szCs w:val="24"/>
        </w:rPr>
        <w:t>,</w:t>
      </w:r>
      <w:r w:rsidR="00006176">
        <w:rPr>
          <w:rFonts w:ascii="Times New Roman" w:hAnsi="Times New Roman"/>
          <w:sz w:val="24"/>
          <w:szCs w:val="24"/>
        </w:rPr>
        <w:t xml:space="preserve"> w </w:t>
      </w:r>
      <w:r w:rsidRPr="004D457D">
        <w:rPr>
          <w:rFonts w:ascii="Times New Roman" w:hAnsi="Times New Roman"/>
          <w:sz w:val="24"/>
          <w:szCs w:val="24"/>
        </w:rPr>
        <w:t>której stado traktowane jest, jako jeden organizm,</w:t>
      </w:r>
      <w:r w:rsidR="00006176">
        <w:rPr>
          <w:rFonts w:ascii="Times New Roman" w:hAnsi="Times New Roman"/>
          <w:sz w:val="24"/>
          <w:szCs w:val="24"/>
        </w:rPr>
        <w:t xml:space="preserve"> a </w:t>
      </w:r>
      <w:r w:rsidRPr="004D457D">
        <w:rPr>
          <w:rFonts w:ascii="Times New Roman" w:hAnsi="Times New Roman"/>
          <w:sz w:val="24"/>
          <w:szCs w:val="24"/>
        </w:rPr>
        <w:t>występujące</w:t>
      </w:r>
      <w:r w:rsidR="00006176">
        <w:rPr>
          <w:rFonts w:ascii="Times New Roman" w:hAnsi="Times New Roman"/>
          <w:sz w:val="24"/>
          <w:szCs w:val="24"/>
        </w:rPr>
        <w:t xml:space="preserve"> w </w:t>
      </w:r>
      <w:r w:rsidRPr="004D457D">
        <w:rPr>
          <w:rFonts w:ascii="Times New Roman" w:hAnsi="Times New Roman"/>
          <w:sz w:val="24"/>
          <w:szCs w:val="24"/>
        </w:rPr>
        <w:t>nim objawy chorobowe traktowane są łącznie</w:t>
      </w:r>
      <w:r w:rsidR="00006176">
        <w:rPr>
          <w:rFonts w:ascii="Times New Roman" w:hAnsi="Times New Roman"/>
          <w:sz w:val="24"/>
          <w:szCs w:val="24"/>
        </w:rPr>
        <w:t xml:space="preserve"> i </w:t>
      </w:r>
      <w:r w:rsidRPr="004D457D">
        <w:rPr>
          <w:rFonts w:ascii="Times New Roman" w:hAnsi="Times New Roman"/>
          <w:sz w:val="24"/>
          <w:szCs w:val="24"/>
        </w:rPr>
        <w:t>leczone gatunkami ziół. Metoda ta stosowana jest podczas leczenia epidemii oraz jako narzędzie do zapobiegania</w:t>
      </w:r>
      <w:r w:rsidR="00006176">
        <w:rPr>
          <w:rFonts w:ascii="Times New Roman" w:hAnsi="Times New Roman"/>
          <w:sz w:val="24"/>
          <w:szCs w:val="24"/>
        </w:rPr>
        <w:t xml:space="preserve"> i </w:t>
      </w:r>
      <w:r w:rsidRPr="004D457D">
        <w:rPr>
          <w:rFonts w:ascii="Times New Roman" w:hAnsi="Times New Roman"/>
          <w:sz w:val="24"/>
          <w:szCs w:val="24"/>
        </w:rPr>
        <w:t>leczenia chorób bydła mięsnego [</w:t>
      </w:r>
      <w:proofErr w:type="spellStart"/>
      <w:r w:rsidRPr="004D457D">
        <w:rPr>
          <w:rFonts w:ascii="Times New Roman" w:hAnsi="Times New Roman"/>
          <w:sz w:val="24"/>
          <w:szCs w:val="24"/>
        </w:rPr>
        <w:t>Arenales</w:t>
      </w:r>
      <w:proofErr w:type="spellEnd"/>
      <w:r w:rsidRPr="004D457D">
        <w:rPr>
          <w:rFonts w:ascii="Times New Roman" w:hAnsi="Times New Roman"/>
          <w:sz w:val="24"/>
          <w:szCs w:val="24"/>
        </w:rPr>
        <w:t xml:space="preserve">, 2002]. Obserwuje się wtedy zjawisko tzw. samoleczenia (z ang. </w:t>
      </w:r>
      <w:proofErr w:type="spellStart"/>
      <w:r w:rsidRPr="004D457D">
        <w:rPr>
          <w:rFonts w:ascii="Times New Roman" w:hAnsi="Times New Roman"/>
          <w:i/>
          <w:sz w:val="24"/>
          <w:szCs w:val="24"/>
        </w:rPr>
        <w:t>selfmedication</w:t>
      </w:r>
      <w:proofErr w:type="spellEnd"/>
      <w:r w:rsidRPr="004D457D">
        <w:rPr>
          <w:rFonts w:ascii="Times New Roman" w:hAnsi="Times New Roman"/>
          <w:sz w:val="24"/>
          <w:szCs w:val="24"/>
        </w:rPr>
        <w:t>) [</w:t>
      </w:r>
      <w:proofErr w:type="spellStart"/>
      <w:r w:rsidRPr="004D457D">
        <w:rPr>
          <w:rFonts w:ascii="Times New Roman" w:hAnsi="Times New Roman"/>
          <w:sz w:val="24"/>
          <w:szCs w:val="24"/>
        </w:rPr>
        <w:t>Villalba</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lastRenderedPageBreak/>
        <w:t>Provenza</w:t>
      </w:r>
      <w:proofErr w:type="spellEnd"/>
      <w:r w:rsidRPr="004D457D">
        <w:rPr>
          <w:rFonts w:ascii="Times New Roman" w:hAnsi="Times New Roman"/>
          <w:sz w:val="24"/>
          <w:szCs w:val="24"/>
        </w:rPr>
        <w:t>, 2007,Villalba</w:t>
      </w:r>
      <w:r w:rsidR="00006176">
        <w:rPr>
          <w:rFonts w:ascii="Times New Roman" w:hAnsi="Times New Roman"/>
          <w:sz w:val="24"/>
          <w:szCs w:val="24"/>
        </w:rPr>
        <w:t xml:space="preserve"> i </w:t>
      </w:r>
      <w:r w:rsidRPr="004D457D">
        <w:rPr>
          <w:rFonts w:ascii="Times New Roman" w:hAnsi="Times New Roman"/>
          <w:sz w:val="24"/>
          <w:szCs w:val="24"/>
        </w:rPr>
        <w:t xml:space="preserve">in. 2014, </w:t>
      </w:r>
      <w:proofErr w:type="spellStart"/>
      <w:r w:rsidRPr="004D457D">
        <w:rPr>
          <w:rFonts w:ascii="Times New Roman" w:hAnsi="Times New Roman"/>
          <w:sz w:val="24"/>
          <w:szCs w:val="24"/>
        </w:rPr>
        <w:t>Huffman</w:t>
      </w:r>
      <w:proofErr w:type="spellEnd"/>
      <w:r w:rsidRPr="004D457D">
        <w:rPr>
          <w:rFonts w:ascii="Times New Roman" w:hAnsi="Times New Roman"/>
          <w:sz w:val="24"/>
          <w:szCs w:val="24"/>
        </w:rPr>
        <w:t xml:space="preserve"> 2005].</w:t>
      </w:r>
      <w:r w:rsidR="00006176">
        <w:rPr>
          <w:rFonts w:ascii="Times New Roman" w:hAnsi="Times New Roman"/>
          <w:sz w:val="24"/>
          <w:szCs w:val="24"/>
        </w:rPr>
        <w:t xml:space="preserve"> w </w:t>
      </w:r>
      <w:r w:rsidRPr="004D457D">
        <w:rPr>
          <w:rFonts w:ascii="Times New Roman" w:hAnsi="Times New Roman"/>
          <w:sz w:val="24"/>
          <w:szCs w:val="24"/>
        </w:rPr>
        <w:t>przypadku większych stad uzasadnione byłoby założenie łąk profilaktyczno-leczniczych</w:t>
      </w:r>
      <w:r w:rsidR="00006176">
        <w:rPr>
          <w:rFonts w:ascii="Times New Roman" w:hAnsi="Times New Roman"/>
          <w:sz w:val="24"/>
          <w:szCs w:val="24"/>
        </w:rPr>
        <w:t xml:space="preserve"> z </w:t>
      </w:r>
      <w:r w:rsidRPr="004D457D">
        <w:rPr>
          <w:rFonts w:ascii="Times New Roman" w:hAnsi="Times New Roman"/>
          <w:sz w:val="24"/>
          <w:szCs w:val="24"/>
        </w:rPr>
        <w:t>odpowiednim doborem ziół na potrzeby stada.</w:t>
      </w:r>
      <w:r w:rsidR="00006176">
        <w:rPr>
          <w:rFonts w:ascii="Times New Roman" w:hAnsi="Times New Roman"/>
          <w:sz w:val="24"/>
          <w:szCs w:val="24"/>
        </w:rPr>
        <w:t xml:space="preserve"> w </w:t>
      </w:r>
      <w:r w:rsidRPr="004D457D">
        <w:rPr>
          <w:rFonts w:ascii="Times New Roman" w:hAnsi="Times New Roman"/>
          <w:sz w:val="24"/>
          <w:szCs w:val="24"/>
        </w:rPr>
        <w:t>niektórych publikacjach zaleca się wysiewane ziół na osobnej działce lub pasowo na pastwisku</w:t>
      </w:r>
      <w:r w:rsidR="00006176">
        <w:rPr>
          <w:rFonts w:ascii="Times New Roman" w:hAnsi="Times New Roman"/>
          <w:sz w:val="24"/>
          <w:szCs w:val="24"/>
        </w:rPr>
        <w:t xml:space="preserve"> i </w:t>
      </w:r>
      <w:r w:rsidRPr="004D457D">
        <w:rPr>
          <w:rFonts w:ascii="Times New Roman" w:hAnsi="Times New Roman"/>
          <w:sz w:val="24"/>
          <w:szCs w:val="24"/>
        </w:rPr>
        <w:t>nie wykorzystuje się ich, jako pastwiska trwałego [</w:t>
      </w:r>
      <w:proofErr w:type="spellStart"/>
      <w:r w:rsidRPr="004D457D">
        <w:rPr>
          <w:rFonts w:ascii="Times New Roman" w:hAnsi="Times New Roman"/>
          <w:sz w:val="24"/>
          <w:szCs w:val="24"/>
        </w:rPr>
        <w:t>Sieniarska</w:t>
      </w:r>
      <w:proofErr w:type="spellEnd"/>
      <w:r w:rsidR="00006176">
        <w:rPr>
          <w:rFonts w:ascii="Times New Roman" w:hAnsi="Times New Roman"/>
          <w:sz w:val="24"/>
          <w:szCs w:val="24"/>
        </w:rPr>
        <w:t xml:space="preserve"> i </w:t>
      </w:r>
      <w:r w:rsidRPr="004D457D">
        <w:rPr>
          <w:rFonts w:ascii="Times New Roman" w:hAnsi="Times New Roman"/>
          <w:sz w:val="24"/>
          <w:szCs w:val="24"/>
        </w:rPr>
        <w:t>in. (red.) 2016]. Propozycje gatunków zielarskich stosowanych</w:t>
      </w:r>
      <w:r w:rsidR="00006176">
        <w:rPr>
          <w:rFonts w:ascii="Times New Roman" w:hAnsi="Times New Roman"/>
          <w:sz w:val="24"/>
          <w:szCs w:val="24"/>
        </w:rPr>
        <w:t xml:space="preserve"> w </w:t>
      </w:r>
      <w:r w:rsidRPr="004D457D">
        <w:rPr>
          <w:rFonts w:ascii="Times New Roman" w:hAnsi="Times New Roman"/>
          <w:sz w:val="24"/>
          <w:szCs w:val="24"/>
        </w:rPr>
        <w:t>powyższym celu, można znaleźć</w:t>
      </w:r>
      <w:r w:rsidR="00006176">
        <w:rPr>
          <w:rFonts w:ascii="Times New Roman" w:hAnsi="Times New Roman"/>
          <w:sz w:val="24"/>
          <w:szCs w:val="24"/>
        </w:rPr>
        <w:t xml:space="preserve"> w </w:t>
      </w:r>
      <w:r w:rsidRPr="004D457D">
        <w:rPr>
          <w:rFonts w:ascii="Times New Roman" w:hAnsi="Times New Roman"/>
          <w:sz w:val="24"/>
          <w:szCs w:val="24"/>
        </w:rPr>
        <w:t>kilku publikacjach [Krawczyk, Szewczyk 2018, Radkowska, Szewczyk 2017, Radkowska</w:t>
      </w:r>
      <w:r w:rsidR="00006176">
        <w:rPr>
          <w:rFonts w:ascii="Times New Roman" w:hAnsi="Times New Roman"/>
          <w:sz w:val="24"/>
          <w:szCs w:val="24"/>
        </w:rPr>
        <w:t xml:space="preserve"> i </w:t>
      </w:r>
      <w:r w:rsidRPr="004D457D">
        <w:rPr>
          <w:rFonts w:ascii="Times New Roman" w:hAnsi="Times New Roman"/>
          <w:sz w:val="24"/>
          <w:szCs w:val="24"/>
        </w:rPr>
        <w:t>in. 2018]. Można też opracować mieszankę ziół poprawiającą zdrowotność bydła</w:t>
      </w:r>
      <w:r w:rsidR="00006176">
        <w:rPr>
          <w:rFonts w:ascii="Times New Roman" w:hAnsi="Times New Roman"/>
          <w:sz w:val="24"/>
          <w:szCs w:val="24"/>
        </w:rPr>
        <w:t xml:space="preserve"> i </w:t>
      </w:r>
      <w:r w:rsidRPr="004D457D">
        <w:rPr>
          <w:rFonts w:ascii="Times New Roman" w:hAnsi="Times New Roman"/>
          <w:sz w:val="24"/>
          <w:szCs w:val="24"/>
        </w:rPr>
        <w:t>jakość mięsa wzorem mieszanek dla krów mlecznych czy ziół stosowanych</w:t>
      </w:r>
      <w:r w:rsidR="00006176">
        <w:rPr>
          <w:rFonts w:ascii="Times New Roman" w:hAnsi="Times New Roman"/>
          <w:sz w:val="24"/>
          <w:szCs w:val="24"/>
        </w:rPr>
        <w:t xml:space="preserve"> w </w:t>
      </w:r>
      <w:r w:rsidRPr="004D457D">
        <w:rPr>
          <w:rFonts w:ascii="Times New Roman" w:hAnsi="Times New Roman"/>
          <w:sz w:val="24"/>
          <w:szCs w:val="24"/>
        </w:rPr>
        <w:t>odchowie cieląt [Kraszewski</w:t>
      </w:r>
      <w:r w:rsidR="00006176">
        <w:rPr>
          <w:rFonts w:ascii="Times New Roman" w:hAnsi="Times New Roman"/>
          <w:sz w:val="24"/>
          <w:szCs w:val="24"/>
        </w:rPr>
        <w:t xml:space="preserve"> i </w:t>
      </w:r>
      <w:r w:rsidRPr="004D457D">
        <w:rPr>
          <w:rFonts w:ascii="Times New Roman" w:hAnsi="Times New Roman"/>
          <w:sz w:val="24"/>
          <w:szCs w:val="24"/>
        </w:rPr>
        <w:t>in. 2002, Kraszewski</w:t>
      </w:r>
      <w:r w:rsidR="00006176">
        <w:rPr>
          <w:rFonts w:ascii="Times New Roman" w:hAnsi="Times New Roman"/>
          <w:sz w:val="24"/>
          <w:szCs w:val="24"/>
        </w:rPr>
        <w:t xml:space="preserve"> i </w:t>
      </w:r>
      <w:r w:rsidRPr="004D457D">
        <w:rPr>
          <w:rFonts w:ascii="Times New Roman" w:hAnsi="Times New Roman"/>
          <w:sz w:val="24"/>
          <w:szCs w:val="24"/>
        </w:rPr>
        <w:t>in. 2008]. Ekologiczne leczenie zwierząt polega przede wszystkim na wykorzystaniu leków roślinnych. Mają one pierwszeństwo przed syntetycznymi, weterynaryjnymi produktami leczniczymi lub antybiotykami [EUR-Lex - 31999R1804 – EN]. Oddzielnym źródłem danych</w:t>
      </w:r>
      <w:r w:rsidR="00006176">
        <w:rPr>
          <w:rFonts w:ascii="Times New Roman" w:hAnsi="Times New Roman"/>
          <w:sz w:val="24"/>
          <w:szCs w:val="24"/>
        </w:rPr>
        <w:t xml:space="preserve"> o </w:t>
      </w:r>
      <w:r w:rsidRPr="004D457D">
        <w:rPr>
          <w:rFonts w:ascii="Times New Roman" w:hAnsi="Times New Roman"/>
          <w:sz w:val="24"/>
          <w:szCs w:val="24"/>
        </w:rPr>
        <w:t>roślinach leczniczych dla hodowanych gatunków są zapiski</w:t>
      </w:r>
      <w:r w:rsidR="00006176">
        <w:rPr>
          <w:rFonts w:ascii="Times New Roman" w:hAnsi="Times New Roman"/>
          <w:sz w:val="24"/>
          <w:szCs w:val="24"/>
        </w:rPr>
        <w:t xml:space="preserve"> o </w:t>
      </w:r>
      <w:r w:rsidRPr="004D457D">
        <w:rPr>
          <w:rFonts w:ascii="Times New Roman" w:hAnsi="Times New Roman"/>
          <w:sz w:val="24"/>
          <w:szCs w:val="24"/>
        </w:rPr>
        <w:t>roślinach weterynaryjnych Łemków</w:t>
      </w:r>
      <w:r w:rsidR="00006176">
        <w:rPr>
          <w:rFonts w:ascii="Times New Roman" w:hAnsi="Times New Roman"/>
          <w:sz w:val="24"/>
          <w:szCs w:val="24"/>
        </w:rPr>
        <w:t xml:space="preserve"> i </w:t>
      </w:r>
      <w:r w:rsidRPr="004D457D">
        <w:rPr>
          <w:rFonts w:ascii="Times New Roman" w:hAnsi="Times New Roman"/>
          <w:sz w:val="24"/>
          <w:szCs w:val="24"/>
        </w:rPr>
        <w:t>Bojków [Szary 2013].</w:t>
      </w:r>
    </w:p>
    <w:p w14:paraId="50264553" w14:textId="77777777" w:rsidR="00334886" w:rsidRPr="004D457D" w:rsidRDefault="00334886" w:rsidP="00F92DF2">
      <w:pPr>
        <w:spacing w:after="0" w:line="360" w:lineRule="auto"/>
        <w:ind w:firstLine="284"/>
        <w:jc w:val="both"/>
        <w:rPr>
          <w:rFonts w:ascii="Times New Roman" w:hAnsi="Times New Roman"/>
          <w:sz w:val="24"/>
          <w:szCs w:val="24"/>
        </w:rPr>
      </w:pPr>
      <w:r w:rsidRPr="004D457D">
        <w:rPr>
          <w:rFonts w:ascii="Times New Roman" w:hAnsi="Times New Roman"/>
          <w:b/>
          <w:bCs/>
          <w:sz w:val="24"/>
          <w:szCs w:val="24"/>
        </w:rPr>
        <w:t>Miododajne</w:t>
      </w:r>
      <w:r w:rsidRPr="004D457D">
        <w:rPr>
          <w:rFonts w:ascii="Times New Roman" w:hAnsi="Times New Roman"/>
          <w:sz w:val="24"/>
          <w:szCs w:val="24"/>
        </w:rPr>
        <w:t xml:space="preserve"> 102 gatunki: </w:t>
      </w:r>
      <w:proofErr w:type="spellStart"/>
      <w:r w:rsidRPr="004D457D">
        <w:rPr>
          <w:rFonts w:ascii="Times New Roman" w:hAnsi="Times New Roman"/>
          <w:i/>
          <w:iCs/>
          <w:sz w:val="24"/>
          <w:szCs w:val="24"/>
        </w:rPr>
        <w:t>Achillea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millefolium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Agrimonia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eupatoria</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Ajuga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genevensis</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Alchemilla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Angelica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sylvestris</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Artemisia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Arctium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tomentosum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Astragalus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glycyphyllos</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Barbarea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Bellis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perennis</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Betonica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officinalis</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Campanula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glomerata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Campanula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patula</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Carduus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personata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Centaurea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jacea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Centaurea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phrygia</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Centaurium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erythraea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Chamaenerion</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angustifolium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Cichorium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intybus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Cirsium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arvense</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Cirsium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decussatum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Cirsium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oleraceum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Cirsium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palustre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Cirsium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rivulare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Cirsium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vulgare</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Clinopodium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vulgare</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Coronilla</w:t>
      </w:r>
      <w:proofErr w:type="spellEnd"/>
      <w:r w:rsidRPr="004D457D">
        <w:rPr>
          <w:rFonts w:ascii="Times New Roman" w:hAnsi="Times New Roman"/>
          <w:i/>
          <w:iCs/>
          <w:sz w:val="24"/>
          <w:szCs w:val="24"/>
        </w:rPr>
        <w:t xml:space="preserve"> varia, </w:t>
      </w:r>
      <w:proofErr w:type="spellStart"/>
      <w:r w:rsidRPr="004D457D">
        <w:rPr>
          <w:rFonts w:ascii="Times New Roman" w:hAnsi="Times New Roman"/>
          <w:i/>
          <w:iCs/>
          <w:sz w:val="24"/>
          <w:szCs w:val="24"/>
        </w:rPr>
        <w:t>Crepis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biennis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Daucus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carota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Eupatorium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cannabinum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Fragaria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vesca</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Fragaria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viridis</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Galeopsis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bifida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Galeopsis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speciosa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Galium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verum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Genista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tinctoria</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r w:rsidRPr="004D457D">
        <w:rPr>
          <w:rFonts w:ascii="Times New Roman" w:hAnsi="Times New Roman"/>
          <w:i/>
          <w:iCs/>
          <w:sz w:val="24"/>
          <w:szCs w:val="24"/>
        </w:rPr>
        <w:t xml:space="preserve">Geranium </w:t>
      </w:r>
      <w:proofErr w:type="spellStart"/>
      <w:r w:rsidRPr="004D457D">
        <w:rPr>
          <w:rFonts w:ascii="Times New Roman" w:hAnsi="Times New Roman"/>
          <w:i/>
          <w:iCs/>
          <w:sz w:val="24"/>
          <w:szCs w:val="24"/>
        </w:rPr>
        <w:t>palustre</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r w:rsidRPr="004D457D">
        <w:rPr>
          <w:rFonts w:ascii="Times New Roman" w:hAnsi="Times New Roman"/>
          <w:i/>
          <w:iCs/>
          <w:sz w:val="24"/>
          <w:szCs w:val="24"/>
        </w:rPr>
        <w:t xml:space="preserve">Geranium </w:t>
      </w:r>
      <w:proofErr w:type="spellStart"/>
      <w:r w:rsidRPr="004D457D">
        <w:rPr>
          <w:rFonts w:ascii="Times New Roman" w:hAnsi="Times New Roman"/>
          <w:i/>
          <w:iCs/>
          <w:sz w:val="24"/>
          <w:szCs w:val="24"/>
        </w:rPr>
        <w:t>pratense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Glechoma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hederacea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Heracleum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sosnovskii</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Heracleum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sphondylium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Hieracium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crf</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Bauhinii</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Hypericum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maculatum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Knautia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arvensis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Lamium</w:t>
      </w:r>
      <w:proofErr w:type="spellEnd"/>
      <w:r w:rsidRPr="004D457D">
        <w:rPr>
          <w:rFonts w:ascii="Times New Roman" w:hAnsi="Times New Roman"/>
          <w:i/>
          <w:iCs/>
          <w:sz w:val="24"/>
          <w:szCs w:val="24"/>
        </w:rPr>
        <w:t xml:space="preserve"> album, </w:t>
      </w:r>
      <w:proofErr w:type="spellStart"/>
      <w:r w:rsidRPr="004D457D">
        <w:rPr>
          <w:rFonts w:ascii="Times New Roman" w:hAnsi="Times New Roman"/>
          <w:i/>
          <w:iCs/>
          <w:sz w:val="24"/>
          <w:szCs w:val="24"/>
        </w:rPr>
        <w:t>Lamium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purpureum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Lathyrus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Leontodon</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autumnalis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Leontodon</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hispidus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Leucanthemum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vulgare</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Linaria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Lotus </w:t>
      </w:r>
      <w:proofErr w:type="spellStart"/>
      <w:r w:rsidRPr="004D457D">
        <w:rPr>
          <w:rFonts w:ascii="Times New Roman" w:hAnsi="Times New Roman"/>
          <w:i/>
          <w:iCs/>
          <w:sz w:val="24"/>
          <w:szCs w:val="24"/>
        </w:rPr>
        <w:t>corniculatus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Lychnis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flos-cuculi</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Lysimachia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nummularia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Lysimachia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Lythrum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salicaria</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Matricaria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maritima</w:t>
      </w:r>
      <w:proofErr w:type="spellEnd"/>
      <w:r w:rsidRPr="004D457D">
        <w:rPr>
          <w:rFonts w:ascii="Times New Roman" w:hAnsi="Times New Roman"/>
          <w:i/>
          <w:iCs/>
          <w:sz w:val="24"/>
          <w:szCs w:val="24"/>
        </w:rPr>
        <w:t xml:space="preserve"> L. </w:t>
      </w:r>
      <w:proofErr w:type="spellStart"/>
      <w:r w:rsidRPr="004D457D">
        <w:rPr>
          <w:rFonts w:ascii="Times New Roman" w:hAnsi="Times New Roman"/>
          <w:i/>
          <w:iCs/>
          <w:sz w:val="24"/>
          <w:szCs w:val="24"/>
        </w:rPr>
        <w:t>subsp</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inodora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Medicago</w:t>
      </w:r>
      <w:proofErr w:type="spellEnd"/>
      <w:r w:rsidRPr="004D457D">
        <w:rPr>
          <w:rFonts w:ascii="Times New Roman" w:hAnsi="Times New Roman"/>
          <w:i/>
          <w:iCs/>
          <w:sz w:val="24"/>
          <w:szCs w:val="24"/>
        </w:rPr>
        <w:t xml:space="preserve"> lupulina, </w:t>
      </w:r>
      <w:proofErr w:type="spellStart"/>
      <w:r w:rsidRPr="004D457D">
        <w:rPr>
          <w:rFonts w:ascii="Times New Roman" w:hAnsi="Times New Roman"/>
          <w:i/>
          <w:iCs/>
          <w:sz w:val="24"/>
          <w:szCs w:val="24"/>
        </w:rPr>
        <w:t>Medicago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sativa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Melampyrum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nemorosum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Mentha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arvensis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Mentha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longifolia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Odontites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serotina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Ononis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arvensis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Origanum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Potentilla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anserina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Potentilla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erecta</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Potentilla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reptans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Primula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elatior</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Primula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veris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Prunella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Prunus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spinosa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Pulmonaria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mollis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Pyrus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communis</w:t>
      </w:r>
      <w:proofErr w:type="spellEnd"/>
      <w:r w:rsidRPr="004D457D">
        <w:rPr>
          <w:rFonts w:ascii="Times New Roman" w:hAnsi="Times New Roman"/>
          <w:i/>
          <w:iCs/>
          <w:sz w:val="24"/>
          <w:szCs w:val="24"/>
        </w:rPr>
        <w:t xml:space="preserve">, Rosa </w:t>
      </w:r>
      <w:proofErr w:type="spellStart"/>
      <w:r w:rsidRPr="004D457D">
        <w:rPr>
          <w:rFonts w:ascii="Times New Roman" w:hAnsi="Times New Roman"/>
          <w:i/>
          <w:iCs/>
          <w:sz w:val="24"/>
          <w:szCs w:val="24"/>
        </w:rPr>
        <w:t>canina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Rumex</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acetosa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Salix</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caprea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Salvia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glutinosa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Sanguisorba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officinalis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Sedum</w:t>
      </w:r>
      <w:proofErr w:type="spellEnd"/>
      <w:r w:rsidRPr="004D457D">
        <w:rPr>
          <w:rFonts w:ascii="Times New Roman" w:hAnsi="Times New Roman"/>
          <w:i/>
          <w:iCs/>
          <w:sz w:val="24"/>
          <w:szCs w:val="24"/>
        </w:rPr>
        <w:t xml:space="preserve"> maximum, </w:t>
      </w:r>
      <w:proofErr w:type="spellStart"/>
      <w:r w:rsidRPr="004D457D">
        <w:rPr>
          <w:rFonts w:ascii="Times New Roman" w:hAnsi="Times New Roman"/>
          <w:i/>
          <w:iCs/>
          <w:sz w:val="24"/>
          <w:szCs w:val="24"/>
        </w:rPr>
        <w:t>Senecio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ovatus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Solidago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gigantea</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Solidago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virgaurea</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Stachys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palustris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Symphytum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officinale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Tanacetum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vulgare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Taraxacum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officinale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Tragopogon</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pratensis</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r w:rsidRPr="004D457D">
        <w:rPr>
          <w:rFonts w:ascii="Times New Roman" w:hAnsi="Times New Roman"/>
          <w:i/>
          <w:iCs/>
          <w:sz w:val="24"/>
          <w:szCs w:val="24"/>
        </w:rPr>
        <w:t xml:space="preserve">Trifolium </w:t>
      </w:r>
      <w:proofErr w:type="spellStart"/>
      <w:r w:rsidRPr="004D457D">
        <w:rPr>
          <w:rFonts w:ascii="Times New Roman" w:hAnsi="Times New Roman"/>
          <w:i/>
          <w:iCs/>
          <w:sz w:val="24"/>
          <w:szCs w:val="24"/>
        </w:rPr>
        <w:t>aureum</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r w:rsidRPr="004D457D">
        <w:rPr>
          <w:rFonts w:ascii="Times New Roman" w:hAnsi="Times New Roman"/>
          <w:i/>
          <w:iCs/>
          <w:sz w:val="24"/>
          <w:szCs w:val="24"/>
        </w:rPr>
        <w:t xml:space="preserve">Trifolium </w:t>
      </w:r>
      <w:proofErr w:type="spellStart"/>
      <w:r w:rsidRPr="004D457D">
        <w:rPr>
          <w:rFonts w:ascii="Times New Roman" w:hAnsi="Times New Roman"/>
          <w:i/>
          <w:iCs/>
          <w:sz w:val="24"/>
          <w:szCs w:val="24"/>
        </w:rPr>
        <w:t>campestre</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hybridum</w:t>
      </w:r>
      <w:proofErr w:type="spellEnd"/>
      <w:r w:rsidRPr="004D457D">
        <w:rPr>
          <w:rFonts w:ascii="Times New Roman" w:hAnsi="Times New Roman"/>
          <w:i/>
          <w:iCs/>
          <w:sz w:val="24"/>
          <w:szCs w:val="24"/>
        </w:rPr>
        <w:t xml:space="preserve">, Trifolium medium, Trifolium </w:t>
      </w:r>
      <w:proofErr w:type="spellStart"/>
      <w:r w:rsidRPr="004D457D">
        <w:rPr>
          <w:rFonts w:ascii="Times New Roman" w:hAnsi="Times New Roman"/>
          <w:i/>
          <w:iCs/>
          <w:sz w:val="24"/>
          <w:szCs w:val="24"/>
        </w:rPr>
        <w:lastRenderedPageBreak/>
        <w:t>montanum</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pratense</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repens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Tussilago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farfara</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Verbascum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nigrum</w:t>
      </w:r>
      <w:proofErr w:type="spellEnd"/>
      <w:r w:rsidRPr="004D457D">
        <w:rPr>
          <w:rFonts w:ascii="Times New Roman" w:hAnsi="Times New Roman"/>
          <w:i/>
          <w:iCs/>
          <w:sz w:val="24"/>
          <w:szCs w:val="24"/>
        </w:rPr>
        <w:t xml:space="preserve">, Veronica </w:t>
      </w:r>
      <w:proofErr w:type="spellStart"/>
      <w:r w:rsidRPr="004D457D">
        <w:rPr>
          <w:rFonts w:ascii="Times New Roman" w:hAnsi="Times New Roman"/>
          <w:i/>
          <w:iCs/>
          <w:sz w:val="24"/>
          <w:szCs w:val="24"/>
        </w:rPr>
        <w:t>chamaedrys</w:t>
      </w:r>
      <w:proofErr w:type="spellEnd"/>
      <w:r w:rsidRPr="004D457D">
        <w:rPr>
          <w:rFonts w:ascii="Times New Roman" w:hAnsi="Times New Roman"/>
          <w:i/>
          <w:iCs/>
          <w:sz w:val="24"/>
          <w:szCs w:val="24"/>
        </w:rPr>
        <w:t xml:space="preserve">, Veronica </w:t>
      </w:r>
      <w:proofErr w:type="spellStart"/>
      <w:r w:rsidRPr="004D457D">
        <w:rPr>
          <w:rFonts w:ascii="Times New Roman" w:hAnsi="Times New Roman"/>
          <w:i/>
          <w:iCs/>
          <w:sz w:val="24"/>
          <w:szCs w:val="24"/>
        </w:rPr>
        <w:t>officinalis</w:t>
      </w:r>
      <w:proofErr w:type="spellEnd"/>
      <w:r w:rsidRPr="004D457D">
        <w:rPr>
          <w:rFonts w:ascii="Times New Roman" w:hAnsi="Times New Roman"/>
          <w:i/>
          <w:iCs/>
          <w:sz w:val="24"/>
          <w:szCs w:val="24"/>
        </w:rPr>
        <w:t>,</w:t>
      </w:r>
      <w:r w:rsidRPr="004D457D">
        <w:rPr>
          <w:rFonts w:ascii="Times New Roman" w:hAnsi="Times New Roman"/>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angustifolia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cracca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sepium</w:t>
      </w:r>
      <w:proofErr w:type="spellEnd"/>
      <w:r w:rsidRPr="004D457D">
        <w:rPr>
          <w:rFonts w:ascii="Times New Roman" w:hAnsi="Times New Roman"/>
          <w:sz w:val="24"/>
          <w:szCs w:val="24"/>
        </w:rPr>
        <w:t>.</w:t>
      </w:r>
    </w:p>
    <w:p w14:paraId="673E5B84" w14:textId="163EAA08" w:rsidR="00334886" w:rsidRPr="004D457D" w:rsidRDefault="00334886" w:rsidP="00F92DF2">
      <w:pPr>
        <w:spacing w:after="0" w:line="360" w:lineRule="auto"/>
        <w:ind w:firstLine="284"/>
        <w:jc w:val="both"/>
        <w:rPr>
          <w:rFonts w:ascii="Times New Roman" w:hAnsi="Times New Roman"/>
          <w:sz w:val="24"/>
          <w:szCs w:val="24"/>
        </w:rPr>
      </w:pPr>
      <w:r w:rsidRPr="004D457D">
        <w:rPr>
          <w:rFonts w:ascii="Times New Roman" w:hAnsi="Times New Roman"/>
          <w:sz w:val="24"/>
          <w:szCs w:val="24"/>
        </w:rPr>
        <w:t>Rośliny</w:t>
      </w:r>
      <w:r w:rsidR="00006176">
        <w:rPr>
          <w:rFonts w:ascii="Times New Roman" w:hAnsi="Times New Roman"/>
          <w:sz w:val="24"/>
          <w:szCs w:val="24"/>
        </w:rPr>
        <w:t xml:space="preserve"> z </w:t>
      </w:r>
      <w:r w:rsidRPr="004D457D">
        <w:rPr>
          <w:rFonts w:ascii="Times New Roman" w:hAnsi="Times New Roman"/>
          <w:sz w:val="24"/>
          <w:szCs w:val="24"/>
        </w:rPr>
        <w:t>powyższej grupy są szczególnie cenne również ze względu na powiązanie naturalnego wypasu zwierząt gospodarskich</w:t>
      </w:r>
      <w:r w:rsidR="00006176">
        <w:rPr>
          <w:rFonts w:ascii="Times New Roman" w:hAnsi="Times New Roman"/>
          <w:sz w:val="24"/>
          <w:szCs w:val="24"/>
        </w:rPr>
        <w:t xml:space="preserve"> i </w:t>
      </w:r>
      <w:r w:rsidRPr="004D457D">
        <w:rPr>
          <w:rFonts w:ascii="Times New Roman" w:hAnsi="Times New Roman"/>
          <w:sz w:val="24"/>
          <w:szCs w:val="24"/>
        </w:rPr>
        <w:t>owadopylności</w:t>
      </w:r>
      <w:r w:rsidR="00006176">
        <w:rPr>
          <w:rFonts w:ascii="Times New Roman" w:hAnsi="Times New Roman"/>
          <w:sz w:val="24"/>
          <w:szCs w:val="24"/>
        </w:rPr>
        <w:t xml:space="preserve"> w </w:t>
      </w:r>
      <w:r w:rsidRPr="004D457D">
        <w:rPr>
          <w:rFonts w:ascii="Times New Roman" w:hAnsi="Times New Roman"/>
          <w:sz w:val="24"/>
          <w:szCs w:val="24"/>
        </w:rPr>
        <w:t>programie aktywizacji gospodarczo-turystycznej województwa podkarpackiego.</w:t>
      </w:r>
      <w:r w:rsidR="00006176">
        <w:rPr>
          <w:rFonts w:ascii="Times New Roman" w:hAnsi="Times New Roman"/>
          <w:sz w:val="24"/>
          <w:szCs w:val="24"/>
        </w:rPr>
        <w:t xml:space="preserve"> w </w:t>
      </w:r>
      <w:r w:rsidRPr="004D457D">
        <w:rPr>
          <w:rFonts w:ascii="Times New Roman" w:hAnsi="Times New Roman"/>
          <w:sz w:val="24"/>
          <w:szCs w:val="24"/>
        </w:rPr>
        <w:t>odróżnieniu od upraw większości roślin, na łąkach</w:t>
      </w:r>
      <w:r w:rsidR="00006176">
        <w:rPr>
          <w:rFonts w:ascii="Times New Roman" w:hAnsi="Times New Roman"/>
          <w:sz w:val="24"/>
          <w:szCs w:val="24"/>
        </w:rPr>
        <w:t xml:space="preserve"> i </w:t>
      </w:r>
      <w:r w:rsidRPr="004D457D">
        <w:rPr>
          <w:rFonts w:ascii="Times New Roman" w:hAnsi="Times New Roman"/>
          <w:sz w:val="24"/>
          <w:szCs w:val="24"/>
        </w:rPr>
        <w:t>pastwiskach nie stosuje się zabiegów chemicznej ochrony roślin. Tutaj owady zapylające, łącznie</w:t>
      </w:r>
      <w:r w:rsidR="00006176">
        <w:rPr>
          <w:rFonts w:ascii="Times New Roman" w:hAnsi="Times New Roman"/>
          <w:sz w:val="24"/>
          <w:szCs w:val="24"/>
        </w:rPr>
        <w:t xml:space="preserve"> z </w:t>
      </w:r>
      <w:r w:rsidRPr="004D457D">
        <w:rPr>
          <w:rFonts w:ascii="Times New Roman" w:hAnsi="Times New Roman"/>
          <w:sz w:val="24"/>
          <w:szCs w:val="24"/>
        </w:rPr>
        <w:t>pszczołą miodną, są bezpieczne. Ponad 100 gatunków roślin miododajnych na badanych powierzchniach jest zapowiedzią znacznie wyższej liczby gatunków roślin miododajnych na całości łąk</w:t>
      </w:r>
      <w:r w:rsidR="00006176">
        <w:rPr>
          <w:rFonts w:ascii="Times New Roman" w:hAnsi="Times New Roman"/>
          <w:sz w:val="24"/>
          <w:szCs w:val="24"/>
        </w:rPr>
        <w:t xml:space="preserve"> i </w:t>
      </w:r>
      <w:r w:rsidRPr="004D457D">
        <w:rPr>
          <w:rFonts w:ascii="Times New Roman" w:hAnsi="Times New Roman"/>
          <w:sz w:val="24"/>
          <w:szCs w:val="24"/>
        </w:rPr>
        <w:t>pastwisk</w:t>
      </w:r>
      <w:r w:rsidR="00006176">
        <w:rPr>
          <w:rFonts w:ascii="Times New Roman" w:hAnsi="Times New Roman"/>
          <w:sz w:val="24"/>
          <w:szCs w:val="24"/>
        </w:rPr>
        <w:t xml:space="preserve"> w </w:t>
      </w:r>
      <w:r w:rsidRPr="004D457D">
        <w:rPr>
          <w:rFonts w:ascii="Times New Roman" w:hAnsi="Times New Roman"/>
          <w:sz w:val="24"/>
          <w:szCs w:val="24"/>
        </w:rPr>
        <w:t>województwie podkarpackim. Ich obecność przyciąga owady,</w:t>
      </w:r>
      <w:r w:rsidR="00006176">
        <w:rPr>
          <w:rFonts w:ascii="Times New Roman" w:hAnsi="Times New Roman"/>
          <w:sz w:val="24"/>
          <w:szCs w:val="24"/>
        </w:rPr>
        <w:t xml:space="preserve"> a </w:t>
      </w:r>
      <w:r w:rsidRPr="004D457D">
        <w:rPr>
          <w:rFonts w:ascii="Times New Roman" w:hAnsi="Times New Roman"/>
          <w:sz w:val="24"/>
          <w:szCs w:val="24"/>
        </w:rPr>
        <w:t>te warunkują wytwarzanie nasion, niezbędnych do wzrostu bioróżnorodności roślin, na czym obecnie wszystkim zależy.</w:t>
      </w:r>
      <w:r w:rsidR="00006176">
        <w:rPr>
          <w:rFonts w:ascii="Times New Roman" w:hAnsi="Times New Roman"/>
          <w:sz w:val="24"/>
          <w:szCs w:val="24"/>
        </w:rPr>
        <w:t xml:space="preserve"> w </w:t>
      </w:r>
      <w:r w:rsidRPr="004D457D">
        <w:rPr>
          <w:rFonts w:ascii="Times New Roman" w:hAnsi="Times New Roman"/>
          <w:sz w:val="24"/>
          <w:szCs w:val="24"/>
        </w:rPr>
        <w:t>przyszłości należy monitoringiem objąć owady</w:t>
      </w:r>
      <w:r w:rsidR="00006176">
        <w:rPr>
          <w:rFonts w:ascii="Times New Roman" w:hAnsi="Times New Roman"/>
          <w:sz w:val="24"/>
          <w:szCs w:val="24"/>
        </w:rPr>
        <w:t xml:space="preserve"> i </w:t>
      </w:r>
      <w:r w:rsidRPr="004D457D">
        <w:rPr>
          <w:rFonts w:ascii="Times New Roman" w:hAnsi="Times New Roman"/>
          <w:sz w:val="24"/>
          <w:szCs w:val="24"/>
        </w:rPr>
        <w:t>pajęczaki na wypasanych powierzchniach, aby odpowiedzieć na pytanie jak wypas wpływa ta te ważne grupy bezkręgowców. Pszczoły są</w:t>
      </w:r>
      <w:r w:rsidR="00006176">
        <w:rPr>
          <w:rFonts w:ascii="Times New Roman" w:hAnsi="Times New Roman"/>
          <w:sz w:val="24"/>
          <w:szCs w:val="24"/>
        </w:rPr>
        <w:t xml:space="preserve"> w </w:t>
      </w:r>
      <w:r w:rsidRPr="004D457D">
        <w:rPr>
          <w:rFonts w:ascii="Times New Roman" w:hAnsi="Times New Roman"/>
          <w:sz w:val="24"/>
          <w:szCs w:val="24"/>
        </w:rPr>
        <w:t>mniejszym lub większym stopniu „przywiązane” do konkretnych gatunków kwiatów, wraz ze zmianą składu gatunkowego roślin na łące zmienia się również skład pszczół dziko żyjących [</w:t>
      </w:r>
      <w:hyperlink r:id="rId53" w:history="1">
        <w:r w:rsidRPr="004D457D">
          <w:rPr>
            <w:rFonts w:ascii="Times New Roman" w:hAnsi="Times New Roman"/>
            <w:sz w:val="24"/>
            <w:szCs w:val="24"/>
          </w:rPr>
          <w:t>http://www.wigry.org.pl/kwartalnik/nr15_wtrawie.htm</w:t>
        </w:r>
      </w:hyperlink>
      <w:r w:rsidRPr="004D457D">
        <w:rPr>
          <w:rFonts w:ascii="Times New Roman" w:hAnsi="Times New Roman"/>
          <w:sz w:val="24"/>
          <w:szCs w:val="24"/>
        </w:rPr>
        <w:t>], są więc swoistym wskaźnikiem obecności wielu gatunków roślin. Owady na łąkach znacznie wykraczają poza grupę owadów zapylających. Liczne są tu prostoskrzydłe, chrząszcze czy pluskwiaki żyjące na roślinach.</w:t>
      </w:r>
    </w:p>
    <w:p w14:paraId="5E49B30A" w14:textId="77777777" w:rsidR="00334886" w:rsidRPr="004D457D" w:rsidRDefault="00334886" w:rsidP="00F92DF2">
      <w:pPr>
        <w:spacing w:after="0" w:line="360" w:lineRule="auto"/>
        <w:ind w:firstLine="284"/>
        <w:jc w:val="both"/>
        <w:rPr>
          <w:rFonts w:ascii="Times New Roman" w:hAnsi="Times New Roman"/>
          <w:iCs/>
          <w:sz w:val="24"/>
          <w:szCs w:val="24"/>
        </w:rPr>
      </w:pPr>
      <w:r w:rsidRPr="004D457D">
        <w:rPr>
          <w:rFonts w:ascii="Times New Roman" w:hAnsi="Times New Roman"/>
          <w:b/>
          <w:bCs/>
          <w:sz w:val="24"/>
          <w:szCs w:val="24"/>
        </w:rPr>
        <w:t xml:space="preserve">Trawy </w:t>
      </w:r>
      <w:r w:rsidRPr="004D457D">
        <w:rPr>
          <w:rFonts w:ascii="Times New Roman" w:hAnsi="Times New Roman"/>
          <w:sz w:val="24"/>
          <w:szCs w:val="24"/>
        </w:rPr>
        <w:t xml:space="preserve">31 gatunków: </w:t>
      </w:r>
      <w:proofErr w:type="spellStart"/>
      <w:r w:rsidRPr="004D457D">
        <w:rPr>
          <w:rFonts w:ascii="Times New Roman" w:hAnsi="Times New Roman"/>
          <w:i/>
          <w:iCs/>
          <w:sz w:val="24"/>
          <w:szCs w:val="24"/>
        </w:rPr>
        <w:t>Agrostis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gigantea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Agrostis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capillaris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Alopecurus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Anthoxanthum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odoratum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Arrhenatherum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elatius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Avenula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pubescens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Brachypodium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sylvaticum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Briza</w:t>
      </w:r>
      <w:proofErr w:type="spellEnd"/>
      <w:r w:rsidRPr="004D457D">
        <w:rPr>
          <w:rFonts w:ascii="Times New Roman" w:hAnsi="Times New Roman"/>
          <w:i/>
          <w:iCs/>
          <w:sz w:val="24"/>
          <w:szCs w:val="24"/>
        </w:rPr>
        <w:t xml:space="preserve"> media, </w:t>
      </w:r>
      <w:proofErr w:type="spellStart"/>
      <w:r w:rsidRPr="004D457D">
        <w:rPr>
          <w:rFonts w:ascii="Times New Roman" w:hAnsi="Times New Roman"/>
          <w:i/>
          <w:iCs/>
          <w:sz w:val="24"/>
          <w:szCs w:val="24"/>
        </w:rPr>
        <w:t>Bromus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hordeaceus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Bromus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inermis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Calamagrostis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epigeios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Cynosurus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cristatus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Dactylis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glomerata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Deschampsia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caespitosa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Elymus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caninus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Elymus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repens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Festuca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gigantea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Festuca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ovina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Festuca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Festuca</w:t>
      </w:r>
      <w:proofErr w:type="spellEnd"/>
      <w:r w:rsidRPr="004D457D">
        <w:rPr>
          <w:rFonts w:ascii="Times New Roman" w:hAnsi="Times New Roman"/>
          <w:i/>
          <w:iCs/>
          <w:sz w:val="24"/>
          <w:szCs w:val="24"/>
        </w:rPr>
        <w:t xml:space="preserve"> rubra, </w:t>
      </w:r>
      <w:proofErr w:type="spellStart"/>
      <w:r w:rsidRPr="004D457D">
        <w:rPr>
          <w:rFonts w:ascii="Times New Roman" w:hAnsi="Times New Roman"/>
          <w:i/>
          <w:iCs/>
          <w:sz w:val="24"/>
          <w:szCs w:val="24"/>
        </w:rPr>
        <w:t>Holcus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lanatus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Holcus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mollis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Lolium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multiflorum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Lolium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perenne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Phalaris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arundinacea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Phleum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Phragmites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australis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Poa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annua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Poa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Poa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trivialis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Trisetum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flavescens</w:t>
      </w:r>
      <w:proofErr w:type="spellEnd"/>
      <w:r w:rsidRPr="004D457D">
        <w:rPr>
          <w:rFonts w:ascii="Times New Roman" w:hAnsi="Times New Roman"/>
          <w:iCs/>
          <w:sz w:val="24"/>
          <w:szCs w:val="24"/>
        </w:rPr>
        <w:t>.</w:t>
      </w:r>
    </w:p>
    <w:p w14:paraId="4C66698A" w14:textId="47ADCB99" w:rsidR="00334886" w:rsidRPr="004D457D" w:rsidRDefault="00334886" w:rsidP="00F92DF2">
      <w:pPr>
        <w:spacing w:after="0" w:line="360" w:lineRule="auto"/>
        <w:ind w:firstLine="284"/>
        <w:jc w:val="both"/>
        <w:rPr>
          <w:rFonts w:ascii="Times New Roman" w:hAnsi="Times New Roman"/>
          <w:iCs/>
          <w:sz w:val="24"/>
          <w:szCs w:val="24"/>
        </w:rPr>
      </w:pPr>
      <w:r w:rsidRPr="004D457D">
        <w:rPr>
          <w:rFonts w:ascii="Times New Roman" w:hAnsi="Times New Roman"/>
          <w:iCs/>
          <w:noProof/>
          <w:sz w:val="24"/>
          <w:szCs w:val="24"/>
          <w:lang w:eastAsia="pl-PL"/>
        </w:rPr>
        <w:lastRenderedPageBreak/>
        <w:drawing>
          <wp:anchor distT="0" distB="0" distL="114300" distR="114300" simplePos="0" relativeHeight="251680768" behindDoc="0" locked="0" layoutInCell="1" allowOverlap="1" wp14:anchorId="4CF02614" wp14:editId="33F199C5">
            <wp:simplePos x="0" y="0"/>
            <wp:positionH relativeFrom="column">
              <wp:posOffset>37001</wp:posOffset>
            </wp:positionH>
            <wp:positionV relativeFrom="paragraph">
              <wp:posOffset>3281935</wp:posOffset>
            </wp:positionV>
            <wp:extent cx="5399405" cy="3241040"/>
            <wp:effectExtent l="19050" t="19050" r="0" b="0"/>
            <wp:wrapSquare wrapText="bothSides"/>
            <wp:docPr id="66" name="Obraz 66" descr="E:\PWSZ 2016\A to rok 2016-17\Dyplomanci\Oziomek Edyta\EO Praca dyplomowa\Częstość wyst tr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WSZ 2016\A to rok 2016-17\Dyplomanci\Oziomek Edyta\EO Praca dyplomowa\Częstość wyst traw.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99405" cy="3241040"/>
                    </a:xfrm>
                    <a:prstGeom prst="rect">
                      <a:avLst/>
                    </a:prstGeom>
                    <a:noFill/>
                    <a:ln>
                      <a:solidFill>
                        <a:srgbClr val="5B9BD5"/>
                      </a:solidFill>
                    </a:ln>
                  </pic:spPr>
                </pic:pic>
              </a:graphicData>
            </a:graphic>
          </wp:anchor>
        </w:drawing>
      </w:r>
      <w:r w:rsidRPr="004D457D">
        <w:rPr>
          <w:rFonts w:ascii="Times New Roman" w:hAnsi="Times New Roman"/>
          <w:iCs/>
          <w:sz w:val="24"/>
          <w:szCs w:val="24"/>
        </w:rPr>
        <w:t>W powyższym wykazie są wszystkie trawy łąk</w:t>
      </w:r>
      <w:r w:rsidR="00006176">
        <w:rPr>
          <w:rFonts w:ascii="Times New Roman" w:hAnsi="Times New Roman"/>
          <w:iCs/>
          <w:sz w:val="24"/>
          <w:szCs w:val="24"/>
        </w:rPr>
        <w:t xml:space="preserve"> i </w:t>
      </w:r>
      <w:r w:rsidRPr="004D457D">
        <w:rPr>
          <w:rFonts w:ascii="Times New Roman" w:hAnsi="Times New Roman"/>
          <w:iCs/>
          <w:sz w:val="24"/>
          <w:szCs w:val="24"/>
        </w:rPr>
        <w:t xml:space="preserve">pastwisk za wyjątkiem </w:t>
      </w:r>
      <w:proofErr w:type="spellStart"/>
      <w:r w:rsidRPr="004D457D">
        <w:rPr>
          <w:rFonts w:ascii="Times New Roman" w:hAnsi="Times New Roman"/>
          <w:i/>
          <w:iCs/>
          <w:sz w:val="24"/>
          <w:szCs w:val="24"/>
        </w:rPr>
        <w:t>Nardus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stricta</w:t>
      </w:r>
      <w:proofErr w:type="spellEnd"/>
      <w:r w:rsidR="00006176">
        <w:rPr>
          <w:rFonts w:ascii="Times New Roman" w:hAnsi="Times New Roman"/>
          <w:i/>
          <w:iCs/>
          <w:sz w:val="24"/>
          <w:szCs w:val="24"/>
        </w:rPr>
        <w:t xml:space="preserve"> i </w:t>
      </w:r>
      <w:proofErr w:type="spellStart"/>
      <w:r w:rsidRPr="004D457D">
        <w:rPr>
          <w:rFonts w:ascii="Times New Roman" w:hAnsi="Times New Roman"/>
          <w:i/>
          <w:iCs/>
          <w:sz w:val="24"/>
          <w:szCs w:val="24"/>
        </w:rPr>
        <w:t>Danthonia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decumbens</w:t>
      </w:r>
      <w:proofErr w:type="spellEnd"/>
      <w:r w:rsidRPr="004D457D">
        <w:rPr>
          <w:rFonts w:ascii="Times New Roman" w:hAnsi="Times New Roman"/>
          <w:iCs/>
          <w:sz w:val="24"/>
          <w:szCs w:val="24"/>
        </w:rPr>
        <w:t>, które występują na ubogich pastwiskach.</w:t>
      </w:r>
      <w:r w:rsidR="00006176">
        <w:rPr>
          <w:rFonts w:ascii="Times New Roman" w:hAnsi="Times New Roman"/>
          <w:iCs/>
          <w:sz w:val="24"/>
          <w:szCs w:val="24"/>
        </w:rPr>
        <w:t xml:space="preserve"> z </w:t>
      </w:r>
      <w:r w:rsidRPr="004D457D">
        <w:rPr>
          <w:rFonts w:ascii="Times New Roman" w:hAnsi="Times New Roman"/>
          <w:iCs/>
          <w:sz w:val="24"/>
          <w:szCs w:val="24"/>
        </w:rPr>
        <w:t>punktu widzenia hodowcy ważna jest nie tyle lista gatunków traw, co częstość ich występowania</w:t>
      </w:r>
      <w:r w:rsidR="00006176">
        <w:rPr>
          <w:rFonts w:ascii="Times New Roman" w:hAnsi="Times New Roman"/>
          <w:iCs/>
          <w:sz w:val="24"/>
          <w:szCs w:val="24"/>
        </w:rPr>
        <w:t xml:space="preserve"> i </w:t>
      </w:r>
      <w:r w:rsidRPr="004D457D">
        <w:rPr>
          <w:rFonts w:ascii="Times New Roman" w:hAnsi="Times New Roman"/>
          <w:iCs/>
          <w:sz w:val="24"/>
          <w:szCs w:val="24"/>
        </w:rPr>
        <w:t>stopień pokrycia badanych powierzchni. Wiąże się to ze smakowitością runi łąkowej (WUŁ), na którą decydujący wpływ mają właśnie trawy. Częstość występowania (w 64 zdjęciach fitosocjologicznych), wszystkich gatunków traw</w:t>
      </w:r>
      <w:r w:rsidR="00006176">
        <w:rPr>
          <w:rFonts w:ascii="Times New Roman" w:hAnsi="Times New Roman"/>
          <w:iCs/>
          <w:sz w:val="24"/>
          <w:szCs w:val="24"/>
        </w:rPr>
        <w:t xml:space="preserve"> z </w:t>
      </w:r>
      <w:r w:rsidRPr="004D457D">
        <w:rPr>
          <w:rFonts w:ascii="Times New Roman" w:hAnsi="Times New Roman"/>
          <w:iCs/>
          <w:sz w:val="24"/>
          <w:szCs w:val="24"/>
        </w:rPr>
        <w:t xml:space="preserve">podaniem ich liczb Lwu pokazuje </w:t>
      </w:r>
      <w:r w:rsidR="00977AA4" w:rsidRPr="004D457D">
        <w:rPr>
          <w:rFonts w:ascii="Times New Roman" w:hAnsi="Times New Roman"/>
          <w:iCs/>
          <w:sz w:val="24"/>
          <w:szCs w:val="24"/>
        </w:rPr>
        <w:t>rycina</w:t>
      </w:r>
      <w:r w:rsidRPr="004D457D">
        <w:rPr>
          <w:rFonts w:ascii="Times New Roman" w:hAnsi="Times New Roman"/>
          <w:iCs/>
          <w:sz w:val="24"/>
          <w:szCs w:val="24"/>
        </w:rPr>
        <w:t xml:space="preserve"> 2. Sytuacja jest dobra, najczęściej występujące (z małymi wyjątkami) trawy mają najwyższe </w:t>
      </w:r>
      <w:r w:rsidR="00AB1E55">
        <w:rPr>
          <w:rFonts w:ascii="Times New Roman" w:hAnsi="Times New Roman"/>
          <w:iCs/>
          <w:sz w:val="24"/>
          <w:szCs w:val="24"/>
        </w:rPr>
        <w:t>L</w:t>
      </w:r>
      <w:r w:rsidR="00AB1E55" w:rsidRPr="004D457D">
        <w:rPr>
          <w:rFonts w:ascii="Times New Roman" w:hAnsi="Times New Roman"/>
          <w:iCs/>
          <w:sz w:val="24"/>
          <w:szCs w:val="24"/>
        </w:rPr>
        <w:t>wu</w:t>
      </w:r>
      <w:r w:rsidRPr="004D457D">
        <w:rPr>
          <w:rFonts w:ascii="Times New Roman" w:hAnsi="Times New Roman"/>
          <w:iCs/>
          <w:sz w:val="24"/>
          <w:szCs w:val="24"/>
        </w:rPr>
        <w:t xml:space="preserve">. Dominuje kupkówka pospolita (9 </w:t>
      </w:r>
      <w:r w:rsidR="00AB1E55">
        <w:rPr>
          <w:rFonts w:ascii="Times New Roman" w:hAnsi="Times New Roman"/>
          <w:iCs/>
          <w:sz w:val="24"/>
          <w:szCs w:val="24"/>
        </w:rPr>
        <w:t>L</w:t>
      </w:r>
      <w:r w:rsidR="00AB1E55" w:rsidRPr="004D457D">
        <w:rPr>
          <w:rFonts w:ascii="Times New Roman" w:hAnsi="Times New Roman"/>
          <w:iCs/>
          <w:sz w:val="24"/>
          <w:szCs w:val="24"/>
        </w:rPr>
        <w:t>wu</w:t>
      </w:r>
      <w:r w:rsidRPr="004D457D">
        <w:rPr>
          <w:rFonts w:ascii="Times New Roman" w:hAnsi="Times New Roman"/>
          <w:iCs/>
          <w:sz w:val="24"/>
          <w:szCs w:val="24"/>
        </w:rPr>
        <w:t>) oraz kostrzewa łąkowa</w:t>
      </w:r>
      <w:r w:rsidR="00006176">
        <w:rPr>
          <w:rFonts w:ascii="Times New Roman" w:hAnsi="Times New Roman"/>
          <w:iCs/>
          <w:sz w:val="24"/>
          <w:szCs w:val="24"/>
        </w:rPr>
        <w:t xml:space="preserve"> i </w:t>
      </w:r>
      <w:r w:rsidRPr="004D457D">
        <w:rPr>
          <w:rFonts w:ascii="Times New Roman" w:hAnsi="Times New Roman"/>
          <w:iCs/>
          <w:sz w:val="24"/>
          <w:szCs w:val="24"/>
        </w:rPr>
        <w:t xml:space="preserve">tymotka (po 10 </w:t>
      </w:r>
      <w:r w:rsidR="00AB1E55">
        <w:rPr>
          <w:rFonts w:ascii="Times New Roman" w:hAnsi="Times New Roman"/>
          <w:iCs/>
          <w:sz w:val="24"/>
          <w:szCs w:val="24"/>
        </w:rPr>
        <w:t>L</w:t>
      </w:r>
      <w:r w:rsidR="00AB1E55" w:rsidRPr="004D457D">
        <w:rPr>
          <w:rFonts w:ascii="Times New Roman" w:hAnsi="Times New Roman"/>
          <w:iCs/>
          <w:sz w:val="24"/>
          <w:szCs w:val="24"/>
        </w:rPr>
        <w:t>wu</w:t>
      </w:r>
      <w:r w:rsidRPr="004D457D">
        <w:rPr>
          <w:rFonts w:ascii="Times New Roman" w:hAnsi="Times New Roman"/>
          <w:iCs/>
          <w:sz w:val="24"/>
          <w:szCs w:val="24"/>
        </w:rPr>
        <w:t xml:space="preserve">). Do niekorzystnych zjawisk należy zaliczyć 16-krotną obecność trzcinnika piaskowego, który jest chwastem, inwazyjnie zajmującym wiele powierzchni, szczególnie na łąkach porolnych [Dziubak 2019]. Zbyt rzadko występują takie trawy jak </w:t>
      </w:r>
      <w:proofErr w:type="spellStart"/>
      <w:r w:rsidRPr="004D457D">
        <w:rPr>
          <w:rFonts w:ascii="Times New Roman" w:hAnsi="Times New Roman"/>
          <w:i/>
          <w:iCs/>
          <w:sz w:val="24"/>
          <w:szCs w:val="24"/>
        </w:rPr>
        <w:t>Poa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pratensis</w:t>
      </w:r>
      <w:proofErr w:type="spellEnd"/>
      <w:r w:rsidRPr="004D457D">
        <w:rPr>
          <w:rFonts w:ascii="Times New Roman" w:hAnsi="Times New Roman"/>
          <w:iCs/>
          <w:sz w:val="24"/>
          <w:szCs w:val="24"/>
        </w:rPr>
        <w:t xml:space="preserve"> (10 Lwu), </w:t>
      </w:r>
      <w:proofErr w:type="spellStart"/>
      <w:r w:rsidRPr="004D457D">
        <w:rPr>
          <w:rFonts w:ascii="Times New Roman" w:hAnsi="Times New Roman"/>
          <w:i/>
          <w:iCs/>
          <w:sz w:val="24"/>
          <w:szCs w:val="24"/>
        </w:rPr>
        <w:t>Lolium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perenne</w:t>
      </w:r>
      <w:proofErr w:type="spellEnd"/>
      <w:r w:rsidRPr="004D457D">
        <w:rPr>
          <w:rFonts w:ascii="Times New Roman" w:hAnsi="Times New Roman"/>
          <w:iCs/>
          <w:sz w:val="24"/>
          <w:szCs w:val="24"/>
        </w:rPr>
        <w:t xml:space="preserve"> (10 Lwu)</w:t>
      </w:r>
      <w:r w:rsidR="00006176">
        <w:rPr>
          <w:rFonts w:ascii="Times New Roman" w:hAnsi="Times New Roman"/>
          <w:iCs/>
          <w:sz w:val="24"/>
          <w:szCs w:val="24"/>
        </w:rPr>
        <w:t xml:space="preserve"> i </w:t>
      </w:r>
      <w:proofErr w:type="spellStart"/>
      <w:r w:rsidRPr="004D457D">
        <w:rPr>
          <w:rFonts w:ascii="Times New Roman" w:hAnsi="Times New Roman"/>
          <w:i/>
          <w:iCs/>
          <w:sz w:val="24"/>
          <w:szCs w:val="24"/>
        </w:rPr>
        <w:t>Lolium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multiflorum</w:t>
      </w:r>
      <w:proofErr w:type="spellEnd"/>
      <w:r w:rsidRPr="004D457D">
        <w:rPr>
          <w:rFonts w:ascii="Times New Roman" w:hAnsi="Times New Roman"/>
          <w:iCs/>
          <w:sz w:val="24"/>
          <w:szCs w:val="24"/>
        </w:rPr>
        <w:t xml:space="preserve"> (9 Lwu).</w:t>
      </w:r>
    </w:p>
    <w:p w14:paraId="0FEBA3FC" w14:textId="77777777" w:rsidR="00334886" w:rsidRPr="004D457D" w:rsidRDefault="00977AA4" w:rsidP="00CB72EF">
      <w:pPr>
        <w:spacing w:after="160" w:line="360" w:lineRule="auto"/>
        <w:jc w:val="both"/>
        <w:rPr>
          <w:rFonts w:ascii="Times New Roman" w:hAnsi="Times New Roman"/>
          <w:iCs/>
          <w:sz w:val="20"/>
          <w:szCs w:val="24"/>
        </w:rPr>
      </w:pPr>
      <w:r w:rsidRPr="004D457D">
        <w:rPr>
          <w:rFonts w:ascii="Times New Roman" w:hAnsi="Times New Roman"/>
          <w:iCs/>
          <w:sz w:val="20"/>
          <w:szCs w:val="24"/>
        </w:rPr>
        <w:t>Ryc.</w:t>
      </w:r>
      <w:r w:rsidR="0077106E" w:rsidRPr="004D457D">
        <w:rPr>
          <w:rFonts w:ascii="Times New Roman" w:hAnsi="Times New Roman"/>
          <w:iCs/>
          <w:sz w:val="20"/>
          <w:szCs w:val="24"/>
        </w:rPr>
        <w:t xml:space="preserve"> 3.3</w:t>
      </w:r>
      <w:r w:rsidR="00334886" w:rsidRPr="004D457D">
        <w:rPr>
          <w:rFonts w:ascii="Times New Roman" w:hAnsi="Times New Roman"/>
          <w:iCs/>
          <w:sz w:val="20"/>
          <w:szCs w:val="24"/>
        </w:rPr>
        <w:t>. Częstość występowania gatunków traw na badanych powierzchniach</w:t>
      </w:r>
    </w:p>
    <w:p w14:paraId="5DFEADA5" w14:textId="77777777" w:rsidR="00334886" w:rsidRPr="004D457D" w:rsidRDefault="00334886" w:rsidP="00977AA4">
      <w:pPr>
        <w:spacing w:after="0" w:line="360" w:lineRule="auto"/>
        <w:ind w:firstLine="284"/>
        <w:jc w:val="both"/>
        <w:rPr>
          <w:rFonts w:ascii="Times New Roman" w:hAnsi="Times New Roman"/>
          <w:i/>
          <w:iCs/>
          <w:sz w:val="24"/>
          <w:szCs w:val="24"/>
        </w:rPr>
      </w:pPr>
      <w:proofErr w:type="spellStart"/>
      <w:r w:rsidRPr="004D457D">
        <w:rPr>
          <w:rFonts w:ascii="Times New Roman" w:hAnsi="Times New Roman"/>
          <w:b/>
          <w:bCs/>
          <w:sz w:val="24"/>
          <w:szCs w:val="24"/>
        </w:rPr>
        <w:t>Bobowate</w:t>
      </w:r>
      <w:proofErr w:type="spellEnd"/>
      <w:r w:rsidRPr="004D457D">
        <w:rPr>
          <w:rFonts w:ascii="Times New Roman" w:hAnsi="Times New Roman"/>
          <w:b/>
          <w:bCs/>
          <w:sz w:val="24"/>
          <w:szCs w:val="24"/>
        </w:rPr>
        <w:t xml:space="preserve"> </w:t>
      </w:r>
      <w:r w:rsidRPr="004D457D">
        <w:rPr>
          <w:rFonts w:ascii="Times New Roman" w:hAnsi="Times New Roman"/>
          <w:sz w:val="24"/>
          <w:szCs w:val="24"/>
        </w:rPr>
        <w:t xml:space="preserve">22 gatunki: </w:t>
      </w:r>
      <w:proofErr w:type="spellStart"/>
      <w:r w:rsidRPr="004D457D">
        <w:rPr>
          <w:rFonts w:ascii="Times New Roman" w:hAnsi="Times New Roman"/>
          <w:i/>
          <w:iCs/>
          <w:sz w:val="24"/>
          <w:szCs w:val="24"/>
        </w:rPr>
        <w:t>Astragalus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glycyphyllos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Coronilla</w:t>
      </w:r>
      <w:proofErr w:type="spellEnd"/>
      <w:r w:rsidRPr="004D457D">
        <w:rPr>
          <w:rFonts w:ascii="Times New Roman" w:hAnsi="Times New Roman"/>
          <w:i/>
          <w:iCs/>
          <w:sz w:val="24"/>
          <w:szCs w:val="24"/>
        </w:rPr>
        <w:t xml:space="preserve"> varia, </w:t>
      </w:r>
      <w:proofErr w:type="spellStart"/>
      <w:r w:rsidRPr="004D457D">
        <w:rPr>
          <w:rFonts w:ascii="Times New Roman" w:hAnsi="Times New Roman"/>
          <w:i/>
          <w:iCs/>
          <w:sz w:val="24"/>
          <w:szCs w:val="24"/>
        </w:rPr>
        <w:t>Genista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tinctoria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Lathyrus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Lathyrus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tuberosus</w:t>
      </w:r>
      <w:proofErr w:type="spellEnd"/>
      <w:r w:rsidRPr="004D457D">
        <w:rPr>
          <w:rFonts w:ascii="Times New Roman" w:hAnsi="Times New Roman"/>
          <w:i/>
          <w:iCs/>
          <w:sz w:val="24"/>
          <w:szCs w:val="24"/>
        </w:rPr>
        <w:t xml:space="preserve">, Lotus </w:t>
      </w:r>
      <w:proofErr w:type="spellStart"/>
      <w:r w:rsidRPr="004D457D">
        <w:rPr>
          <w:rFonts w:ascii="Times New Roman" w:hAnsi="Times New Roman"/>
          <w:i/>
          <w:iCs/>
          <w:sz w:val="24"/>
          <w:szCs w:val="24"/>
        </w:rPr>
        <w:t>corniculatus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Medicago</w:t>
      </w:r>
      <w:proofErr w:type="spellEnd"/>
      <w:r w:rsidRPr="004D457D">
        <w:rPr>
          <w:rFonts w:ascii="Times New Roman" w:hAnsi="Times New Roman"/>
          <w:i/>
          <w:iCs/>
          <w:sz w:val="24"/>
          <w:szCs w:val="24"/>
        </w:rPr>
        <w:t xml:space="preserve"> lupulina, </w:t>
      </w:r>
      <w:proofErr w:type="spellStart"/>
      <w:r w:rsidRPr="004D457D">
        <w:rPr>
          <w:rFonts w:ascii="Times New Roman" w:hAnsi="Times New Roman"/>
          <w:i/>
          <w:iCs/>
          <w:sz w:val="24"/>
          <w:szCs w:val="24"/>
        </w:rPr>
        <w:t>Medicago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sativa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Ononis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arvensis</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aureum</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campestre</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dubium</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hybridum</w:t>
      </w:r>
      <w:proofErr w:type="spellEnd"/>
      <w:r w:rsidRPr="004D457D">
        <w:rPr>
          <w:rFonts w:ascii="Times New Roman" w:hAnsi="Times New Roman"/>
          <w:i/>
          <w:iCs/>
          <w:sz w:val="24"/>
          <w:szCs w:val="24"/>
        </w:rPr>
        <w:t xml:space="preserve">, Trifolium medium, Trifolium </w:t>
      </w:r>
      <w:proofErr w:type="spellStart"/>
      <w:r w:rsidRPr="004D457D">
        <w:rPr>
          <w:rFonts w:ascii="Times New Roman" w:hAnsi="Times New Roman"/>
          <w:i/>
          <w:iCs/>
          <w:sz w:val="24"/>
          <w:szCs w:val="24"/>
        </w:rPr>
        <w:t>montanum</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pratense</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repens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angustifolia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cracca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grandiflora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sepium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tetrasperma</w:t>
      </w:r>
      <w:proofErr w:type="spellEnd"/>
      <w:r w:rsidRPr="004D457D">
        <w:rPr>
          <w:rFonts w:ascii="Times New Roman" w:hAnsi="Times New Roman"/>
          <w:i/>
          <w:iCs/>
          <w:sz w:val="24"/>
          <w:szCs w:val="24"/>
        </w:rPr>
        <w:t>.</w:t>
      </w:r>
    </w:p>
    <w:p w14:paraId="0E588E80" w14:textId="5CA306D6" w:rsidR="00334886" w:rsidRPr="004D457D" w:rsidRDefault="00334886" w:rsidP="00977AA4">
      <w:pPr>
        <w:spacing w:after="0" w:line="360" w:lineRule="auto"/>
        <w:ind w:firstLine="284"/>
        <w:jc w:val="both"/>
        <w:rPr>
          <w:rFonts w:ascii="Times New Roman" w:hAnsi="Times New Roman"/>
          <w:iCs/>
          <w:sz w:val="24"/>
          <w:szCs w:val="24"/>
        </w:rPr>
      </w:pPr>
      <w:r w:rsidRPr="004D457D">
        <w:rPr>
          <w:rFonts w:ascii="Times New Roman" w:hAnsi="Times New Roman"/>
          <w:iCs/>
          <w:noProof/>
          <w:sz w:val="24"/>
          <w:szCs w:val="24"/>
          <w:lang w:eastAsia="pl-PL"/>
        </w:rPr>
        <w:lastRenderedPageBreak/>
        <w:drawing>
          <wp:anchor distT="0" distB="0" distL="114300" distR="114300" simplePos="0" relativeHeight="251681792" behindDoc="0" locked="0" layoutInCell="1" allowOverlap="1" wp14:anchorId="56A4DF80" wp14:editId="0E1F0F8A">
            <wp:simplePos x="0" y="0"/>
            <wp:positionH relativeFrom="column">
              <wp:posOffset>-72522</wp:posOffset>
            </wp:positionH>
            <wp:positionV relativeFrom="paragraph">
              <wp:posOffset>1503845</wp:posOffset>
            </wp:positionV>
            <wp:extent cx="5399405" cy="2387160"/>
            <wp:effectExtent l="19050" t="19050" r="0" b="0"/>
            <wp:wrapSquare wrapText="bothSides"/>
            <wp:docPr id="67" name="Obraz 67" descr="E:\PWSZ 2016\A to rok 2016-17\Dyplomanci\Oziomek Edyta\EO Praca dyplomowa\CZęstość wyst bobowaty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WSZ 2016\A to rok 2016-17\Dyplomanci\Oziomek Edyta\EO Praca dyplomowa\CZęstość wyst bobowatych.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399405" cy="2387160"/>
                    </a:xfrm>
                    <a:prstGeom prst="rect">
                      <a:avLst/>
                    </a:prstGeom>
                    <a:noFill/>
                    <a:ln>
                      <a:solidFill>
                        <a:srgbClr val="5B9BD5"/>
                      </a:solidFill>
                    </a:ln>
                  </pic:spPr>
                </pic:pic>
              </a:graphicData>
            </a:graphic>
          </wp:anchor>
        </w:drawing>
      </w:r>
      <w:r w:rsidRPr="004D457D">
        <w:rPr>
          <w:rFonts w:ascii="Times New Roman" w:hAnsi="Times New Roman"/>
          <w:iCs/>
          <w:sz w:val="24"/>
          <w:szCs w:val="24"/>
        </w:rPr>
        <w:t xml:space="preserve">W rodzinie </w:t>
      </w:r>
      <w:proofErr w:type="spellStart"/>
      <w:r w:rsidRPr="004D457D">
        <w:rPr>
          <w:rFonts w:ascii="Times New Roman" w:hAnsi="Times New Roman"/>
          <w:iCs/>
          <w:sz w:val="24"/>
          <w:szCs w:val="24"/>
        </w:rPr>
        <w:t>bobowatych</w:t>
      </w:r>
      <w:proofErr w:type="spellEnd"/>
      <w:r w:rsidRPr="004D457D">
        <w:rPr>
          <w:rFonts w:ascii="Times New Roman" w:hAnsi="Times New Roman"/>
          <w:iCs/>
          <w:sz w:val="24"/>
          <w:szCs w:val="24"/>
        </w:rPr>
        <w:t xml:space="preserve"> sytuacja jest też korzystna. Najczęściej występujące gatunki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sepium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cracca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Lathyrus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pratensis</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pratense</w:t>
      </w:r>
      <w:proofErr w:type="spellEnd"/>
      <w:r w:rsidRPr="004D457D">
        <w:rPr>
          <w:rFonts w:ascii="Times New Roman" w:hAnsi="Times New Roman"/>
          <w:i/>
          <w:iCs/>
          <w:sz w:val="24"/>
          <w:szCs w:val="24"/>
        </w:rPr>
        <w:t xml:space="preserve">, Trifolium </w:t>
      </w:r>
      <w:proofErr w:type="spellStart"/>
      <w:r w:rsidRPr="004D457D">
        <w:rPr>
          <w:rFonts w:ascii="Times New Roman" w:hAnsi="Times New Roman"/>
          <w:i/>
          <w:iCs/>
          <w:sz w:val="24"/>
          <w:szCs w:val="24"/>
        </w:rPr>
        <w:t>repens</w:t>
      </w:r>
      <w:proofErr w:type="spellEnd"/>
      <w:r w:rsidRPr="004D457D">
        <w:rPr>
          <w:rFonts w:ascii="Times New Roman" w:hAnsi="Times New Roman"/>
          <w:i/>
          <w:iCs/>
          <w:sz w:val="24"/>
          <w:szCs w:val="24"/>
        </w:rPr>
        <w:t xml:space="preserve">, Lotus </w:t>
      </w:r>
      <w:proofErr w:type="spellStart"/>
      <w:r w:rsidRPr="004D457D">
        <w:rPr>
          <w:rFonts w:ascii="Times New Roman" w:hAnsi="Times New Roman"/>
          <w:i/>
          <w:iCs/>
          <w:sz w:val="24"/>
          <w:szCs w:val="24"/>
        </w:rPr>
        <w:t>corniculatus</w:t>
      </w:r>
      <w:proofErr w:type="spellEnd"/>
      <w:r w:rsidRPr="004D457D">
        <w:rPr>
          <w:rFonts w:ascii="Times New Roman" w:hAnsi="Times New Roman"/>
          <w:iCs/>
          <w:sz w:val="24"/>
          <w:szCs w:val="24"/>
        </w:rPr>
        <w:t>) mają status roślin</w:t>
      </w:r>
      <w:r w:rsidR="00006176">
        <w:rPr>
          <w:rFonts w:ascii="Times New Roman" w:hAnsi="Times New Roman"/>
          <w:iCs/>
          <w:sz w:val="24"/>
          <w:szCs w:val="24"/>
        </w:rPr>
        <w:t xml:space="preserve"> o </w:t>
      </w:r>
      <w:r w:rsidRPr="004D457D">
        <w:rPr>
          <w:rFonts w:ascii="Times New Roman" w:hAnsi="Times New Roman"/>
          <w:iCs/>
          <w:sz w:val="24"/>
          <w:szCs w:val="24"/>
        </w:rPr>
        <w:t>bardzo dużej wartości pastewnej</w:t>
      </w:r>
      <w:r w:rsidR="00006176">
        <w:rPr>
          <w:rFonts w:ascii="Times New Roman" w:hAnsi="Times New Roman"/>
          <w:iCs/>
          <w:sz w:val="24"/>
          <w:szCs w:val="24"/>
        </w:rPr>
        <w:t xml:space="preserve"> i </w:t>
      </w:r>
      <w:r w:rsidRPr="004D457D">
        <w:rPr>
          <w:rFonts w:ascii="Times New Roman" w:hAnsi="Times New Roman"/>
          <w:iCs/>
          <w:sz w:val="24"/>
          <w:szCs w:val="24"/>
        </w:rPr>
        <w:t xml:space="preserve">dużej wartości pastewnej. Częściej powinny być obecne </w:t>
      </w:r>
      <w:r w:rsidRPr="004D457D">
        <w:rPr>
          <w:rFonts w:ascii="Times New Roman" w:hAnsi="Times New Roman"/>
          <w:i/>
          <w:iCs/>
          <w:sz w:val="24"/>
          <w:szCs w:val="24"/>
        </w:rPr>
        <w:t xml:space="preserve">Trifolium </w:t>
      </w:r>
      <w:proofErr w:type="spellStart"/>
      <w:r w:rsidRPr="004D457D">
        <w:rPr>
          <w:rFonts w:ascii="Times New Roman" w:hAnsi="Times New Roman"/>
          <w:i/>
          <w:iCs/>
          <w:sz w:val="24"/>
          <w:szCs w:val="24"/>
        </w:rPr>
        <w:t>hybridum</w:t>
      </w:r>
      <w:proofErr w:type="spellEnd"/>
      <w:r w:rsidRPr="004D457D">
        <w:rPr>
          <w:rFonts w:ascii="Times New Roman" w:hAnsi="Times New Roman"/>
          <w:iCs/>
          <w:sz w:val="24"/>
          <w:szCs w:val="24"/>
        </w:rPr>
        <w:t xml:space="preserve">, </w:t>
      </w:r>
      <w:proofErr w:type="spellStart"/>
      <w:r w:rsidRPr="004D457D">
        <w:rPr>
          <w:rFonts w:ascii="Times New Roman" w:hAnsi="Times New Roman"/>
          <w:i/>
          <w:iCs/>
          <w:sz w:val="24"/>
          <w:szCs w:val="24"/>
        </w:rPr>
        <w:t>Medicago</w:t>
      </w:r>
      <w:proofErr w:type="spellEnd"/>
      <w:r w:rsidRPr="004D457D">
        <w:rPr>
          <w:rFonts w:ascii="Times New Roman" w:hAnsi="Times New Roman"/>
          <w:i/>
          <w:iCs/>
          <w:sz w:val="24"/>
          <w:szCs w:val="24"/>
        </w:rPr>
        <w:t xml:space="preserve"> lupulina</w:t>
      </w:r>
      <w:r w:rsidR="00006176">
        <w:rPr>
          <w:rFonts w:ascii="Times New Roman" w:hAnsi="Times New Roman"/>
          <w:iCs/>
          <w:sz w:val="24"/>
          <w:szCs w:val="24"/>
        </w:rPr>
        <w:t xml:space="preserve"> i </w:t>
      </w:r>
      <w:proofErr w:type="spellStart"/>
      <w:r w:rsidRPr="004D457D">
        <w:rPr>
          <w:rFonts w:ascii="Times New Roman" w:hAnsi="Times New Roman"/>
          <w:i/>
          <w:iCs/>
          <w:sz w:val="24"/>
          <w:szCs w:val="24"/>
        </w:rPr>
        <w:t>Medicago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sativa</w:t>
      </w:r>
      <w:proofErr w:type="spellEnd"/>
      <w:r w:rsidRPr="004D457D">
        <w:rPr>
          <w:rFonts w:ascii="Times New Roman" w:hAnsi="Times New Roman"/>
          <w:iCs/>
          <w:sz w:val="24"/>
          <w:szCs w:val="24"/>
        </w:rPr>
        <w:t xml:space="preserve">. Nie stwierdzono </w:t>
      </w:r>
      <w:proofErr w:type="spellStart"/>
      <w:r w:rsidRPr="004D457D">
        <w:rPr>
          <w:rFonts w:ascii="Times New Roman" w:hAnsi="Times New Roman"/>
          <w:i/>
          <w:iCs/>
          <w:sz w:val="24"/>
          <w:szCs w:val="24"/>
        </w:rPr>
        <w:t>Medicago</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falcata</w:t>
      </w:r>
      <w:proofErr w:type="spellEnd"/>
      <w:r w:rsidRPr="004D457D">
        <w:rPr>
          <w:rFonts w:ascii="Times New Roman" w:hAnsi="Times New Roman"/>
          <w:iCs/>
          <w:sz w:val="24"/>
          <w:szCs w:val="24"/>
        </w:rPr>
        <w:t xml:space="preserve">. </w:t>
      </w:r>
    </w:p>
    <w:p w14:paraId="765F8C21" w14:textId="77777777" w:rsidR="00977AA4" w:rsidRPr="004D457D" w:rsidRDefault="00977AA4" w:rsidP="00334886">
      <w:pPr>
        <w:spacing w:after="160" w:line="360" w:lineRule="auto"/>
        <w:jc w:val="both"/>
        <w:rPr>
          <w:rFonts w:ascii="Times New Roman" w:hAnsi="Times New Roman"/>
          <w:iCs/>
          <w:sz w:val="20"/>
          <w:szCs w:val="24"/>
        </w:rPr>
      </w:pPr>
    </w:p>
    <w:p w14:paraId="4A8FC0B4" w14:textId="77777777" w:rsidR="00977AA4" w:rsidRPr="004D457D" w:rsidRDefault="00977AA4" w:rsidP="00334886">
      <w:pPr>
        <w:spacing w:after="160" w:line="360" w:lineRule="auto"/>
        <w:jc w:val="both"/>
        <w:rPr>
          <w:rFonts w:ascii="Times New Roman" w:hAnsi="Times New Roman"/>
          <w:iCs/>
          <w:sz w:val="20"/>
          <w:szCs w:val="24"/>
        </w:rPr>
      </w:pPr>
    </w:p>
    <w:p w14:paraId="07E096D4" w14:textId="77777777" w:rsidR="00977AA4" w:rsidRPr="004D457D" w:rsidRDefault="00977AA4" w:rsidP="00334886">
      <w:pPr>
        <w:spacing w:after="160" w:line="360" w:lineRule="auto"/>
        <w:jc w:val="both"/>
        <w:rPr>
          <w:rFonts w:ascii="Times New Roman" w:hAnsi="Times New Roman"/>
          <w:iCs/>
          <w:sz w:val="20"/>
          <w:szCs w:val="24"/>
        </w:rPr>
      </w:pPr>
    </w:p>
    <w:p w14:paraId="4E0709E6" w14:textId="77777777" w:rsidR="00977AA4" w:rsidRPr="004D457D" w:rsidRDefault="00977AA4" w:rsidP="00334886">
      <w:pPr>
        <w:spacing w:after="160" w:line="360" w:lineRule="auto"/>
        <w:jc w:val="both"/>
        <w:rPr>
          <w:rFonts w:ascii="Times New Roman" w:hAnsi="Times New Roman"/>
          <w:iCs/>
          <w:sz w:val="20"/>
          <w:szCs w:val="24"/>
        </w:rPr>
      </w:pPr>
    </w:p>
    <w:p w14:paraId="7F138FF2" w14:textId="77777777" w:rsidR="00977AA4" w:rsidRPr="004D457D" w:rsidRDefault="00977AA4" w:rsidP="00334886">
      <w:pPr>
        <w:spacing w:after="160" w:line="360" w:lineRule="auto"/>
        <w:jc w:val="both"/>
        <w:rPr>
          <w:rFonts w:ascii="Times New Roman" w:hAnsi="Times New Roman"/>
          <w:iCs/>
          <w:sz w:val="20"/>
          <w:szCs w:val="24"/>
        </w:rPr>
      </w:pPr>
    </w:p>
    <w:p w14:paraId="2C863D7D" w14:textId="77777777" w:rsidR="00977AA4" w:rsidRPr="004D457D" w:rsidRDefault="00977AA4" w:rsidP="00334886">
      <w:pPr>
        <w:spacing w:after="160" w:line="360" w:lineRule="auto"/>
        <w:jc w:val="both"/>
        <w:rPr>
          <w:rFonts w:ascii="Times New Roman" w:hAnsi="Times New Roman"/>
          <w:iCs/>
          <w:sz w:val="20"/>
          <w:szCs w:val="24"/>
        </w:rPr>
      </w:pPr>
    </w:p>
    <w:p w14:paraId="34F1A094" w14:textId="77777777" w:rsidR="00977AA4" w:rsidRPr="004D457D" w:rsidRDefault="00977AA4" w:rsidP="00334886">
      <w:pPr>
        <w:spacing w:after="160" w:line="360" w:lineRule="auto"/>
        <w:jc w:val="both"/>
        <w:rPr>
          <w:rFonts w:ascii="Times New Roman" w:hAnsi="Times New Roman"/>
          <w:iCs/>
          <w:sz w:val="20"/>
          <w:szCs w:val="24"/>
        </w:rPr>
      </w:pPr>
    </w:p>
    <w:p w14:paraId="34AA2223" w14:textId="77777777" w:rsidR="00977AA4" w:rsidRPr="004D457D" w:rsidRDefault="00977AA4" w:rsidP="00334886">
      <w:pPr>
        <w:spacing w:after="160" w:line="360" w:lineRule="auto"/>
        <w:jc w:val="both"/>
        <w:rPr>
          <w:rFonts w:ascii="Times New Roman" w:hAnsi="Times New Roman"/>
          <w:iCs/>
          <w:sz w:val="20"/>
          <w:szCs w:val="24"/>
        </w:rPr>
      </w:pPr>
    </w:p>
    <w:p w14:paraId="7DEC606B" w14:textId="77777777" w:rsidR="00334886" w:rsidRPr="004D457D" w:rsidRDefault="00CB72EF" w:rsidP="00334886">
      <w:pPr>
        <w:spacing w:after="160" w:line="360" w:lineRule="auto"/>
        <w:jc w:val="both"/>
        <w:rPr>
          <w:rFonts w:ascii="Times New Roman" w:hAnsi="Times New Roman"/>
          <w:iCs/>
          <w:sz w:val="20"/>
          <w:szCs w:val="24"/>
        </w:rPr>
      </w:pPr>
      <w:r w:rsidRPr="004D457D">
        <w:rPr>
          <w:rFonts w:ascii="Times New Roman" w:hAnsi="Times New Roman"/>
          <w:iCs/>
          <w:sz w:val="20"/>
          <w:szCs w:val="24"/>
        </w:rPr>
        <w:t>Ryc.</w:t>
      </w:r>
      <w:r w:rsidR="0077106E" w:rsidRPr="004D457D">
        <w:rPr>
          <w:rFonts w:ascii="Times New Roman" w:hAnsi="Times New Roman"/>
          <w:iCs/>
          <w:sz w:val="20"/>
          <w:szCs w:val="24"/>
        </w:rPr>
        <w:t>3.4</w:t>
      </w:r>
      <w:r w:rsidR="00334886" w:rsidRPr="004D457D">
        <w:rPr>
          <w:rFonts w:ascii="Times New Roman" w:hAnsi="Times New Roman"/>
          <w:iCs/>
          <w:sz w:val="20"/>
          <w:szCs w:val="24"/>
        </w:rPr>
        <w:t xml:space="preserve">. Częstość występowania gatunków </w:t>
      </w:r>
      <w:proofErr w:type="spellStart"/>
      <w:r w:rsidR="00334886" w:rsidRPr="004D457D">
        <w:rPr>
          <w:rFonts w:ascii="Times New Roman" w:hAnsi="Times New Roman"/>
          <w:iCs/>
          <w:sz w:val="20"/>
          <w:szCs w:val="24"/>
        </w:rPr>
        <w:t>bobowatych</w:t>
      </w:r>
      <w:proofErr w:type="spellEnd"/>
      <w:r w:rsidR="00334886" w:rsidRPr="004D457D">
        <w:rPr>
          <w:rFonts w:ascii="Times New Roman" w:hAnsi="Times New Roman"/>
          <w:iCs/>
          <w:sz w:val="20"/>
          <w:szCs w:val="24"/>
        </w:rPr>
        <w:t xml:space="preserve"> na badanych powierzchniach</w:t>
      </w:r>
    </w:p>
    <w:p w14:paraId="703BE28D" w14:textId="50EB7B10" w:rsidR="00334886" w:rsidRPr="004D457D" w:rsidRDefault="00334886" w:rsidP="00977AA4">
      <w:pPr>
        <w:spacing w:after="0" w:line="360" w:lineRule="auto"/>
        <w:ind w:firstLine="708"/>
        <w:jc w:val="both"/>
        <w:rPr>
          <w:rFonts w:ascii="Times New Roman" w:hAnsi="Times New Roman"/>
          <w:sz w:val="24"/>
          <w:szCs w:val="24"/>
        </w:rPr>
      </w:pPr>
      <w:r w:rsidRPr="004D457D">
        <w:rPr>
          <w:rFonts w:ascii="Times New Roman" w:hAnsi="Times New Roman"/>
          <w:sz w:val="24"/>
          <w:szCs w:val="24"/>
        </w:rPr>
        <w:t>Na trwałych użytkach zielonych trawy</w:t>
      </w:r>
      <w:r w:rsidR="00006176">
        <w:rPr>
          <w:rFonts w:ascii="Times New Roman" w:hAnsi="Times New Roman"/>
          <w:sz w:val="24"/>
          <w:szCs w:val="24"/>
        </w:rPr>
        <w:t xml:space="preserve"> i </w:t>
      </w:r>
      <w:proofErr w:type="spellStart"/>
      <w:r w:rsidRPr="004D457D">
        <w:rPr>
          <w:rFonts w:ascii="Times New Roman" w:hAnsi="Times New Roman"/>
          <w:sz w:val="24"/>
          <w:szCs w:val="24"/>
        </w:rPr>
        <w:t>bobowate</w:t>
      </w:r>
      <w:proofErr w:type="spellEnd"/>
      <w:r w:rsidRPr="004D457D">
        <w:rPr>
          <w:rFonts w:ascii="Times New Roman" w:hAnsi="Times New Roman"/>
          <w:sz w:val="24"/>
          <w:szCs w:val="24"/>
        </w:rPr>
        <w:t xml:space="preserve"> są najważniejsze. Często mieszankami</w:t>
      </w:r>
      <w:r w:rsidR="00006176">
        <w:rPr>
          <w:rFonts w:ascii="Times New Roman" w:hAnsi="Times New Roman"/>
          <w:sz w:val="24"/>
          <w:szCs w:val="24"/>
        </w:rPr>
        <w:t xml:space="preserve"> z </w:t>
      </w:r>
      <w:r w:rsidRPr="004D457D">
        <w:rPr>
          <w:rFonts w:ascii="Times New Roman" w:hAnsi="Times New Roman"/>
          <w:sz w:val="24"/>
          <w:szCs w:val="24"/>
        </w:rPr>
        <w:t>obu grup podsiewa się, by poprawić skład gatunkowy runi. Wśród zalet takiej mieszanki wymienia się: większą plennością od roślin uprawianych</w:t>
      </w:r>
      <w:r w:rsidR="00006176">
        <w:rPr>
          <w:rFonts w:ascii="Times New Roman" w:hAnsi="Times New Roman"/>
          <w:sz w:val="24"/>
          <w:szCs w:val="24"/>
        </w:rPr>
        <w:t xml:space="preserve"> w </w:t>
      </w:r>
      <w:r w:rsidRPr="004D457D">
        <w:rPr>
          <w:rFonts w:ascii="Times New Roman" w:hAnsi="Times New Roman"/>
          <w:sz w:val="24"/>
          <w:szCs w:val="24"/>
        </w:rPr>
        <w:t>siewie czystym oraz trwałych</w:t>
      </w:r>
      <w:r w:rsidR="00006176">
        <w:rPr>
          <w:rFonts w:ascii="Times New Roman" w:hAnsi="Times New Roman"/>
          <w:sz w:val="24"/>
          <w:szCs w:val="24"/>
        </w:rPr>
        <w:t xml:space="preserve"> i </w:t>
      </w:r>
      <w:r w:rsidRPr="004D457D">
        <w:rPr>
          <w:rFonts w:ascii="Times New Roman" w:hAnsi="Times New Roman"/>
          <w:sz w:val="24"/>
          <w:szCs w:val="24"/>
        </w:rPr>
        <w:t>przemiennych użytków zielonych, poprawę wykorzystania składników mineralnych zawartych</w:t>
      </w:r>
      <w:r w:rsidR="00006176">
        <w:rPr>
          <w:rFonts w:ascii="Times New Roman" w:hAnsi="Times New Roman"/>
          <w:sz w:val="24"/>
          <w:szCs w:val="24"/>
        </w:rPr>
        <w:t xml:space="preserve"> w </w:t>
      </w:r>
      <w:r w:rsidRPr="004D457D">
        <w:rPr>
          <w:rFonts w:ascii="Times New Roman" w:hAnsi="Times New Roman"/>
          <w:sz w:val="24"/>
          <w:szCs w:val="24"/>
        </w:rPr>
        <w:t>glebie, mniejsze zapotrzebowanie na azot, ponieważ rośliny motylkowate wiążą azot atmosferyczny, skrócenie czasu suszenia siana [</w:t>
      </w:r>
      <w:proofErr w:type="spellStart"/>
      <w:r w:rsidRPr="004D457D">
        <w:rPr>
          <w:rFonts w:ascii="Times New Roman" w:hAnsi="Times New Roman"/>
          <w:sz w:val="24"/>
          <w:szCs w:val="24"/>
        </w:rPr>
        <w:t>Sieniarska</w:t>
      </w:r>
      <w:proofErr w:type="spellEnd"/>
      <w:r w:rsidR="00006176">
        <w:rPr>
          <w:rFonts w:ascii="Times New Roman" w:hAnsi="Times New Roman"/>
          <w:sz w:val="24"/>
          <w:szCs w:val="24"/>
        </w:rPr>
        <w:t xml:space="preserve"> i </w:t>
      </w:r>
      <w:r w:rsidRPr="004D457D">
        <w:rPr>
          <w:rFonts w:ascii="Times New Roman" w:hAnsi="Times New Roman"/>
          <w:sz w:val="24"/>
          <w:szCs w:val="24"/>
        </w:rPr>
        <w:t>in. (red.) 2016].</w:t>
      </w:r>
    </w:p>
    <w:p w14:paraId="446F3AD3" w14:textId="53DF66EE" w:rsidR="00334886" w:rsidRPr="004D457D" w:rsidRDefault="00334886" w:rsidP="00977AA4">
      <w:pPr>
        <w:spacing w:after="0" w:line="360" w:lineRule="auto"/>
        <w:rPr>
          <w:rFonts w:ascii="Times New Roman" w:hAnsi="Times New Roman"/>
          <w:b/>
          <w:i/>
          <w:sz w:val="24"/>
          <w:szCs w:val="24"/>
        </w:rPr>
      </w:pPr>
      <w:r w:rsidRPr="004D457D">
        <w:rPr>
          <w:rFonts w:ascii="Times New Roman" w:hAnsi="Times New Roman"/>
          <w:b/>
          <w:i/>
          <w:sz w:val="24"/>
          <w:szCs w:val="24"/>
        </w:rPr>
        <w:t>Trujące</w:t>
      </w:r>
      <w:r w:rsidR="00006176">
        <w:rPr>
          <w:rFonts w:ascii="Times New Roman" w:hAnsi="Times New Roman"/>
          <w:b/>
          <w:i/>
          <w:sz w:val="24"/>
          <w:szCs w:val="24"/>
        </w:rPr>
        <w:t xml:space="preserve"> i </w:t>
      </w:r>
      <w:r w:rsidRPr="004D457D">
        <w:rPr>
          <w:rFonts w:ascii="Times New Roman" w:hAnsi="Times New Roman"/>
          <w:b/>
          <w:i/>
          <w:sz w:val="24"/>
          <w:szCs w:val="24"/>
        </w:rPr>
        <w:t>pomijane</w:t>
      </w:r>
    </w:p>
    <w:p w14:paraId="7A309760" w14:textId="530A7F67" w:rsidR="00334886" w:rsidRPr="004D457D" w:rsidRDefault="00334886" w:rsidP="00977AA4">
      <w:pPr>
        <w:spacing w:after="0" w:line="360" w:lineRule="auto"/>
        <w:ind w:firstLine="284"/>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 xml:space="preserve">Do gatunków pomijanych [Filipek 1973] należą: </w:t>
      </w:r>
      <w:proofErr w:type="spellStart"/>
      <w:r w:rsidRPr="004D457D">
        <w:rPr>
          <w:rFonts w:ascii="Times New Roman" w:eastAsia="Times New Roman" w:hAnsi="Times New Roman"/>
          <w:i/>
          <w:sz w:val="24"/>
          <w:szCs w:val="24"/>
          <w:lang w:eastAsia="pl-PL"/>
        </w:rPr>
        <w:t>Cirsium</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arvense</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Cirsium</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palustre</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Cirsium</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vulgare</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Equisetum</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arvense</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Juncus</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effusus</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Juncus</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tenuis</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Linaria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vulgaris</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Mentha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arvensis</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Mentha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longifolia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Ononis</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arvensis</w:t>
      </w:r>
      <w:proofErr w:type="spellEnd"/>
      <w:r w:rsidRPr="004D457D">
        <w:rPr>
          <w:rFonts w:ascii="Times New Roman" w:eastAsia="Times New Roman" w:hAnsi="Times New Roman"/>
          <w:sz w:val="24"/>
          <w:szCs w:val="24"/>
          <w:lang w:eastAsia="pl-PL"/>
        </w:rPr>
        <w:t xml:space="preserve">.  Niewątpliwie należy tu dopisać </w:t>
      </w:r>
      <w:proofErr w:type="spellStart"/>
      <w:r w:rsidRPr="004D457D">
        <w:rPr>
          <w:rFonts w:ascii="Times New Roman" w:eastAsia="Times New Roman" w:hAnsi="Times New Roman"/>
          <w:i/>
          <w:sz w:val="24"/>
          <w:szCs w:val="24"/>
          <w:lang w:eastAsia="pl-PL"/>
        </w:rPr>
        <w:t>Cirsiun</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decussatum</w:t>
      </w:r>
      <w:proofErr w:type="spellEnd"/>
      <w:r w:rsidRPr="004D457D">
        <w:rPr>
          <w:rFonts w:ascii="Times New Roman" w:eastAsia="Times New Roman" w:hAnsi="Times New Roman"/>
          <w:sz w:val="24"/>
          <w:szCs w:val="24"/>
          <w:lang w:eastAsia="pl-PL"/>
        </w:rPr>
        <w:t>, nie wymieniany</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pracy Filipka.</w:t>
      </w:r>
    </w:p>
    <w:p w14:paraId="352C3F34" w14:textId="77777777" w:rsidR="00334886" w:rsidRPr="004D457D" w:rsidRDefault="00334886" w:rsidP="00334886">
      <w:pPr>
        <w:spacing w:after="160" w:line="360" w:lineRule="auto"/>
        <w:ind w:firstLine="284"/>
        <w:jc w:val="both"/>
        <w:rPr>
          <w:rFonts w:ascii="Times New Roman" w:eastAsia="Times New Roman" w:hAnsi="Times New Roman"/>
          <w:sz w:val="24"/>
          <w:szCs w:val="24"/>
          <w:lang w:eastAsia="pl-PL"/>
        </w:rPr>
      </w:pPr>
      <w:r w:rsidRPr="004D457D">
        <w:rPr>
          <w:rFonts w:ascii="Times New Roman" w:hAnsi="Times New Roman"/>
          <w:iCs/>
          <w:sz w:val="24"/>
          <w:szCs w:val="24"/>
        </w:rPr>
        <w:t xml:space="preserve">Natomiast gatunki toksyczne wg Filipka [1973] to: </w:t>
      </w:r>
      <w:proofErr w:type="spellStart"/>
      <w:r w:rsidRPr="004D457D">
        <w:rPr>
          <w:rFonts w:ascii="Times New Roman" w:eastAsia="Times New Roman" w:hAnsi="Times New Roman"/>
          <w:i/>
          <w:sz w:val="24"/>
          <w:szCs w:val="24"/>
          <w:lang w:eastAsia="pl-PL"/>
        </w:rPr>
        <w:t>Colchicum</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autumnale</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Coronilla</w:t>
      </w:r>
      <w:proofErr w:type="spellEnd"/>
      <w:r w:rsidRPr="004D457D">
        <w:rPr>
          <w:rFonts w:ascii="Times New Roman" w:eastAsia="Times New Roman" w:hAnsi="Times New Roman"/>
          <w:i/>
          <w:sz w:val="24"/>
          <w:szCs w:val="24"/>
          <w:lang w:eastAsia="pl-PL"/>
        </w:rPr>
        <w:t xml:space="preserve"> varia, </w:t>
      </w:r>
      <w:proofErr w:type="spellStart"/>
      <w:r w:rsidRPr="004D457D">
        <w:rPr>
          <w:rFonts w:ascii="Times New Roman" w:eastAsia="Times New Roman" w:hAnsi="Times New Roman"/>
          <w:i/>
          <w:sz w:val="24"/>
          <w:szCs w:val="24"/>
          <w:lang w:eastAsia="pl-PL"/>
        </w:rPr>
        <w:t>Cuscuta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epithymum</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Equisetum</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palustre</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Eupatorium</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cannabinum</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Euphorbia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cyparisias</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Euphorbia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esula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Euphrasia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rostkoviana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Ficaria</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verna</w:t>
      </w:r>
      <w:proofErr w:type="spellEnd"/>
      <w:r w:rsidRPr="004D457D">
        <w:rPr>
          <w:rFonts w:ascii="Times New Roman" w:eastAsia="Times New Roman" w:hAnsi="Times New Roman"/>
          <w:sz w:val="24"/>
          <w:szCs w:val="24"/>
          <w:lang w:eastAsia="pl-PL"/>
        </w:rPr>
        <w:t xml:space="preserve">, </w:t>
      </w:r>
      <w:proofErr w:type="spellStart"/>
      <w:r w:rsidRPr="004D457D">
        <w:rPr>
          <w:rFonts w:ascii="Times New Roman" w:eastAsia="Times New Roman" w:hAnsi="Times New Roman"/>
          <w:i/>
          <w:sz w:val="24"/>
          <w:szCs w:val="24"/>
          <w:lang w:eastAsia="pl-PL"/>
        </w:rPr>
        <w:t>Melampyrum</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nemorosum</w:t>
      </w:r>
      <w:proofErr w:type="spellEnd"/>
      <w:r w:rsidRPr="004D457D">
        <w:rPr>
          <w:rFonts w:ascii="Times New Roman" w:eastAsia="Times New Roman" w:hAnsi="Times New Roman"/>
          <w:sz w:val="24"/>
          <w:szCs w:val="24"/>
          <w:lang w:eastAsia="pl-PL"/>
        </w:rPr>
        <w:t xml:space="preserve">, </w:t>
      </w:r>
      <w:proofErr w:type="spellStart"/>
      <w:r w:rsidRPr="004D457D">
        <w:rPr>
          <w:rFonts w:ascii="Times New Roman" w:eastAsia="Times New Roman" w:hAnsi="Times New Roman"/>
          <w:i/>
          <w:sz w:val="24"/>
          <w:szCs w:val="24"/>
          <w:lang w:eastAsia="pl-PL"/>
        </w:rPr>
        <w:t>Sedum</w:t>
      </w:r>
      <w:proofErr w:type="spellEnd"/>
      <w:r w:rsidRPr="004D457D">
        <w:rPr>
          <w:rFonts w:ascii="Times New Roman" w:eastAsia="Times New Roman" w:hAnsi="Times New Roman"/>
          <w:i/>
          <w:sz w:val="24"/>
          <w:szCs w:val="24"/>
          <w:lang w:eastAsia="pl-PL"/>
        </w:rPr>
        <w:t xml:space="preserve"> maximum</w:t>
      </w:r>
      <w:r w:rsidRPr="004D457D">
        <w:rPr>
          <w:rFonts w:ascii="Times New Roman" w:eastAsia="Times New Roman" w:hAnsi="Times New Roman"/>
          <w:sz w:val="24"/>
          <w:szCs w:val="24"/>
          <w:lang w:eastAsia="pl-PL"/>
        </w:rPr>
        <w:t xml:space="preserve">, </w:t>
      </w:r>
      <w:proofErr w:type="spellStart"/>
      <w:r w:rsidRPr="004D457D">
        <w:rPr>
          <w:rFonts w:ascii="Times New Roman" w:eastAsia="Times New Roman" w:hAnsi="Times New Roman"/>
          <w:i/>
          <w:sz w:val="24"/>
          <w:szCs w:val="24"/>
          <w:lang w:eastAsia="pl-PL"/>
        </w:rPr>
        <w:t>Senecio</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ovatus</w:t>
      </w:r>
      <w:proofErr w:type="spellEnd"/>
      <w:r w:rsidRPr="004D457D">
        <w:rPr>
          <w:rFonts w:ascii="Times New Roman" w:eastAsia="Times New Roman" w:hAnsi="Times New Roman"/>
          <w:sz w:val="24"/>
          <w:szCs w:val="24"/>
          <w:lang w:eastAsia="pl-PL"/>
        </w:rPr>
        <w:t xml:space="preserve">, </w:t>
      </w:r>
      <w:proofErr w:type="spellStart"/>
      <w:r w:rsidRPr="004D457D">
        <w:rPr>
          <w:rFonts w:ascii="Times New Roman" w:eastAsia="Times New Roman" w:hAnsi="Times New Roman"/>
          <w:i/>
          <w:sz w:val="24"/>
          <w:szCs w:val="24"/>
          <w:lang w:eastAsia="pl-PL"/>
        </w:rPr>
        <w:t>Tanacetum</w:t>
      </w:r>
      <w:proofErr w:type="spellEnd"/>
      <w:r w:rsidRPr="004D457D">
        <w:rPr>
          <w:rFonts w:ascii="Times New Roman" w:eastAsia="Times New Roman" w:hAnsi="Times New Roman"/>
          <w:i/>
          <w:sz w:val="24"/>
          <w:szCs w:val="24"/>
          <w:lang w:eastAsia="pl-PL"/>
        </w:rPr>
        <w:t xml:space="preserve"> </w:t>
      </w:r>
      <w:proofErr w:type="spellStart"/>
      <w:r w:rsidRPr="004D457D">
        <w:rPr>
          <w:rFonts w:ascii="Times New Roman" w:eastAsia="Times New Roman" w:hAnsi="Times New Roman"/>
          <w:i/>
          <w:sz w:val="24"/>
          <w:szCs w:val="24"/>
          <w:lang w:eastAsia="pl-PL"/>
        </w:rPr>
        <w:t>vulgare</w:t>
      </w:r>
      <w:proofErr w:type="spellEnd"/>
      <w:r w:rsidRPr="004D457D">
        <w:rPr>
          <w:rFonts w:ascii="Times New Roman" w:eastAsia="Times New Roman" w:hAnsi="Times New Roman"/>
          <w:sz w:val="24"/>
          <w:szCs w:val="24"/>
          <w:lang w:eastAsia="pl-PL"/>
        </w:rPr>
        <w:t xml:space="preserve">, </w:t>
      </w:r>
    </w:p>
    <w:p w14:paraId="7D817525" w14:textId="51B8E586" w:rsidR="00334886" w:rsidRPr="004D457D" w:rsidRDefault="00334886" w:rsidP="00334886">
      <w:pPr>
        <w:spacing w:after="160" w:line="360" w:lineRule="auto"/>
        <w:ind w:firstLine="284"/>
        <w:jc w:val="both"/>
        <w:rPr>
          <w:rFonts w:ascii="Times New Roman" w:eastAsia="Times New Roman" w:hAnsi="Times New Roman"/>
          <w:sz w:val="24"/>
          <w:szCs w:val="24"/>
          <w:lang w:eastAsia="pl-PL"/>
        </w:rPr>
      </w:pPr>
      <w:r w:rsidRPr="004D457D">
        <w:rPr>
          <w:rFonts w:ascii="Times New Roman" w:hAnsi="Times New Roman"/>
          <w:iCs/>
          <w:noProof/>
          <w:sz w:val="24"/>
          <w:szCs w:val="24"/>
          <w:lang w:eastAsia="pl-PL"/>
        </w:rPr>
        <w:lastRenderedPageBreak/>
        <w:drawing>
          <wp:anchor distT="0" distB="0" distL="114300" distR="114300" simplePos="0" relativeHeight="251682816" behindDoc="0" locked="0" layoutInCell="1" allowOverlap="1" wp14:anchorId="58A3D309" wp14:editId="1FE3D910">
            <wp:simplePos x="0" y="0"/>
            <wp:positionH relativeFrom="column">
              <wp:posOffset>149860</wp:posOffset>
            </wp:positionH>
            <wp:positionV relativeFrom="paragraph">
              <wp:posOffset>1655883</wp:posOffset>
            </wp:positionV>
            <wp:extent cx="5399405" cy="2446020"/>
            <wp:effectExtent l="19050" t="19050" r="0" b="0"/>
            <wp:wrapSquare wrapText="bothSides"/>
            <wp:docPr id="68" name="Obraz 68" descr="E:\PWSZ 2016\A to rok 2016-17\Dyplomanci\Oziomek Edyta\EO Praca dyplomowa\CZęstość wyst truj i p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WSZ 2016\A to rok 2016-17\Dyplomanci\Oziomek Edyta\EO Praca dyplomowa\CZęstość wyst truj i pom.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99405" cy="2446020"/>
                    </a:xfrm>
                    <a:prstGeom prst="rect">
                      <a:avLst/>
                    </a:prstGeom>
                    <a:noFill/>
                    <a:ln>
                      <a:solidFill>
                        <a:srgbClr val="5B9BD5"/>
                      </a:solidFill>
                    </a:ln>
                  </pic:spPr>
                </pic:pic>
              </a:graphicData>
            </a:graphic>
          </wp:anchor>
        </w:drawing>
      </w:r>
      <w:r w:rsidRPr="004D457D">
        <w:rPr>
          <w:rFonts w:ascii="Times New Roman" w:eastAsia="Times New Roman" w:hAnsi="Times New Roman"/>
          <w:sz w:val="24"/>
          <w:szCs w:val="24"/>
          <w:lang w:eastAsia="pl-PL"/>
        </w:rPr>
        <w:t>W sumie jest ich 24 gatunki.</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tej liczby zaledwie dwa gatunki występują</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1/3 zdjęć. Najczęstszy ostrożeń polny zapewne jest pozostałością pól ornych</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wskaźnikiem łąk porolnych</w:t>
      </w:r>
      <w:r w:rsidR="00006176">
        <w:rPr>
          <w:rFonts w:ascii="Times New Roman" w:eastAsia="Times New Roman" w:hAnsi="Times New Roman"/>
          <w:sz w:val="24"/>
          <w:szCs w:val="24"/>
          <w:lang w:eastAsia="pl-PL"/>
        </w:rPr>
        <w:t xml:space="preserve"> a </w:t>
      </w:r>
      <w:r w:rsidRPr="004D457D">
        <w:rPr>
          <w:rFonts w:ascii="Times New Roman" w:eastAsia="Times New Roman" w:hAnsi="Times New Roman"/>
          <w:sz w:val="24"/>
          <w:szCs w:val="24"/>
          <w:lang w:eastAsia="pl-PL"/>
        </w:rPr>
        <w:t>mięta długolistna podobnie zajmuje często świeże łąki porolne. Większość gatunków</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tej grupy pojawia się sporadycznie</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nie stanowi większego problemu dla gospodarki pasterskiej. Właśnie</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niej</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 xml:space="preserve">zabiegach </w:t>
      </w:r>
      <w:proofErr w:type="spellStart"/>
      <w:r w:rsidRPr="004D457D">
        <w:rPr>
          <w:rFonts w:ascii="Times New Roman" w:eastAsia="Times New Roman" w:hAnsi="Times New Roman"/>
          <w:sz w:val="24"/>
          <w:szCs w:val="24"/>
          <w:lang w:eastAsia="pl-PL"/>
        </w:rPr>
        <w:t>pratotechnicznych</w:t>
      </w:r>
      <w:proofErr w:type="spellEnd"/>
      <w:r w:rsidRPr="004D457D">
        <w:rPr>
          <w:rFonts w:ascii="Times New Roman" w:eastAsia="Times New Roman" w:hAnsi="Times New Roman"/>
          <w:sz w:val="24"/>
          <w:szCs w:val="24"/>
          <w:lang w:eastAsia="pl-PL"/>
        </w:rPr>
        <w:t xml:space="preserve">, upatrywać należy przyczyny dobrego stanu runi użytków zielonych. </w:t>
      </w:r>
    </w:p>
    <w:p w14:paraId="6A7802AD" w14:textId="41D963AA" w:rsidR="00977AA4" w:rsidRPr="004D457D" w:rsidRDefault="00977AA4" w:rsidP="00977AA4">
      <w:pPr>
        <w:spacing w:after="160" w:line="360" w:lineRule="auto"/>
        <w:jc w:val="both"/>
        <w:rPr>
          <w:rFonts w:ascii="Times New Roman" w:hAnsi="Times New Roman"/>
          <w:iCs/>
          <w:sz w:val="20"/>
          <w:szCs w:val="24"/>
        </w:rPr>
      </w:pPr>
      <w:r w:rsidRPr="004D457D">
        <w:rPr>
          <w:rFonts w:ascii="Times New Roman" w:hAnsi="Times New Roman"/>
          <w:iCs/>
          <w:sz w:val="20"/>
          <w:szCs w:val="24"/>
        </w:rPr>
        <w:t>Ryc.</w:t>
      </w:r>
      <w:r w:rsidR="0077106E" w:rsidRPr="004D457D">
        <w:rPr>
          <w:rFonts w:ascii="Times New Roman" w:hAnsi="Times New Roman"/>
          <w:iCs/>
          <w:sz w:val="20"/>
          <w:szCs w:val="24"/>
        </w:rPr>
        <w:t xml:space="preserve"> 3.5</w:t>
      </w:r>
      <w:r w:rsidR="00334886" w:rsidRPr="004D457D">
        <w:rPr>
          <w:rFonts w:ascii="Times New Roman" w:hAnsi="Times New Roman"/>
          <w:iCs/>
          <w:sz w:val="20"/>
          <w:szCs w:val="24"/>
        </w:rPr>
        <w:t>. Częstość występowania gatunków roślin trujących</w:t>
      </w:r>
      <w:r w:rsidR="00006176">
        <w:rPr>
          <w:rFonts w:ascii="Times New Roman" w:hAnsi="Times New Roman"/>
          <w:iCs/>
          <w:sz w:val="20"/>
          <w:szCs w:val="24"/>
        </w:rPr>
        <w:t xml:space="preserve"> i </w:t>
      </w:r>
      <w:r w:rsidR="00334886" w:rsidRPr="004D457D">
        <w:rPr>
          <w:rFonts w:ascii="Times New Roman" w:hAnsi="Times New Roman"/>
          <w:iCs/>
          <w:sz w:val="20"/>
          <w:szCs w:val="24"/>
        </w:rPr>
        <w:t>pomija</w:t>
      </w:r>
      <w:bookmarkStart w:id="15" w:name="_Toc58504824"/>
      <w:r w:rsidRPr="004D457D">
        <w:rPr>
          <w:rFonts w:ascii="Times New Roman" w:hAnsi="Times New Roman"/>
          <w:iCs/>
          <w:sz w:val="20"/>
          <w:szCs w:val="24"/>
        </w:rPr>
        <w:t>nych na badanych powierzchniach</w:t>
      </w:r>
    </w:p>
    <w:p w14:paraId="190B98F7" w14:textId="35251867" w:rsidR="00334886" w:rsidRPr="004D457D" w:rsidRDefault="00334886" w:rsidP="00977AA4">
      <w:pPr>
        <w:spacing w:after="0" w:line="360" w:lineRule="auto"/>
        <w:jc w:val="both"/>
        <w:rPr>
          <w:rFonts w:ascii="Times New Roman" w:hAnsi="Times New Roman"/>
          <w:i/>
          <w:iCs/>
          <w:sz w:val="20"/>
          <w:szCs w:val="24"/>
        </w:rPr>
      </w:pPr>
      <w:r w:rsidRPr="004D457D">
        <w:rPr>
          <w:rFonts w:ascii="Times New Roman" w:eastAsiaTheme="majorEastAsia" w:hAnsi="Times New Roman"/>
          <w:b/>
          <w:bCs/>
          <w:i/>
          <w:sz w:val="24"/>
          <w:szCs w:val="24"/>
        </w:rPr>
        <w:t>Stopień pokrycia traw</w:t>
      </w:r>
      <w:r w:rsidR="00006176">
        <w:rPr>
          <w:rFonts w:ascii="Times New Roman" w:eastAsiaTheme="majorEastAsia" w:hAnsi="Times New Roman"/>
          <w:b/>
          <w:bCs/>
          <w:i/>
          <w:sz w:val="24"/>
          <w:szCs w:val="24"/>
        </w:rPr>
        <w:t xml:space="preserve"> i </w:t>
      </w:r>
      <w:proofErr w:type="spellStart"/>
      <w:r w:rsidRPr="004D457D">
        <w:rPr>
          <w:rFonts w:ascii="Times New Roman" w:eastAsiaTheme="majorEastAsia" w:hAnsi="Times New Roman"/>
          <w:b/>
          <w:bCs/>
          <w:i/>
          <w:sz w:val="24"/>
          <w:szCs w:val="24"/>
        </w:rPr>
        <w:t>bobowatych</w:t>
      </w:r>
      <w:bookmarkEnd w:id="15"/>
      <w:proofErr w:type="spellEnd"/>
    </w:p>
    <w:p w14:paraId="6CF807B5" w14:textId="61DB69A3" w:rsidR="00334886" w:rsidRPr="004D457D" w:rsidRDefault="00334886" w:rsidP="00977AA4">
      <w:pPr>
        <w:spacing w:after="0" w:line="360" w:lineRule="auto"/>
        <w:ind w:firstLine="284"/>
        <w:jc w:val="both"/>
        <w:rPr>
          <w:rFonts w:ascii="Times New Roman" w:hAnsi="Times New Roman"/>
          <w:iCs/>
          <w:sz w:val="24"/>
          <w:szCs w:val="24"/>
        </w:rPr>
      </w:pPr>
      <w:r w:rsidRPr="004D457D">
        <w:rPr>
          <w:rFonts w:ascii="Times New Roman" w:hAnsi="Times New Roman"/>
          <w:iCs/>
          <w:sz w:val="24"/>
          <w:szCs w:val="24"/>
        </w:rPr>
        <w:t>Jak wspomniano powyżej dla hodowców (jak również dla wypasanych zwierząt) najistotniejszy jest udział gatunków osiągających większe pokrycie</w:t>
      </w:r>
      <w:r w:rsidR="00006176">
        <w:rPr>
          <w:rFonts w:ascii="Times New Roman" w:hAnsi="Times New Roman"/>
          <w:iCs/>
          <w:sz w:val="24"/>
          <w:szCs w:val="24"/>
        </w:rPr>
        <w:t xml:space="preserve"> w </w:t>
      </w:r>
      <w:r w:rsidRPr="004D457D">
        <w:rPr>
          <w:rFonts w:ascii="Times New Roman" w:hAnsi="Times New Roman"/>
          <w:iCs/>
          <w:sz w:val="24"/>
          <w:szCs w:val="24"/>
        </w:rPr>
        <w:t>runi</w:t>
      </w:r>
      <w:r w:rsidR="00006176">
        <w:rPr>
          <w:rFonts w:ascii="Times New Roman" w:hAnsi="Times New Roman"/>
          <w:iCs/>
          <w:sz w:val="24"/>
          <w:szCs w:val="24"/>
        </w:rPr>
        <w:t xml:space="preserve"> i </w:t>
      </w:r>
      <w:r w:rsidRPr="004D457D">
        <w:rPr>
          <w:rFonts w:ascii="Times New Roman" w:hAnsi="Times New Roman"/>
          <w:iCs/>
          <w:sz w:val="24"/>
          <w:szCs w:val="24"/>
        </w:rPr>
        <w:t>ich smakowitość wyrażana wartościami Lwu. Dla dwóch najważniejszych grup roślin na trwałych użytkach zielonych (trawy</w:t>
      </w:r>
      <w:r w:rsidR="00006176">
        <w:rPr>
          <w:rFonts w:ascii="Times New Roman" w:hAnsi="Times New Roman"/>
          <w:iCs/>
          <w:sz w:val="24"/>
          <w:szCs w:val="24"/>
        </w:rPr>
        <w:t xml:space="preserve"> i </w:t>
      </w:r>
      <w:proofErr w:type="spellStart"/>
      <w:r w:rsidRPr="004D457D">
        <w:rPr>
          <w:rFonts w:ascii="Times New Roman" w:hAnsi="Times New Roman"/>
          <w:iCs/>
          <w:sz w:val="24"/>
          <w:szCs w:val="24"/>
        </w:rPr>
        <w:t>bobowate</w:t>
      </w:r>
      <w:proofErr w:type="spellEnd"/>
      <w:r w:rsidRPr="004D457D">
        <w:rPr>
          <w:rFonts w:ascii="Times New Roman" w:hAnsi="Times New Roman"/>
          <w:iCs/>
          <w:sz w:val="24"/>
          <w:szCs w:val="24"/>
        </w:rPr>
        <w:t>) dokonano obliczeń, które pokazują, jakie gatunki</w:t>
      </w:r>
      <w:r w:rsidR="00006176">
        <w:rPr>
          <w:rFonts w:ascii="Times New Roman" w:hAnsi="Times New Roman"/>
          <w:iCs/>
          <w:sz w:val="24"/>
          <w:szCs w:val="24"/>
        </w:rPr>
        <w:t xml:space="preserve"> i </w:t>
      </w:r>
      <w:r w:rsidRPr="004D457D">
        <w:rPr>
          <w:rFonts w:ascii="Times New Roman" w:hAnsi="Times New Roman"/>
          <w:iCs/>
          <w:sz w:val="24"/>
          <w:szCs w:val="24"/>
        </w:rPr>
        <w:t>ile razy osiągały stopień pokrycia powyżej 5% (2m</w:t>
      </w:r>
      <w:r w:rsidR="00006176">
        <w:rPr>
          <w:rFonts w:ascii="Times New Roman" w:hAnsi="Times New Roman"/>
          <w:iCs/>
          <w:sz w:val="24"/>
          <w:szCs w:val="24"/>
        </w:rPr>
        <w:t xml:space="preserve"> i </w:t>
      </w:r>
      <w:r w:rsidRPr="004D457D">
        <w:rPr>
          <w:rFonts w:ascii="Times New Roman" w:hAnsi="Times New Roman"/>
          <w:iCs/>
          <w:sz w:val="24"/>
          <w:szCs w:val="24"/>
        </w:rPr>
        <w:t>więcej</w:t>
      </w:r>
      <w:r w:rsidR="00006176">
        <w:rPr>
          <w:rFonts w:ascii="Times New Roman" w:hAnsi="Times New Roman"/>
          <w:iCs/>
          <w:sz w:val="24"/>
          <w:szCs w:val="24"/>
        </w:rPr>
        <w:t xml:space="preserve"> w </w:t>
      </w:r>
      <w:r w:rsidRPr="004D457D">
        <w:rPr>
          <w:rFonts w:ascii="Times New Roman" w:hAnsi="Times New Roman"/>
          <w:iCs/>
          <w:sz w:val="24"/>
          <w:szCs w:val="24"/>
        </w:rPr>
        <w:t>skali Braun-</w:t>
      </w:r>
      <w:proofErr w:type="spellStart"/>
      <w:r w:rsidRPr="004D457D">
        <w:rPr>
          <w:rFonts w:ascii="Times New Roman" w:hAnsi="Times New Roman"/>
          <w:iCs/>
          <w:sz w:val="24"/>
          <w:szCs w:val="24"/>
        </w:rPr>
        <w:t>Blanqueta</w:t>
      </w:r>
      <w:proofErr w:type="spellEnd"/>
      <w:r w:rsidRPr="004D457D">
        <w:rPr>
          <w:rFonts w:ascii="Times New Roman" w:hAnsi="Times New Roman"/>
          <w:iCs/>
          <w:sz w:val="24"/>
          <w:szCs w:val="24"/>
        </w:rPr>
        <w:t>)</w:t>
      </w:r>
      <w:r w:rsidR="00006176">
        <w:rPr>
          <w:rFonts w:ascii="Times New Roman" w:hAnsi="Times New Roman"/>
          <w:iCs/>
          <w:sz w:val="24"/>
          <w:szCs w:val="24"/>
        </w:rPr>
        <w:t xml:space="preserve"> w </w:t>
      </w:r>
      <w:r w:rsidRPr="004D457D">
        <w:rPr>
          <w:rFonts w:ascii="Times New Roman" w:hAnsi="Times New Roman"/>
          <w:iCs/>
          <w:sz w:val="24"/>
          <w:szCs w:val="24"/>
        </w:rPr>
        <w:t>zdjęciach</w:t>
      </w:r>
      <w:r w:rsidR="00006176">
        <w:rPr>
          <w:rFonts w:ascii="Times New Roman" w:hAnsi="Times New Roman"/>
          <w:iCs/>
          <w:sz w:val="24"/>
          <w:szCs w:val="24"/>
        </w:rPr>
        <w:t xml:space="preserve"> z </w:t>
      </w:r>
      <w:r w:rsidRPr="004D457D">
        <w:rPr>
          <w:rFonts w:ascii="Times New Roman" w:hAnsi="Times New Roman"/>
          <w:iCs/>
          <w:sz w:val="24"/>
          <w:szCs w:val="24"/>
        </w:rPr>
        <w:t>2019</w:t>
      </w:r>
      <w:r w:rsidR="00006176">
        <w:rPr>
          <w:rFonts w:ascii="Times New Roman" w:hAnsi="Times New Roman"/>
          <w:iCs/>
          <w:sz w:val="24"/>
          <w:szCs w:val="24"/>
        </w:rPr>
        <w:t xml:space="preserve"> i </w:t>
      </w:r>
      <w:r w:rsidRPr="004D457D">
        <w:rPr>
          <w:rFonts w:ascii="Times New Roman" w:hAnsi="Times New Roman"/>
          <w:iCs/>
          <w:sz w:val="24"/>
          <w:szCs w:val="24"/>
        </w:rPr>
        <w:t xml:space="preserve">2020 roku na badanych powierzchniach. </w:t>
      </w:r>
    </w:p>
    <w:p w14:paraId="024C8BA4" w14:textId="4F781F87" w:rsidR="00334886" w:rsidRPr="004D457D" w:rsidRDefault="00334886" w:rsidP="00977AA4">
      <w:pPr>
        <w:spacing w:after="0" w:line="360" w:lineRule="auto"/>
        <w:ind w:firstLine="284"/>
        <w:jc w:val="both"/>
        <w:rPr>
          <w:rFonts w:ascii="Times New Roman" w:hAnsi="Times New Roman"/>
          <w:iCs/>
          <w:sz w:val="24"/>
          <w:szCs w:val="24"/>
        </w:rPr>
      </w:pPr>
      <w:r w:rsidRPr="004D457D">
        <w:rPr>
          <w:rFonts w:ascii="Times New Roman" w:hAnsi="Times New Roman"/>
          <w:iCs/>
          <w:sz w:val="24"/>
          <w:szCs w:val="24"/>
        </w:rPr>
        <w:t>Sytuację</w:t>
      </w:r>
      <w:r w:rsidR="00006176">
        <w:rPr>
          <w:rFonts w:ascii="Times New Roman" w:hAnsi="Times New Roman"/>
          <w:iCs/>
          <w:sz w:val="24"/>
          <w:szCs w:val="24"/>
        </w:rPr>
        <w:t xml:space="preserve"> w </w:t>
      </w:r>
      <w:r w:rsidRPr="004D457D">
        <w:rPr>
          <w:rFonts w:ascii="Times New Roman" w:hAnsi="Times New Roman"/>
          <w:iCs/>
          <w:sz w:val="24"/>
          <w:szCs w:val="24"/>
        </w:rPr>
        <w:t xml:space="preserve">rodzinie traw ilustruje </w:t>
      </w:r>
      <w:r w:rsidR="00977AA4" w:rsidRPr="004D457D">
        <w:rPr>
          <w:rFonts w:ascii="Times New Roman" w:hAnsi="Times New Roman"/>
          <w:iCs/>
          <w:sz w:val="24"/>
          <w:szCs w:val="24"/>
        </w:rPr>
        <w:t>rycina</w:t>
      </w:r>
      <w:r w:rsidRPr="004D457D">
        <w:rPr>
          <w:rFonts w:ascii="Times New Roman" w:hAnsi="Times New Roman"/>
          <w:iCs/>
          <w:sz w:val="24"/>
          <w:szCs w:val="24"/>
        </w:rPr>
        <w:t xml:space="preserve"> </w:t>
      </w:r>
      <w:r w:rsidR="0098046C">
        <w:rPr>
          <w:rFonts w:ascii="Times New Roman" w:hAnsi="Times New Roman"/>
          <w:iCs/>
          <w:sz w:val="24"/>
          <w:szCs w:val="24"/>
        </w:rPr>
        <w:t>3.6</w:t>
      </w:r>
      <w:r w:rsidRPr="004D457D">
        <w:rPr>
          <w:rFonts w:ascii="Times New Roman" w:hAnsi="Times New Roman"/>
          <w:iCs/>
          <w:sz w:val="24"/>
          <w:szCs w:val="24"/>
        </w:rPr>
        <w:t>. Widać, że 10 gatunków dość często (10</w:t>
      </w:r>
      <w:r w:rsidR="00006176">
        <w:rPr>
          <w:rFonts w:ascii="Times New Roman" w:hAnsi="Times New Roman"/>
          <w:iCs/>
          <w:sz w:val="24"/>
          <w:szCs w:val="24"/>
        </w:rPr>
        <w:t xml:space="preserve"> i </w:t>
      </w:r>
      <w:r w:rsidRPr="004D457D">
        <w:rPr>
          <w:rFonts w:ascii="Times New Roman" w:hAnsi="Times New Roman"/>
          <w:iCs/>
          <w:sz w:val="24"/>
          <w:szCs w:val="24"/>
        </w:rPr>
        <w:t>więcej razy) osiąga pokrycie powyżej 5%. Są to gatunki istotnie wpływające na ilość</w:t>
      </w:r>
      <w:r w:rsidR="00006176">
        <w:rPr>
          <w:rFonts w:ascii="Times New Roman" w:hAnsi="Times New Roman"/>
          <w:iCs/>
          <w:sz w:val="24"/>
          <w:szCs w:val="24"/>
        </w:rPr>
        <w:t xml:space="preserve"> i </w:t>
      </w:r>
      <w:r w:rsidRPr="004D457D">
        <w:rPr>
          <w:rFonts w:ascii="Times New Roman" w:hAnsi="Times New Roman"/>
          <w:iCs/>
          <w:sz w:val="24"/>
          <w:szCs w:val="24"/>
        </w:rPr>
        <w:t>jakość zjadanej paszy. Dość rzadko gatunki traw osiągały pokrycie 3</w:t>
      </w:r>
      <w:r w:rsidR="00006176">
        <w:rPr>
          <w:rFonts w:ascii="Times New Roman" w:hAnsi="Times New Roman"/>
          <w:iCs/>
          <w:sz w:val="24"/>
          <w:szCs w:val="24"/>
        </w:rPr>
        <w:t xml:space="preserve"> i </w:t>
      </w:r>
      <w:r w:rsidRPr="004D457D">
        <w:rPr>
          <w:rFonts w:ascii="Times New Roman" w:hAnsi="Times New Roman"/>
          <w:iCs/>
          <w:sz w:val="24"/>
          <w:szCs w:val="24"/>
        </w:rPr>
        <w:t>więcej</w:t>
      </w:r>
      <w:r w:rsidR="00006176">
        <w:rPr>
          <w:rFonts w:ascii="Times New Roman" w:hAnsi="Times New Roman"/>
          <w:iCs/>
          <w:sz w:val="24"/>
          <w:szCs w:val="24"/>
        </w:rPr>
        <w:t xml:space="preserve"> w </w:t>
      </w:r>
      <w:r w:rsidRPr="004D457D">
        <w:rPr>
          <w:rFonts w:ascii="Times New Roman" w:hAnsi="Times New Roman"/>
          <w:iCs/>
          <w:sz w:val="24"/>
          <w:szCs w:val="24"/>
        </w:rPr>
        <w:t>skali Braun-</w:t>
      </w:r>
      <w:proofErr w:type="spellStart"/>
      <w:r w:rsidRPr="004D457D">
        <w:rPr>
          <w:rFonts w:ascii="Times New Roman" w:hAnsi="Times New Roman"/>
          <w:iCs/>
          <w:sz w:val="24"/>
          <w:szCs w:val="24"/>
        </w:rPr>
        <w:t>Blanqueta</w:t>
      </w:r>
      <w:proofErr w:type="spellEnd"/>
      <w:r w:rsidRPr="004D457D">
        <w:rPr>
          <w:rFonts w:ascii="Times New Roman" w:hAnsi="Times New Roman"/>
          <w:iCs/>
          <w:sz w:val="24"/>
          <w:szCs w:val="24"/>
        </w:rPr>
        <w:t xml:space="preserve"> na badan</w:t>
      </w:r>
      <w:r w:rsidR="001F2BB1" w:rsidRPr="004D457D">
        <w:rPr>
          <w:rFonts w:ascii="Times New Roman" w:hAnsi="Times New Roman"/>
          <w:iCs/>
          <w:sz w:val="24"/>
          <w:szCs w:val="24"/>
        </w:rPr>
        <w:t>ych powierzchniach</w:t>
      </w:r>
      <w:r w:rsidRPr="004D457D">
        <w:rPr>
          <w:rFonts w:ascii="Times New Roman" w:hAnsi="Times New Roman"/>
          <w:iCs/>
          <w:sz w:val="24"/>
          <w:szCs w:val="24"/>
        </w:rPr>
        <w:t>. Pokrycie 4</w:t>
      </w:r>
      <w:r w:rsidR="00006176">
        <w:rPr>
          <w:rFonts w:ascii="Times New Roman" w:hAnsi="Times New Roman"/>
          <w:iCs/>
          <w:sz w:val="24"/>
          <w:szCs w:val="24"/>
        </w:rPr>
        <w:t xml:space="preserve"> w </w:t>
      </w:r>
      <w:r w:rsidRPr="004D457D">
        <w:rPr>
          <w:rFonts w:ascii="Times New Roman" w:hAnsi="Times New Roman"/>
          <w:iCs/>
          <w:sz w:val="24"/>
          <w:szCs w:val="24"/>
        </w:rPr>
        <w:t>skali Braun-</w:t>
      </w:r>
      <w:proofErr w:type="spellStart"/>
      <w:r w:rsidRPr="004D457D">
        <w:rPr>
          <w:rFonts w:ascii="Times New Roman" w:hAnsi="Times New Roman"/>
          <w:iCs/>
          <w:sz w:val="24"/>
          <w:szCs w:val="24"/>
        </w:rPr>
        <w:t>Blanqueta</w:t>
      </w:r>
      <w:proofErr w:type="spellEnd"/>
      <w:r w:rsidRPr="004D457D">
        <w:rPr>
          <w:rFonts w:ascii="Times New Roman" w:hAnsi="Times New Roman"/>
          <w:iCs/>
          <w:sz w:val="24"/>
          <w:szCs w:val="24"/>
        </w:rPr>
        <w:t xml:space="preserve"> uzyskała tylko </w:t>
      </w:r>
      <w:proofErr w:type="spellStart"/>
      <w:r w:rsidRPr="004D457D">
        <w:rPr>
          <w:rFonts w:ascii="Times New Roman" w:hAnsi="Times New Roman"/>
          <w:i/>
          <w:iCs/>
          <w:sz w:val="24"/>
          <w:szCs w:val="24"/>
        </w:rPr>
        <w:t>Dactylis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glomerata</w:t>
      </w:r>
      <w:proofErr w:type="spellEnd"/>
      <w:r w:rsidR="00006176">
        <w:rPr>
          <w:rFonts w:ascii="Times New Roman" w:hAnsi="Times New Roman"/>
          <w:iCs/>
          <w:sz w:val="24"/>
          <w:szCs w:val="24"/>
        </w:rPr>
        <w:t xml:space="preserve"> i </w:t>
      </w:r>
      <w:r w:rsidRPr="004D457D">
        <w:rPr>
          <w:rFonts w:ascii="Times New Roman" w:hAnsi="Times New Roman"/>
          <w:iCs/>
          <w:sz w:val="24"/>
          <w:szCs w:val="24"/>
        </w:rPr>
        <w:t>to jeden raz. Pokrycie 5</w:t>
      </w:r>
      <w:r w:rsidR="00006176">
        <w:rPr>
          <w:rFonts w:ascii="Times New Roman" w:hAnsi="Times New Roman"/>
          <w:iCs/>
          <w:sz w:val="24"/>
          <w:szCs w:val="24"/>
        </w:rPr>
        <w:t xml:space="preserve"> w </w:t>
      </w:r>
      <w:r w:rsidRPr="004D457D">
        <w:rPr>
          <w:rFonts w:ascii="Times New Roman" w:hAnsi="Times New Roman"/>
          <w:iCs/>
          <w:sz w:val="24"/>
          <w:szCs w:val="24"/>
        </w:rPr>
        <w:t>skali Braun-</w:t>
      </w:r>
      <w:proofErr w:type="spellStart"/>
      <w:r w:rsidRPr="004D457D">
        <w:rPr>
          <w:rFonts w:ascii="Times New Roman" w:hAnsi="Times New Roman"/>
          <w:iCs/>
          <w:sz w:val="24"/>
          <w:szCs w:val="24"/>
        </w:rPr>
        <w:t>Blanqueta</w:t>
      </w:r>
      <w:proofErr w:type="spellEnd"/>
      <w:r w:rsidRPr="004D457D">
        <w:rPr>
          <w:rFonts w:ascii="Times New Roman" w:hAnsi="Times New Roman"/>
          <w:iCs/>
          <w:sz w:val="24"/>
          <w:szCs w:val="24"/>
        </w:rPr>
        <w:t xml:space="preserve"> zanotowano również pojedynczo dla dwóch gatunków: </w:t>
      </w:r>
      <w:proofErr w:type="spellStart"/>
      <w:r w:rsidRPr="004D457D">
        <w:rPr>
          <w:rFonts w:ascii="Times New Roman" w:hAnsi="Times New Roman"/>
          <w:i/>
          <w:iCs/>
          <w:sz w:val="24"/>
          <w:szCs w:val="24"/>
        </w:rPr>
        <w:t>Agrostis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capillaris</w:t>
      </w:r>
      <w:proofErr w:type="spellEnd"/>
      <w:r w:rsidR="00006176">
        <w:rPr>
          <w:rFonts w:ascii="Times New Roman" w:hAnsi="Times New Roman"/>
          <w:iCs/>
          <w:sz w:val="24"/>
          <w:szCs w:val="24"/>
        </w:rPr>
        <w:t xml:space="preserve"> i </w:t>
      </w:r>
      <w:proofErr w:type="spellStart"/>
      <w:r w:rsidRPr="004D457D">
        <w:rPr>
          <w:rFonts w:ascii="Times New Roman" w:hAnsi="Times New Roman"/>
          <w:i/>
          <w:iCs/>
          <w:sz w:val="24"/>
          <w:szCs w:val="24"/>
        </w:rPr>
        <w:t>Calamagrostis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epigeios</w:t>
      </w:r>
      <w:proofErr w:type="spellEnd"/>
      <w:r w:rsidRPr="004D457D">
        <w:rPr>
          <w:rFonts w:ascii="Times New Roman" w:hAnsi="Times New Roman"/>
          <w:iCs/>
          <w:sz w:val="24"/>
          <w:szCs w:val="24"/>
        </w:rPr>
        <w:t xml:space="preserve">. Uzyskane wyniki świadczą, że poza pojedynczymi przypadkami nie ma powierzchni zdominowanej przez jeden gatunek trawy. Regułą jest </w:t>
      </w:r>
      <w:proofErr w:type="spellStart"/>
      <w:r w:rsidRPr="004D457D">
        <w:rPr>
          <w:rFonts w:ascii="Times New Roman" w:hAnsi="Times New Roman"/>
          <w:iCs/>
          <w:sz w:val="24"/>
          <w:szCs w:val="24"/>
        </w:rPr>
        <w:t>współdominacja</w:t>
      </w:r>
      <w:proofErr w:type="spellEnd"/>
      <w:r w:rsidRPr="004D457D">
        <w:rPr>
          <w:rFonts w:ascii="Times New Roman" w:hAnsi="Times New Roman"/>
          <w:iCs/>
          <w:sz w:val="24"/>
          <w:szCs w:val="24"/>
        </w:rPr>
        <w:t xml:space="preserve"> kilku gatunków traw, co jest pozytywne.</w:t>
      </w:r>
    </w:p>
    <w:p w14:paraId="4D95C0CF" w14:textId="77777777" w:rsidR="00334886" w:rsidRPr="004D457D" w:rsidRDefault="00334886" w:rsidP="00977AA4">
      <w:pPr>
        <w:spacing w:after="160" w:line="360" w:lineRule="auto"/>
        <w:ind w:firstLine="284"/>
        <w:jc w:val="both"/>
        <w:rPr>
          <w:rFonts w:ascii="Times New Roman" w:hAnsi="Times New Roman"/>
          <w:iCs/>
          <w:sz w:val="20"/>
          <w:szCs w:val="24"/>
        </w:rPr>
      </w:pPr>
      <w:r w:rsidRPr="004D457D">
        <w:rPr>
          <w:rFonts w:ascii="Times New Roman" w:hAnsi="Times New Roman"/>
          <w:iCs/>
          <w:noProof/>
          <w:sz w:val="20"/>
          <w:szCs w:val="24"/>
          <w:lang w:eastAsia="pl-PL"/>
        </w:rPr>
        <w:lastRenderedPageBreak/>
        <w:drawing>
          <wp:anchor distT="0" distB="0" distL="114300" distR="114300" simplePos="0" relativeHeight="251683840" behindDoc="0" locked="0" layoutInCell="1" allowOverlap="1" wp14:anchorId="030AF7A9" wp14:editId="56CBAE63">
            <wp:simplePos x="0" y="0"/>
            <wp:positionH relativeFrom="column">
              <wp:posOffset>-62154</wp:posOffset>
            </wp:positionH>
            <wp:positionV relativeFrom="paragraph">
              <wp:posOffset>78867</wp:posOffset>
            </wp:positionV>
            <wp:extent cx="5399405" cy="3497203"/>
            <wp:effectExtent l="19050" t="19050" r="0" b="8255"/>
            <wp:wrapSquare wrapText="bothSides"/>
            <wp:docPr id="69" name="Obraz 69" descr="E:\PWSZ 2016\A to rok 2016-17\Dyplomanci\Oziomek Edyta\EO Praca dyplomowa\Częstość wyst traw pow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WSZ 2016\A to rok 2016-17\Dyplomanci\Oziomek Edyta\EO Praca dyplomowa\Częstość wyst traw pow 5%.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99405" cy="3497203"/>
                    </a:xfrm>
                    <a:prstGeom prst="rect">
                      <a:avLst/>
                    </a:prstGeom>
                    <a:noFill/>
                    <a:ln>
                      <a:solidFill>
                        <a:srgbClr val="5B9BD5"/>
                      </a:solidFill>
                    </a:ln>
                  </pic:spPr>
                </pic:pic>
              </a:graphicData>
            </a:graphic>
          </wp:anchor>
        </w:drawing>
      </w:r>
      <w:r w:rsidR="00977AA4" w:rsidRPr="004D457D">
        <w:rPr>
          <w:rFonts w:ascii="Times New Roman" w:hAnsi="Times New Roman"/>
          <w:iCs/>
          <w:sz w:val="20"/>
          <w:szCs w:val="24"/>
        </w:rPr>
        <w:t>Ryc.</w:t>
      </w:r>
      <w:r w:rsidR="0077106E" w:rsidRPr="004D457D">
        <w:rPr>
          <w:rFonts w:ascii="Times New Roman" w:hAnsi="Times New Roman"/>
          <w:iCs/>
          <w:sz w:val="20"/>
          <w:szCs w:val="24"/>
        </w:rPr>
        <w:t xml:space="preserve"> 3.6</w:t>
      </w:r>
      <w:r w:rsidRPr="004D457D">
        <w:rPr>
          <w:rFonts w:ascii="Times New Roman" w:hAnsi="Times New Roman"/>
          <w:iCs/>
          <w:sz w:val="20"/>
          <w:szCs w:val="24"/>
        </w:rPr>
        <w:t xml:space="preserve">. Obecność traw </w:t>
      </w:r>
      <w:r w:rsidR="00977AA4" w:rsidRPr="004D457D">
        <w:rPr>
          <w:rFonts w:ascii="Times New Roman" w:hAnsi="Times New Roman"/>
          <w:iCs/>
          <w:sz w:val="20"/>
          <w:szCs w:val="24"/>
        </w:rPr>
        <w:t>ze stopniem pokrycia powyżej 5%</w:t>
      </w:r>
    </w:p>
    <w:p w14:paraId="0512A1D1" w14:textId="5E6AA6B3" w:rsidR="00334886" w:rsidRPr="004D457D" w:rsidRDefault="00977AA4" w:rsidP="00977AA4">
      <w:pPr>
        <w:spacing w:after="0" w:line="360" w:lineRule="auto"/>
        <w:ind w:firstLine="284"/>
        <w:jc w:val="both"/>
        <w:rPr>
          <w:rFonts w:ascii="Times New Roman" w:hAnsi="Times New Roman"/>
          <w:iCs/>
          <w:sz w:val="20"/>
          <w:szCs w:val="24"/>
        </w:rPr>
      </w:pPr>
      <w:r w:rsidRPr="004D457D">
        <w:rPr>
          <w:rFonts w:ascii="Times New Roman" w:hAnsi="Times New Roman"/>
          <w:iCs/>
          <w:sz w:val="20"/>
          <w:szCs w:val="24"/>
        </w:rPr>
        <w:t>Tab. 3.1</w:t>
      </w:r>
      <w:r w:rsidR="00334886" w:rsidRPr="004D457D">
        <w:rPr>
          <w:rFonts w:ascii="Times New Roman" w:hAnsi="Times New Roman"/>
          <w:iCs/>
          <w:sz w:val="20"/>
          <w:szCs w:val="24"/>
        </w:rPr>
        <w:t>. Gatunki traw</w:t>
      </w:r>
      <w:r w:rsidR="00006176">
        <w:rPr>
          <w:rFonts w:ascii="Times New Roman" w:hAnsi="Times New Roman"/>
          <w:iCs/>
          <w:sz w:val="20"/>
          <w:szCs w:val="24"/>
        </w:rPr>
        <w:t xml:space="preserve"> i </w:t>
      </w:r>
      <w:r w:rsidR="00334886" w:rsidRPr="004D457D">
        <w:rPr>
          <w:rFonts w:ascii="Times New Roman" w:hAnsi="Times New Roman"/>
          <w:iCs/>
          <w:sz w:val="20"/>
          <w:szCs w:val="24"/>
        </w:rPr>
        <w:t>ilość pokrycia 3</w:t>
      </w:r>
      <w:r w:rsidR="00006176">
        <w:rPr>
          <w:rFonts w:ascii="Times New Roman" w:hAnsi="Times New Roman"/>
          <w:iCs/>
          <w:sz w:val="20"/>
          <w:szCs w:val="24"/>
        </w:rPr>
        <w:t xml:space="preserve"> i </w:t>
      </w:r>
      <w:r w:rsidR="00334886" w:rsidRPr="004D457D">
        <w:rPr>
          <w:rFonts w:ascii="Times New Roman" w:hAnsi="Times New Roman"/>
          <w:iCs/>
          <w:sz w:val="20"/>
          <w:szCs w:val="24"/>
        </w:rPr>
        <w:t>więcej (skala Braun-</w:t>
      </w:r>
      <w:proofErr w:type="spellStart"/>
      <w:r w:rsidR="00334886" w:rsidRPr="004D457D">
        <w:rPr>
          <w:rFonts w:ascii="Times New Roman" w:hAnsi="Times New Roman"/>
          <w:iCs/>
          <w:sz w:val="20"/>
          <w:szCs w:val="24"/>
        </w:rPr>
        <w:t>Blanqueta</w:t>
      </w:r>
      <w:proofErr w:type="spellEnd"/>
      <w:r w:rsidR="00334886" w:rsidRPr="004D457D">
        <w:rPr>
          <w:rFonts w:ascii="Times New Roman" w:hAnsi="Times New Roman"/>
          <w:iCs/>
          <w:sz w:val="20"/>
          <w:szCs w:val="24"/>
        </w:rPr>
        <w:t>)</w:t>
      </w:r>
      <w:r w:rsidR="00006176">
        <w:rPr>
          <w:rFonts w:ascii="Times New Roman" w:hAnsi="Times New Roman"/>
          <w:iCs/>
          <w:sz w:val="20"/>
          <w:szCs w:val="24"/>
        </w:rPr>
        <w:t xml:space="preserve"> w </w:t>
      </w:r>
      <w:r w:rsidR="00334886" w:rsidRPr="004D457D">
        <w:rPr>
          <w:rFonts w:ascii="Times New Roman" w:hAnsi="Times New Roman"/>
          <w:iCs/>
          <w:sz w:val="20"/>
          <w:szCs w:val="24"/>
        </w:rPr>
        <w:t>zdjęciach fitosocjologicznych</w:t>
      </w:r>
    </w:p>
    <w:p w14:paraId="36D68686" w14:textId="77777777" w:rsidR="00334886" w:rsidRPr="004D457D" w:rsidRDefault="00334886" w:rsidP="00334886">
      <w:pPr>
        <w:spacing w:after="160" w:line="360" w:lineRule="auto"/>
        <w:jc w:val="both"/>
        <w:rPr>
          <w:rFonts w:ascii="Times New Roman" w:hAnsi="Times New Roman"/>
          <w:iCs/>
          <w:sz w:val="24"/>
          <w:szCs w:val="24"/>
        </w:rPr>
      </w:pPr>
      <w:r w:rsidRPr="004D457D">
        <w:rPr>
          <w:rFonts w:ascii="Times New Roman" w:hAnsi="Times New Roman"/>
          <w:iCs/>
          <w:noProof/>
          <w:sz w:val="20"/>
          <w:szCs w:val="24"/>
          <w:lang w:eastAsia="pl-PL"/>
        </w:rPr>
        <w:drawing>
          <wp:anchor distT="0" distB="0" distL="114300" distR="114300" simplePos="0" relativeHeight="251687936" behindDoc="0" locked="0" layoutInCell="1" allowOverlap="1" wp14:anchorId="5EEDFB4F" wp14:editId="6ACEF364">
            <wp:simplePos x="0" y="0"/>
            <wp:positionH relativeFrom="column">
              <wp:posOffset>983833</wp:posOffset>
            </wp:positionH>
            <wp:positionV relativeFrom="paragraph">
              <wp:posOffset>78920</wp:posOffset>
            </wp:positionV>
            <wp:extent cx="3454400" cy="2469515"/>
            <wp:effectExtent l="0" t="0" r="0" b="6985"/>
            <wp:wrapSquare wrapText="bothSides"/>
            <wp:docPr id="70" name="Obraz 70" descr="E:\PWSZ 2016\A to rok 2016-17\Dyplomanci\Oziomek Edyta\EO Praca dyplomowa\Obliczen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WSZ 2016\A to rok 2016-17\Dyplomanci\Oziomek Edyta\EO Praca dyplomowa\Obliczenia 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54400" cy="24695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F393FA" w14:textId="77777777" w:rsidR="00334886" w:rsidRPr="004D457D" w:rsidRDefault="00334886" w:rsidP="00334886">
      <w:pPr>
        <w:spacing w:after="160" w:line="360" w:lineRule="auto"/>
        <w:ind w:firstLine="284"/>
        <w:jc w:val="both"/>
        <w:rPr>
          <w:rFonts w:ascii="Times New Roman" w:hAnsi="Times New Roman"/>
          <w:iCs/>
          <w:sz w:val="24"/>
          <w:szCs w:val="24"/>
        </w:rPr>
      </w:pPr>
    </w:p>
    <w:p w14:paraId="4180BABB" w14:textId="77777777" w:rsidR="00334886" w:rsidRPr="004D457D" w:rsidRDefault="00334886" w:rsidP="00334886">
      <w:pPr>
        <w:spacing w:after="160" w:line="360" w:lineRule="auto"/>
        <w:ind w:firstLine="284"/>
        <w:jc w:val="both"/>
        <w:rPr>
          <w:rFonts w:ascii="Times New Roman" w:hAnsi="Times New Roman"/>
          <w:iCs/>
          <w:sz w:val="24"/>
          <w:szCs w:val="24"/>
        </w:rPr>
      </w:pPr>
    </w:p>
    <w:p w14:paraId="02887AC5" w14:textId="77777777" w:rsidR="00334886" w:rsidRPr="004D457D" w:rsidRDefault="00334886" w:rsidP="00334886">
      <w:pPr>
        <w:spacing w:after="160" w:line="360" w:lineRule="auto"/>
        <w:ind w:firstLine="284"/>
        <w:jc w:val="both"/>
        <w:rPr>
          <w:rFonts w:ascii="Times New Roman" w:hAnsi="Times New Roman"/>
          <w:iCs/>
          <w:sz w:val="24"/>
          <w:szCs w:val="24"/>
        </w:rPr>
      </w:pPr>
    </w:p>
    <w:p w14:paraId="48DA7B15" w14:textId="77777777" w:rsidR="00334886" w:rsidRPr="004D457D" w:rsidRDefault="00334886" w:rsidP="00334886">
      <w:pPr>
        <w:spacing w:after="160" w:line="360" w:lineRule="auto"/>
        <w:ind w:firstLine="284"/>
        <w:jc w:val="both"/>
        <w:rPr>
          <w:rFonts w:ascii="Times New Roman" w:hAnsi="Times New Roman"/>
          <w:iCs/>
          <w:sz w:val="24"/>
          <w:szCs w:val="24"/>
        </w:rPr>
      </w:pPr>
    </w:p>
    <w:p w14:paraId="00B0B239" w14:textId="77777777" w:rsidR="00334886" w:rsidRPr="004D457D" w:rsidRDefault="00334886" w:rsidP="00334886">
      <w:pPr>
        <w:spacing w:after="160" w:line="360" w:lineRule="auto"/>
        <w:ind w:firstLine="284"/>
        <w:jc w:val="both"/>
        <w:rPr>
          <w:rFonts w:ascii="Times New Roman" w:hAnsi="Times New Roman"/>
          <w:iCs/>
          <w:sz w:val="24"/>
          <w:szCs w:val="24"/>
        </w:rPr>
      </w:pPr>
    </w:p>
    <w:p w14:paraId="15B1D3CE" w14:textId="2E4C28F1" w:rsidR="00334886" w:rsidRPr="004D457D" w:rsidRDefault="00334886" w:rsidP="00334886">
      <w:pPr>
        <w:spacing w:after="160" w:line="360" w:lineRule="auto"/>
        <w:ind w:firstLine="284"/>
        <w:jc w:val="both"/>
        <w:rPr>
          <w:rFonts w:ascii="Times New Roman" w:hAnsi="Times New Roman"/>
          <w:iCs/>
          <w:sz w:val="24"/>
          <w:szCs w:val="24"/>
        </w:rPr>
      </w:pPr>
      <w:r w:rsidRPr="004D457D">
        <w:rPr>
          <w:rFonts w:ascii="Times New Roman" w:hAnsi="Times New Roman"/>
          <w:iCs/>
          <w:noProof/>
          <w:sz w:val="24"/>
          <w:szCs w:val="24"/>
          <w:lang w:eastAsia="pl-PL"/>
        </w:rPr>
        <w:lastRenderedPageBreak/>
        <w:drawing>
          <wp:anchor distT="0" distB="0" distL="114300" distR="114300" simplePos="0" relativeHeight="251684864" behindDoc="0" locked="0" layoutInCell="1" allowOverlap="1" wp14:anchorId="205C4089" wp14:editId="0E248F54">
            <wp:simplePos x="0" y="0"/>
            <wp:positionH relativeFrom="column">
              <wp:posOffset>144751</wp:posOffset>
            </wp:positionH>
            <wp:positionV relativeFrom="paragraph">
              <wp:posOffset>1703051</wp:posOffset>
            </wp:positionV>
            <wp:extent cx="5399405" cy="3139600"/>
            <wp:effectExtent l="19050" t="19050" r="0" b="3810"/>
            <wp:wrapSquare wrapText="bothSides"/>
            <wp:docPr id="71" name="Obraz 71" descr="E:\PWSZ 2016\A to rok 2016-17\Dyplomanci\Oziomek Edyta\EO Praca dyplomowa\Częstość wyst traw  ogólnie i pow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WSZ 2016\A to rok 2016-17\Dyplomanci\Oziomek Edyta\EO Praca dyplomowa\Częstość wyst traw  ogólnie i pow 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399405" cy="3139600"/>
                    </a:xfrm>
                    <a:prstGeom prst="rect">
                      <a:avLst/>
                    </a:prstGeom>
                    <a:noFill/>
                    <a:ln>
                      <a:solidFill>
                        <a:srgbClr val="5B9BD5"/>
                      </a:solidFill>
                    </a:ln>
                  </pic:spPr>
                </pic:pic>
              </a:graphicData>
            </a:graphic>
          </wp:anchor>
        </w:drawing>
      </w:r>
      <w:r w:rsidRPr="004D457D">
        <w:rPr>
          <w:rFonts w:ascii="Times New Roman" w:hAnsi="Times New Roman"/>
          <w:iCs/>
          <w:sz w:val="24"/>
          <w:szCs w:val="24"/>
        </w:rPr>
        <w:t xml:space="preserve">Nawet najczęściej występująca </w:t>
      </w:r>
      <w:proofErr w:type="spellStart"/>
      <w:r w:rsidRPr="004D457D">
        <w:rPr>
          <w:rFonts w:ascii="Times New Roman" w:hAnsi="Times New Roman"/>
          <w:i/>
          <w:iCs/>
          <w:sz w:val="24"/>
          <w:szCs w:val="24"/>
        </w:rPr>
        <w:t>Dactylis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glomerata</w:t>
      </w:r>
      <w:proofErr w:type="spellEnd"/>
      <w:r w:rsidRPr="004D457D">
        <w:rPr>
          <w:rFonts w:ascii="Times New Roman" w:hAnsi="Times New Roman"/>
          <w:iCs/>
          <w:sz w:val="24"/>
          <w:szCs w:val="24"/>
        </w:rPr>
        <w:t>, obecna</w:t>
      </w:r>
      <w:r w:rsidR="00006176">
        <w:rPr>
          <w:rFonts w:ascii="Times New Roman" w:hAnsi="Times New Roman"/>
          <w:iCs/>
          <w:sz w:val="24"/>
          <w:szCs w:val="24"/>
        </w:rPr>
        <w:t xml:space="preserve"> w </w:t>
      </w:r>
      <w:r w:rsidRPr="004D457D">
        <w:rPr>
          <w:rFonts w:ascii="Times New Roman" w:hAnsi="Times New Roman"/>
          <w:iCs/>
          <w:sz w:val="24"/>
          <w:szCs w:val="24"/>
        </w:rPr>
        <w:t>61 zdjęciach, osiąga pokrycie powyżej 5% tylko</w:t>
      </w:r>
      <w:r w:rsidR="00006176">
        <w:rPr>
          <w:rFonts w:ascii="Times New Roman" w:hAnsi="Times New Roman"/>
          <w:iCs/>
          <w:sz w:val="24"/>
          <w:szCs w:val="24"/>
        </w:rPr>
        <w:t xml:space="preserve"> w </w:t>
      </w:r>
      <w:r w:rsidRPr="004D457D">
        <w:rPr>
          <w:rFonts w:ascii="Times New Roman" w:hAnsi="Times New Roman"/>
          <w:iCs/>
          <w:sz w:val="24"/>
          <w:szCs w:val="24"/>
        </w:rPr>
        <w:t>45 zdjęciach.</w:t>
      </w:r>
      <w:r w:rsidR="00006176">
        <w:rPr>
          <w:rFonts w:ascii="Times New Roman" w:hAnsi="Times New Roman"/>
          <w:iCs/>
          <w:sz w:val="24"/>
          <w:szCs w:val="24"/>
        </w:rPr>
        <w:t xml:space="preserve"> w </w:t>
      </w:r>
      <w:r w:rsidRPr="004D457D">
        <w:rPr>
          <w:rFonts w:ascii="Times New Roman" w:hAnsi="Times New Roman"/>
          <w:iCs/>
          <w:sz w:val="24"/>
          <w:szCs w:val="24"/>
        </w:rPr>
        <w:t xml:space="preserve">przypadku </w:t>
      </w:r>
      <w:proofErr w:type="spellStart"/>
      <w:r w:rsidRPr="004D457D">
        <w:rPr>
          <w:rFonts w:ascii="Times New Roman" w:hAnsi="Times New Roman"/>
          <w:i/>
          <w:iCs/>
          <w:sz w:val="24"/>
          <w:szCs w:val="24"/>
        </w:rPr>
        <w:t>Elymus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repens</w:t>
      </w:r>
      <w:proofErr w:type="spellEnd"/>
      <w:r w:rsidR="00006176">
        <w:rPr>
          <w:rFonts w:ascii="Times New Roman" w:hAnsi="Times New Roman"/>
          <w:iCs/>
          <w:sz w:val="24"/>
          <w:szCs w:val="24"/>
        </w:rPr>
        <w:t xml:space="preserve"> i </w:t>
      </w:r>
      <w:proofErr w:type="spellStart"/>
      <w:r w:rsidRPr="004D457D">
        <w:rPr>
          <w:rFonts w:ascii="Times New Roman" w:hAnsi="Times New Roman"/>
          <w:i/>
          <w:iCs/>
          <w:sz w:val="24"/>
          <w:szCs w:val="24"/>
        </w:rPr>
        <w:t>Deschampsia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caespitosa</w:t>
      </w:r>
      <w:proofErr w:type="spellEnd"/>
      <w:r w:rsidRPr="004D457D">
        <w:rPr>
          <w:rFonts w:ascii="Times New Roman" w:hAnsi="Times New Roman"/>
          <w:i/>
          <w:iCs/>
          <w:sz w:val="24"/>
          <w:szCs w:val="24"/>
        </w:rPr>
        <w:t xml:space="preserve"> </w:t>
      </w:r>
      <w:r w:rsidRPr="004D457D">
        <w:rPr>
          <w:rFonts w:ascii="Times New Roman" w:hAnsi="Times New Roman"/>
          <w:iCs/>
          <w:sz w:val="24"/>
          <w:szCs w:val="24"/>
        </w:rPr>
        <w:t>spadki są największe.</w:t>
      </w:r>
      <w:r w:rsidR="00006176">
        <w:rPr>
          <w:rFonts w:ascii="Times New Roman" w:hAnsi="Times New Roman"/>
          <w:iCs/>
          <w:sz w:val="24"/>
          <w:szCs w:val="24"/>
        </w:rPr>
        <w:t xml:space="preserve"> w </w:t>
      </w:r>
      <w:r w:rsidRPr="004D457D">
        <w:rPr>
          <w:rFonts w:ascii="Times New Roman" w:hAnsi="Times New Roman"/>
          <w:iCs/>
          <w:sz w:val="24"/>
          <w:szCs w:val="24"/>
        </w:rPr>
        <w:t xml:space="preserve">kolejności dalej sytuują się: </w:t>
      </w:r>
      <w:proofErr w:type="spellStart"/>
      <w:r w:rsidRPr="004D457D">
        <w:rPr>
          <w:rFonts w:ascii="Times New Roman" w:hAnsi="Times New Roman"/>
          <w:i/>
          <w:iCs/>
          <w:sz w:val="24"/>
          <w:szCs w:val="24"/>
        </w:rPr>
        <w:t>Trisetum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flavescens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Arrhenatherum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elatius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Phleum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pratense</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Anthoxanthum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odoratum</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Cynosurus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cristatus</w:t>
      </w:r>
      <w:proofErr w:type="spellEnd"/>
      <w:r w:rsidRPr="004D457D">
        <w:rPr>
          <w:rFonts w:ascii="Times New Roman" w:hAnsi="Times New Roman"/>
          <w:iCs/>
          <w:sz w:val="24"/>
          <w:szCs w:val="24"/>
        </w:rPr>
        <w:t>. Różnice te dla wszystkich gatunków można odczytać</w:t>
      </w:r>
      <w:r w:rsidR="00006176">
        <w:rPr>
          <w:rFonts w:ascii="Times New Roman" w:hAnsi="Times New Roman"/>
          <w:iCs/>
          <w:sz w:val="24"/>
          <w:szCs w:val="24"/>
        </w:rPr>
        <w:t xml:space="preserve"> w </w:t>
      </w:r>
      <w:r w:rsidR="0098046C" w:rsidRPr="004D457D">
        <w:rPr>
          <w:rFonts w:ascii="Times New Roman" w:hAnsi="Times New Roman"/>
          <w:iCs/>
          <w:sz w:val="24"/>
          <w:szCs w:val="24"/>
        </w:rPr>
        <w:t>rycin</w:t>
      </w:r>
      <w:r w:rsidR="0098046C">
        <w:rPr>
          <w:rFonts w:ascii="Times New Roman" w:hAnsi="Times New Roman"/>
          <w:iCs/>
          <w:sz w:val="24"/>
          <w:szCs w:val="24"/>
        </w:rPr>
        <w:t>ie</w:t>
      </w:r>
      <w:r w:rsidR="0098046C" w:rsidRPr="004D457D">
        <w:rPr>
          <w:rFonts w:ascii="Times New Roman" w:hAnsi="Times New Roman"/>
          <w:iCs/>
          <w:sz w:val="24"/>
          <w:szCs w:val="24"/>
        </w:rPr>
        <w:t xml:space="preserve"> </w:t>
      </w:r>
      <w:r w:rsidR="0098046C">
        <w:rPr>
          <w:rFonts w:ascii="Times New Roman" w:hAnsi="Times New Roman"/>
          <w:iCs/>
          <w:sz w:val="24"/>
          <w:szCs w:val="24"/>
        </w:rPr>
        <w:t>3.7</w:t>
      </w:r>
      <w:r w:rsidRPr="004D457D">
        <w:rPr>
          <w:rFonts w:ascii="Times New Roman" w:hAnsi="Times New Roman"/>
          <w:iCs/>
          <w:sz w:val="24"/>
          <w:szCs w:val="24"/>
        </w:rPr>
        <w:t>. Wskazuje on, które gatunki występują</w:t>
      </w:r>
      <w:r w:rsidR="00006176">
        <w:rPr>
          <w:rFonts w:ascii="Times New Roman" w:hAnsi="Times New Roman"/>
          <w:iCs/>
          <w:sz w:val="24"/>
          <w:szCs w:val="24"/>
        </w:rPr>
        <w:t xml:space="preserve"> z </w:t>
      </w:r>
      <w:r w:rsidRPr="004D457D">
        <w:rPr>
          <w:rFonts w:ascii="Times New Roman" w:hAnsi="Times New Roman"/>
          <w:iCs/>
          <w:sz w:val="24"/>
          <w:szCs w:val="24"/>
        </w:rPr>
        <w:t>reguły</w:t>
      </w:r>
      <w:r w:rsidR="00006176">
        <w:rPr>
          <w:rFonts w:ascii="Times New Roman" w:hAnsi="Times New Roman"/>
          <w:iCs/>
          <w:sz w:val="24"/>
          <w:szCs w:val="24"/>
        </w:rPr>
        <w:t xml:space="preserve"> w </w:t>
      </w:r>
      <w:r w:rsidRPr="004D457D">
        <w:rPr>
          <w:rFonts w:ascii="Times New Roman" w:hAnsi="Times New Roman"/>
          <w:iCs/>
          <w:sz w:val="24"/>
          <w:szCs w:val="24"/>
        </w:rPr>
        <w:t xml:space="preserve">niewielkich ilościach (najdłuższy słupek). </w:t>
      </w:r>
    </w:p>
    <w:p w14:paraId="621747EC" w14:textId="29D208CC" w:rsidR="00334886" w:rsidRPr="004D457D" w:rsidRDefault="00977AA4" w:rsidP="00334886">
      <w:pPr>
        <w:spacing w:after="160" w:line="360" w:lineRule="auto"/>
        <w:ind w:firstLine="284"/>
        <w:jc w:val="both"/>
        <w:rPr>
          <w:rFonts w:ascii="Times New Roman" w:hAnsi="Times New Roman"/>
          <w:iCs/>
          <w:sz w:val="20"/>
          <w:szCs w:val="24"/>
        </w:rPr>
      </w:pPr>
      <w:r w:rsidRPr="004D457D">
        <w:rPr>
          <w:rFonts w:ascii="Times New Roman" w:hAnsi="Times New Roman"/>
          <w:iCs/>
          <w:sz w:val="20"/>
          <w:szCs w:val="24"/>
        </w:rPr>
        <w:t>Ryc.</w:t>
      </w:r>
      <w:r w:rsidR="00BE4501" w:rsidRPr="004D457D">
        <w:rPr>
          <w:rFonts w:ascii="Times New Roman" w:hAnsi="Times New Roman"/>
          <w:iCs/>
          <w:sz w:val="20"/>
          <w:szCs w:val="24"/>
        </w:rPr>
        <w:t xml:space="preserve"> 3.7</w:t>
      </w:r>
      <w:r w:rsidR="00334886" w:rsidRPr="004D457D">
        <w:rPr>
          <w:rFonts w:ascii="Times New Roman" w:hAnsi="Times New Roman"/>
          <w:iCs/>
          <w:sz w:val="20"/>
          <w:szCs w:val="24"/>
        </w:rPr>
        <w:t>. Częstość występowania gatunków traw ogółem</w:t>
      </w:r>
      <w:r w:rsidR="00006176">
        <w:rPr>
          <w:rFonts w:ascii="Times New Roman" w:hAnsi="Times New Roman"/>
          <w:iCs/>
          <w:sz w:val="20"/>
          <w:szCs w:val="24"/>
        </w:rPr>
        <w:t xml:space="preserve"> i z </w:t>
      </w:r>
      <w:r w:rsidR="00334886" w:rsidRPr="004D457D">
        <w:rPr>
          <w:rFonts w:ascii="Times New Roman" w:hAnsi="Times New Roman"/>
          <w:iCs/>
          <w:sz w:val="20"/>
          <w:szCs w:val="24"/>
        </w:rPr>
        <w:t xml:space="preserve">pokryciem powyżej 5% </w:t>
      </w:r>
    </w:p>
    <w:p w14:paraId="322F1605" w14:textId="3A93278E" w:rsidR="00334886" w:rsidRPr="004D457D" w:rsidRDefault="00334886" w:rsidP="00334886">
      <w:pPr>
        <w:spacing w:after="160" w:line="360" w:lineRule="auto"/>
        <w:ind w:firstLine="284"/>
        <w:jc w:val="both"/>
        <w:rPr>
          <w:rFonts w:ascii="Times New Roman" w:hAnsi="Times New Roman"/>
          <w:iCs/>
          <w:sz w:val="24"/>
          <w:szCs w:val="24"/>
        </w:rPr>
      </w:pPr>
      <w:proofErr w:type="spellStart"/>
      <w:r w:rsidRPr="004D457D">
        <w:rPr>
          <w:rFonts w:ascii="Times New Roman" w:hAnsi="Times New Roman"/>
          <w:iCs/>
          <w:sz w:val="24"/>
          <w:szCs w:val="24"/>
        </w:rPr>
        <w:t>Bobowate</w:t>
      </w:r>
      <w:proofErr w:type="spellEnd"/>
      <w:r w:rsidRPr="004D457D">
        <w:rPr>
          <w:rFonts w:ascii="Times New Roman" w:hAnsi="Times New Roman"/>
          <w:iCs/>
          <w:sz w:val="24"/>
          <w:szCs w:val="24"/>
        </w:rPr>
        <w:t xml:space="preserve"> występują</w:t>
      </w:r>
      <w:r w:rsidR="00006176">
        <w:rPr>
          <w:rFonts w:ascii="Times New Roman" w:hAnsi="Times New Roman"/>
          <w:iCs/>
          <w:sz w:val="24"/>
          <w:szCs w:val="24"/>
        </w:rPr>
        <w:t xml:space="preserve"> w </w:t>
      </w:r>
      <w:r w:rsidRPr="004D457D">
        <w:rPr>
          <w:rFonts w:ascii="Times New Roman" w:hAnsi="Times New Roman"/>
          <w:iCs/>
          <w:sz w:val="24"/>
          <w:szCs w:val="24"/>
        </w:rPr>
        <w:t>mniejszej liczbie gatunków (22),</w:t>
      </w:r>
      <w:r w:rsidR="00006176">
        <w:rPr>
          <w:rFonts w:ascii="Times New Roman" w:hAnsi="Times New Roman"/>
          <w:iCs/>
          <w:sz w:val="24"/>
          <w:szCs w:val="24"/>
        </w:rPr>
        <w:t xml:space="preserve"> i </w:t>
      </w:r>
      <w:r w:rsidRPr="004D457D">
        <w:rPr>
          <w:rFonts w:ascii="Times New Roman" w:hAnsi="Times New Roman"/>
          <w:iCs/>
          <w:sz w:val="24"/>
          <w:szCs w:val="24"/>
        </w:rPr>
        <w:t xml:space="preserve">znacznie rzadziej osiągają też pokrycie powyżej 5%. Ilustruje to </w:t>
      </w:r>
      <w:r w:rsidR="00977AA4" w:rsidRPr="004D457D">
        <w:rPr>
          <w:rFonts w:ascii="Times New Roman" w:hAnsi="Times New Roman"/>
          <w:iCs/>
          <w:sz w:val="24"/>
          <w:szCs w:val="24"/>
        </w:rPr>
        <w:t>rycina</w:t>
      </w:r>
      <w:r w:rsidRPr="004D457D">
        <w:rPr>
          <w:rFonts w:ascii="Times New Roman" w:hAnsi="Times New Roman"/>
          <w:iCs/>
          <w:sz w:val="24"/>
          <w:szCs w:val="24"/>
        </w:rPr>
        <w:t xml:space="preserve"> </w:t>
      </w:r>
      <w:r w:rsidR="0098046C">
        <w:rPr>
          <w:rFonts w:ascii="Times New Roman" w:hAnsi="Times New Roman"/>
          <w:iCs/>
          <w:sz w:val="24"/>
          <w:szCs w:val="24"/>
        </w:rPr>
        <w:t>3.8</w:t>
      </w:r>
      <w:r w:rsidRPr="004D457D">
        <w:rPr>
          <w:rFonts w:ascii="Times New Roman" w:hAnsi="Times New Roman"/>
          <w:iCs/>
          <w:sz w:val="24"/>
          <w:szCs w:val="24"/>
        </w:rPr>
        <w:t xml:space="preserve">. Rekordzistą jest </w:t>
      </w:r>
      <w:r w:rsidRPr="004D457D">
        <w:rPr>
          <w:rFonts w:ascii="Times New Roman" w:hAnsi="Times New Roman"/>
          <w:i/>
          <w:iCs/>
          <w:sz w:val="24"/>
          <w:szCs w:val="24"/>
        </w:rPr>
        <w:t xml:space="preserve">Trifolium </w:t>
      </w:r>
      <w:proofErr w:type="spellStart"/>
      <w:r w:rsidRPr="004D457D">
        <w:rPr>
          <w:rFonts w:ascii="Times New Roman" w:hAnsi="Times New Roman"/>
          <w:i/>
          <w:iCs/>
          <w:sz w:val="24"/>
          <w:szCs w:val="24"/>
        </w:rPr>
        <w:t>repens</w:t>
      </w:r>
      <w:proofErr w:type="spellEnd"/>
      <w:r w:rsidRPr="004D457D">
        <w:rPr>
          <w:rFonts w:ascii="Times New Roman" w:hAnsi="Times New Roman"/>
          <w:iCs/>
          <w:sz w:val="24"/>
          <w:szCs w:val="24"/>
        </w:rPr>
        <w:t xml:space="preserve"> osiągający pokrycie powyżej 5% aż 23 razy. Kolejny gatunek </w:t>
      </w:r>
      <w:r w:rsidRPr="004D457D">
        <w:rPr>
          <w:rFonts w:ascii="Times New Roman" w:hAnsi="Times New Roman"/>
          <w:i/>
          <w:iCs/>
          <w:sz w:val="24"/>
          <w:szCs w:val="24"/>
        </w:rPr>
        <w:t xml:space="preserve">Trifolium </w:t>
      </w:r>
      <w:proofErr w:type="spellStart"/>
      <w:r w:rsidRPr="004D457D">
        <w:rPr>
          <w:rFonts w:ascii="Times New Roman" w:hAnsi="Times New Roman"/>
          <w:i/>
          <w:iCs/>
          <w:sz w:val="24"/>
          <w:szCs w:val="24"/>
        </w:rPr>
        <w:t>pratense</w:t>
      </w:r>
      <w:proofErr w:type="spellEnd"/>
      <w:r w:rsidRPr="004D457D">
        <w:rPr>
          <w:rFonts w:ascii="Times New Roman" w:hAnsi="Times New Roman"/>
          <w:i/>
          <w:iCs/>
          <w:sz w:val="24"/>
          <w:szCs w:val="24"/>
        </w:rPr>
        <w:t xml:space="preserve"> </w:t>
      </w:r>
      <w:r w:rsidRPr="004D457D">
        <w:rPr>
          <w:rFonts w:ascii="Times New Roman" w:hAnsi="Times New Roman"/>
          <w:iCs/>
          <w:sz w:val="24"/>
          <w:szCs w:val="24"/>
        </w:rPr>
        <w:t xml:space="preserve">już tylko 9 razy. Jeszcze </w:t>
      </w:r>
      <w:proofErr w:type="spellStart"/>
      <w:r w:rsidRPr="004D457D">
        <w:rPr>
          <w:rFonts w:ascii="Times New Roman" w:hAnsi="Times New Roman"/>
          <w:i/>
          <w:iCs/>
          <w:sz w:val="24"/>
          <w:szCs w:val="24"/>
        </w:rPr>
        <w:t>Vicia</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cracca</w:t>
      </w:r>
      <w:proofErr w:type="spellEnd"/>
      <w:r w:rsidR="00006176">
        <w:rPr>
          <w:rFonts w:ascii="Times New Roman" w:hAnsi="Times New Roman"/>
          <w:iCs/>
          <w:sz w:val="24"/>
          <w:szCs w:val="24"/>
        </w:rPr>
        <w:t xml:space="preserve"> i </w:t>
      </w:r>
      <w:proofErr w:type="spellStart"/>
      <w:r w:rsidRPr="004D457D">
        <w:rPr>
          <w:rFonts w:ascii="Times New Roman" w:hAnsi="Times New Roman"/>
          <w:i/>
          <w:iCs/>
          <w:sz w:val="24"/>
          <w:szCs w:val="24"/>
        </w:rPr>
        <w:t>Lathyrus</w:t>
      </w:r>
      <w:proofErr w:type="spellEnd"/>
      <w:r w:rsidRPr="004D457D">
        <w:rPr>
          <w:rFonts w:ascii="Times New Roman" w:hAnsi="Times New Roman"/>
          <w:i/>
          <w:iCs/>
          <w:sz w:val="24"/>
          <w:szCs w:val="24"/>
        </w:rPr>
        <w:t xml:space="preserve"> </w:t>
      </w:r>
      <w:proofErr w:type="spellStart"/>
      <w:r w:rsidRPr="004D457D">
        <w:rPr>
          <w:rFonts w:ascii="Times New Roman" w:hAnsi="Times New Roman"/>
          <w:i/>
          <w:iCs/>
          <w:sz w:val="24"/>
          <w:szCs w:val="24"/>
        </w:rPr>
        <w:t>pratensis</w:t>
      </w:r>
      <w:proofErr w:type="spellEnd"/>
      <w:r w:rsidRPr="004D457D">
        <w:rPr>
          <w:rFonts w:ascii="Times New Roman" w:hAnsi="Times New Roman"/>
          <w:iCs/>
          <w:sz w:val="24"/>
          <w:szCs w:val="24"/>
        </w:rPr>
        <w:t xml:space="preserve"> sięgają kilka razy do tej strefy pokrycia. Są to gatunki istotnie wpływające na ilość</w:t>
      </w:r>
      <w:r w:rsidR="00006176">
        <w:rPr>
          <w:rFonts w:ascii="Times New Roman" w:hAnsi="Times New Roman"/>
          <w:iCs/>
          <w:sz w:val="24"/>
          <w:szCs w:val="24"/>
        </w:rPr>
        <w:t xml:space="preserve"> i </w:t>
      </w:r>
      <w:r w:rsidRPr="004D457D">
        <w:rPr>
          <w:rFonts w:ascii="Times New Roman" w:hAnsi="Times New Roman"/>
          <w:iCs/>
          <w:sz w:val="24"/>
          <w:szCs w:val="24"/>
        </w:rPr>
        <w:t>jakość zjadanej przez wypasane zwierzęta paszy. Pozostałe 18 gatunków swoją obecność zaznacza</w:t>
      </w:r>
      <w:r w:rsidR="00006176">
        <w:rPr>
          <w:rFonts w:ascii="Times New Roman" w:hAnsi="Times New Roman"/>
          <w:iCs/>
          <w:sz w:val="24"/>
          <w:szCs w:val="24"/>
        </w:rPr>
        <w:t xml:space="preserve"> w </w:t>
      </w:r>
      <w:r w:rsidRPr="004D457D">
        <w:rPr>
          <w:rFonts w:ascii="Times New Roman" w:hAnsi="Times New Roman"/>
          <w:iCs/>
          <w:sz w:val="24"/>
          <w:szCs w:val="24"/>
        </w:rPr>
        <w:t>większości jedynie znikomym pokryciem. Są jedynie cennym dodatkiem do paszy.</w:t>
      </w:r>
    </w:p>
    <w:p w14:paraId="536C818D" w14:textId="41FA208E" w:rsidR="00334886" w:rsidRPr="004D457D" w:rsidRDefault="00334886" w:rsidP="00334886">
      <w:pPr>
        <w:spacing w:after="160" w:line="360" w:lineRule="auto"/>
        <w:ind w:firstLine="284"/>
        <w:jc w:val="both"/>
        <w:rPr>
          <w:rFonts w:ascii="Times New Roman" w:hAnsi="Times New Roman"/>
          <w:iCs/>
          <w:sz w:val="24"/>
          <w:szCs w:val="24"/>
        </w:rPr>
      </w:pPr>
      <w:r w:rsidRPr="004D457D">
        <w:rPr>
          <w:rFonts w:ascii="Times New Roman" w:hAnsi="Times New Roman"/>
          <w:iCs/>
          <w:sz w:val="24"/>
          <w:szCs w:val="24"/>
        </w:rPr>
        <w:t xml:space="preserve">Nawet </w:t>
      </w:r>
      <w:r w:rsidRPr="004D457D">
        <w:rPr>
          <w:rFonts w:ascii="Times New Roman" w:hAnsi="Times New Roman"/>
          <w:i/>
          <w:iCs/>
          <w:sz w:val="24"/>
          <w:szCs w:val="24"/>
        </w:rPr>
        <w:t xml:space="preserve">Trifolium </w:t>
      </w:r>
      <w:proofErr w:type="spellStart"/>
      <w:r w:rsidRPr="004D457D">
        <w:rPr>
          <w:rFonts w:ascii="Times New Roman" w:hAnsi="Times New Roman"/>
          <w:i/>
          <w:iCs/>
          <w:sz w:val="24"/>
          <w:szCs w:val="24"/>
        </w:rPr>
        <w:t>repens</w:t>
      </w:r>
      <w:proofErr w:type="spellEnd"/>
      <w:r w:rsidR="00006176">
        <w:rPr>
          <w:rFonts w:ascii="Times New Roman" w:hAnsi="Times New Roman"/>
          <w:iCs/>
          <w:sz w:val="24"/>
          <w:szCs w:val="24"/>
        </w:rPr>
        <w:t xml:space="preserve"> i </w:t>
      </w:r>
      <w:r w:rsidRPr="004D457D">
        <w:rPr>
          <w:rFonts w:ascii="Times New Roman" w:hAnsi="Times New Roman"/>
          <w:i/>
          <w:iCs/>
          <w:sz w:val="24"/>
          <w:szCs w:val="24"/>
        </w:rPr>
        <w:t xml:space="preserve">Trifolium </w:t>
      </w:r>
      <w:proofErr w:type="spellStart"/>
      <w:r w:rsidRPr="004D457D">
        <w:rPr>
          <w:rFonts w:ascii="Times New Roman" w:hAnsi="Times New Roman"/>
          <w:i/>
          <w:iCs/>
          <w:sz w:val="24"/>
          <w:szCs w:val="24"/>
        </w:rPr>
        <w:t>pratense</w:t>
      </w:r>
      <w:proofErr w:type="spellEnd"/>
      <w:r w:rsidRPr="004D457D">
        <w:rPr>
          <w:rFonts w:ascii="Times New Roman" w:hAnsi="Times New Roman"/>
          <w:iCs/>
          <w:sz w:val="24"/>
          <w:szCs w:val="24"/>
        </w:rPr>
        <w:t xml:space="preserve"> nie stanową zadowalającej ilości </w:t>
      </w:r>
      <w:proofErr w:type="spellStart"/>
      <w:r w:rsidRPr="004D457D">
        <w:rPr>
          <w:rFonts w:ascii="Times New Roman" w:hAnsi="Times New Roman"/>
          <w:iCs/>
          <w:sz w:val="24"/>
          <w:szCs w:val="24"/>
        </w:rPr>
        <w:t>bobowatych</w:t>
      </w:r>
      <w:proofErr w:type="spellEnd"/>
      <w:r w:rsidR="00006176">
        <w:rPr>
          <w:rFonts w:ascii="Times New Roman" w:hAnsi="Times New Roman"/>
          <w:iCs/>
          <w:sz w:val="24"/>
          <w:szCs w:val="24"/>
        </w:rPr>
        <w:t xml:space="preserve"> w </w:t>
      </w:r>
      <w:r w:rsidRPr="004D457D">
        <w:rPr>
          <w:rFonts w:ascii="Times New Roman" w:hAnsi="Times New Roman"/>
          <w:iCs/>
          <w:sz w:val="24"/>
          <w:szCs w:val="24"/>
        </w:rPr>
        <w:t>runi badanych powierzchniach. Z</w:t>
      </w:r>
      <w:r w:rsidRPr="004D457D">
        <w:rPr>
          <w:rFonts w:ascii="Times New Roman" w:hAnsi="Times New Roman"/>
          <w:sz w:val="24"/>
          <w:szCs w:val="24"/>
        </w:rPr>
        <w:t>alecany ich udział</w:t>
      </w:r>
      <w:r w:rsidR="00006176">
        <w:rPr>
          <w:rFonts w:ascii="Times New Roman" w:hAnsi="Times New Roman"/>
          <w:sz w:val="24"/>
          <w:szCs w:val="24"/>
        </w:rPr>
        <w:t xml:space="preserve"> w </w:t>
      </w:r>
      <w:r w:rsidRPr="004D457D">
        <w:rPr>
          <w:rFonts w:ascii="Times New Roman" w:hAnsi="Times New Roman"/>
          <w:sz w:val="24"/>
          <w:szCs w:val="24"/>
        </w:rPr>
        <w:t>plonie roślin to 10–20%,</w:t>
      </w:r>
      <w:r w:rsidR="00006176">
        <w:rPr>
          <w:rFonts w:ascii="Times New Roman" w:hAnsi="Times New Roman"/>
          <w:sz w:val="24"/>
          <w:szCs w:val="24"/>
        </w:rPr>
        <w:t xml:space="preserve"> a </w:t>
      </w:r>
      <w:r w:rsidRPr="004D457D">
        <w:rPr>
          <w:rFonts w:ascii="Times New Roman" w:hAnsi="Times New Roman"/>
          <w:sz w:val="24"/>
          <w:szCs w:val="24"/>
        </w:rPr>
        <w:t>nawet 30% przy użytkowaniu pastwiskowym [Jankowska-</w:t>
      </w:r>
      <w:proofErr w:type="spellStart"/>
      <w:r w:rsidRPr="004D457D">
        <w:rPr>
          <w:rFonts w:ascii="Times New Roman" w:hAnsi="Times New Roman"/>
          <w:sz w:val="24"/>
          <w:szCs w:val="24"/>
        </w:rPr>
        <w:t>Huflejt</w:t>
      </w:r>
      <w:proofErr w:type="spellEnd"/>
      <w:r w:rsidRPr="004D457D">
        <w:rPr>
          <w:rFonts w:ascii="Times New Roman" w:hAnsi="Times New Roman"/>
          <w:sz w:val="24"/>
          <w:szCs w:val="24"/>
        </w:rPr>
        <w:t xml:space="preserve"> 2014, Jankowska-</w:t>
      </w:r>
      <w:proofErr w:type="spellStart"/>
      <w:r w:rsidRPr="004D457D">
        <w:rPr>
          <w:rFonts w:ascii="Times New Roman" w:hAnsi="Times New Roman"/>
          <w:sz w:val="24"/>
          <w:szCs w:val="24"/>
        </w:rPr>
        <w:t>Huflejt</w:t>
      </w:r>
      <w:proofErr w:type="spellEnd"/>
      <w:r w:rsidRPr="004D457D">
        <w:rPr>
          <w:rFonts w:ascii="Times New Roman" w:hAnsi="Times New Roman"/>
          <w:sz w:val="24"/>
          <w:szCs w:val="24"/>
        </w:rPr>
        <w:t xml:space="preserve"> 2015, Wasilewski 2004].</w:t>
      </w:r>
    </w:p>
    <w:p w14:paraId="04B2DFDC" w14:textId="77777777" w:rsidR="00334886" w:rsidRPr="004D457D" w:rsidRDefault="00334886" w:rsidP="00334886">
      <w:pPr>
        <w:spacing w:after="160" w:line="360" w:lineRule="auto"/>
        <w:ind w:firstLine="284"/>
        <w:jc w:val="both"/>
        <w:rPr>
          <w:rFonts w:ascii="Times New Roman" w:hAnsi="Times New Roman"/>
          <w:iCs/>
          <w:sz w:val="24"/>
          <w:szCs w:val="24"/>
        </w:rPr>
      </w:pPr>
    </w:p>
    <w:p w14:paraId="5D42A208" w14:textId="5CE275FC" w:rsidR="00334886" w:rsidRPr="004D457D" w:rsidRDefault="00334886" w:rsidP="00334886">
      <w:pPr>
        <w:spacing w:after="160" w:line="360" w:lineRule="auto"/>
        <w:ind w:firstLine="284"/>
        <w:jc w:val="both"/>
        <w:rPr>
          <w:rFonts w:ascii="Times New Roman" w:hAnsi="Times New Roman"/>
          <w:iCs/>
          <w:sz w:val="24"/>
          <w:szCs w:val="24"/>
        </w:rPr>
      </w:pPr>
      <w:r w:rsidRPr="004D457D">
        <w:rPr>
          <w:rFonts w:ascii="Times New Roman" w:hAnsi="Times New Roman"/>
          <w:sz w:val="24"/>
          <w:szCs w:val="24"/>
        </w:rPr>
        <w:lastRenderedPageBreak/>
        <w:t xml:space="preserve">Należy podjąć działania, aby zdecydowanie zwiększyć udział najcenniejszych gatunków </w:t>
      </w:r>
      <w:proofErr w:type="spellStart"/>
      <w:r w:rsidRPr="004D457D">
        <w:rPr>
          <w:rFonts w:ascii="Times New Roman" w:hAnsi="Times New Roman"/>
          <w:sz w:val="24"/>
          <w:szCs w:val="24"/>
        </w:rPr>
        <w:t>bobowatych</w:t>
      </w:r>
      <w:proofErr w:type="spellEnd"/>
      <w:r w:rsidR="00006176">
        <w:rPr>
          <w:rFonts w:ascii="Times New Roman" w:hAnsi="Times New Roman"/>
          <w:sz w:val="24"/>
          <w:szCs w:val="24"/>
        </w:rPr>
        <w:t xml:space="preserve"> w </w:t>
      </w:r>
      <w:r w:rsidRPr="004D457D">
        <w:rPr>
          <w:rFonts w:ascii="Times New Roman" w:hAnsi="Times New Roman"/>
          <w:sz w:val="24"/>
          <w:szCs w:val="24"/>
        </w:rPr>
        <w:t>runi łąk</w:t>
      </w:r>
      <w:r w:rsidR="00006176">
        <w:rPr>
          <w:rFonts w:ascii="Times New Roman" w:hAnsi="Times New Roman"/>
          <w:sz w:val="24"/>
          <w:szCs w:val="24"/>
        </w:rPr>
        <w:t xml:space="preserve"> i </w:t>
      </w:r>
      <w:r w:rsidRPr="004D457D">
        <w:rPr>
          <w:rFonts w:ascii="Times New Roman" w:hAnsi="Times New Roman"/>
          <w:sz w:val="24"/>
          <w:szCs w:val="24"/>
        </w:rPr>
        <w:t>pastwisk.</w:t>
      </w:r>
    </w:p>
    <w:p w14:paraId="604F0610" w14:textId="77777777" w:rsidR="00334886" w:rsidRPr="004D457D" w:rsidRDefault="00334886" w:rsidP="00334886">
      <w:pPr>
        <w:spacing w:after="160" w:line="360" w:lineRule="auto"/>
        <w:ind w:firstLine="284"/>
        <w:jc w:val="both"/>
        <w:rPr>
          <w:rFonts w:ascii="Times New Roman" w:hAnsi="Times New Roman"/>
          <w:iCs/>
          <w:sz w:val="24"/>
          <w:szCs w:val="24"/>
        </w:rPr>
      </w:pPr>
      <w:r w:rsidRPr="004D457D">
        <w:rPr>
          <w:rFonts w:ascii="Times New Roman" w:hAnsi="Times New Roman"/>
          <w:iCs/>
          <w:noProof/>
          <w:sz w:val="24"/>
          <w:szCs w:val="24"/>
          <w:lang w:eastAsia="pl-PL"/>
        </w:rPr>
        <w:drawing>
          <wp:anchor distT="0" distB="0" distL="114300" distR="114300" simplePos="0" relativeHeight="251685888" behindDoc="0" locked="0" layoutInCell="1" allowOverlap="1" wp14:anchorId="2B9B4EE7" wp14:editId="002EAF0A">
            <wp:simplePos x="0" y="0"/>
            <wp:positionH relativeFrom="column">
              <wp:posOffset>168151</wp:posOffset>
            </wp:positionH>
            <wp:positionV relativeFrom="paragraph">
              <wp:posOffset>63508</wp:posOffset>
            </wp:positionV>
            <wp:extent cx="4535805" cy="2760980"/>
            <wp:effectExtent l="19050" t="19050" r="0" b="1270"/>
            <wp:wrapSquare wrapText="bothSides"/>
            <wp:docPr id="72" name="Obraz 72" descr="E:\PWSZ 2016\A to rok 2016-17\Dyplomanci\Oziomek Edyta\EO Praca dyplomowa\Częstość wyst bobowatych powy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WSZ 2016\A to rok 2016-17\Dyplomanci\Oziomek Edyta\EO Praca dyplomowa\Częstość wyst bobowatych powy 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535805" cy="2760980"/>
                    </a:xfrm>
                    <a:prstGeom prst="rect">
                      <a:avLst/>
                    </a:prstGeom>
                    <a:noFill/>
                    <a:ln>
                      <a:solidFill>
                        <a:srgbClr val="5B9BD5"/>
                      </a:solidFill>
                    </a:ln>
                  </pic:spPr>
                </pic:pic>
              </a:graphicData>
            </a:graphic>
            <wp14:sizeRelH relativeFrom="margin">
              <wp14:pctWidth>0</wp14:pctWidth>
            </wp14:sizeRelH>
            <wp14:sizeRelV relativeFrom="margin">
              <wp14:pctHeight>0</wp14:pctHeight>
            </wp14:sizeRelV>
          </wp:anchor>
        </w:drawing>
      </w:r>
    </w:p>
    <w:p w14:paraId="52A88900" w14:textId="77777777" w:rsidR="00334886" w:rsidRPr="004D457D" w:rsidRDefault="00334886" w:rsidP="00334886">
      <w:pPr>
        <w:spacing w:after="160" w:line="360" w:lineRule="auto"/>
        <w:ind w:firstLine="284"/>
        <w:jc w:val="both"/>
        <w:rPr>
          <w:rFonts w:ascii="Times New Roman" w:hAnsi="Times New Roman"/>
          <w:iCs/>
          <w:sz w:val="24"/>
          <w:szCs w:val="24"/>
        </w:rPr>
      </w:pPr>
    </w:p>
    <w:p w14:paraId="269CA223" w14:textId="77777777" w:rsidR="00334886" w:rsidRPr="004D457D" w:rsidRDefault="00334886" w:rsidP="00334886">
      <w:pPr>
        <w:spacing w:after="160" w:line="360" w:lineRule="auto"/>
        <w:ind w:firstLine="284"/>
        <w:jc w:val="both"/>
        <w:rPr>
          <w:rFonts w:ascii="Times New Roman" w:hAnsi="Times New Roman"/>
          <w:iCs/>
          <w:sz w:val="24"/>
          <w:szCs w:val="24"/>
        </w:rPr>
      </w:pPr>
    </w:p>
    <w:p w14:paraId="6204EA16" w14:textId="77777777" w:rsidR="00334886" w:rsidRPr="004D457D" w:rsidRDefault="00334886" w:rsidP="00334886">
      <w:pPr>
        <w:spacing w:after="160" w:line="360" w:lineRule="auto"/>
        <w:ind w:firstLine="284"/>
        <w:jc w:val="both"/>
        <w:rPr>
          <w:rFonts w:ascii="Times New Roman" w:hAnsi="Times New Roman"/>
          <w:iCs/>
          <w:sz w:val="24"/>
          <w:szCs w:val="24"/>
        </w:rPr>
      </w:pPr>
    </w:p>
    <w:p w14:paraId="719531DE" w14:textId="77777777" w:rsidR="00334886" w:rsidRPr="004D457D" w:rsidRDefault="00334886" w:rsidP="00334886">
      <w:pPr>
        <w:spacing w:after="160" w:line="360" w:lineRule="auto"/>
        <w:ind w:firstLine="284"/>
        <w:jc w:val="both"/>
        <w:rPr>
          <w:rFonts w:ascii="Times New Roman" w:hAnsi="Times New Roman"/>
          <w:iCs/>
          <w:sz w:val="24"/>
          <w:szCs w:val="24"/>
        </w:rPr>
      </w:pPr>
    </w:p>
    <w:p w14:paraId="03A716BA" w14:textId="77777777" w:rsidR="00334886" w:rsidRPr="004D457D" w:rsidRDefault="00334886" w:rsidP="00334886">
      <w:pPr>
        <w:spacing w:after="160" w:line="360" w:lineRule="auto"/>
        <w:ind w:firstLine="284"/>
        <w:jc w:val="both"/>
        <w:rPr>
          <w:rFonts w:ascii="Times New Roman" w:hAnsi="Times New Roman"/>
          <w:iCs/>
          <w:sz w:val="24"/>
          <w:szCs w:val="24"/>
        </w:rPr>
      </w:pPr>
    </w:p>
    <w:p w14:paraId="3C1F8176" w14:textId="77777777" w:rsidR="00334886" w:rsidRPr="004D457D" w:rsidRDefault="00334886" w:rsidP="00334886">
      <w:pPr>
        <w:spacing w:after="160" w:line="360" w:lineRule="auto"/>
        <w:ind w:firstLine="284"/>
        <w:jc w:val="both"/>
        <w:rPr>
          <w:rFonts w:ascii="Times New Roman" w:hAnsi="Times New Roman"/>
          <w:iCs/>
          <w:sz w:val="24"/>
          <w:szCs w:val="24"/>
        </w:rPr>
      </w:pPr>
    </w:p>
    <w:p w14:paraId="1FB665EF" w14:textId="77777777" w:rsidR="00334886" w:rsidRPr="004D457D" w:rsidRDefault="00334886" w:rsidP="00334886">
      <w:pPr>
        <w:spacing w:after="160" w:line="360" w:lineRule="auto"/>
        <w:ind w:firstLine="284"/>
        <w:jc w:val="both"/>
        <w:rPr>
          <w:rFonts w:ascii="Times New Roman" w:hAnsi="Times New Roman"/>
          <w:iCs/>
          <w:sz w:val="24"/>
          <w:szCs w:val="24"/>
        </w:rPr>
      </w:pPr>
    </w:p>
    <w:p w14:paraId="3371420A" w14:textId="483F333E" w:rsidR="00334886" w:rsidRPr="004D457D" w:rsidRDefault="00977AA4" w:rsidP="00334886">
      <w:pPr>
        <w:spacing w:after="160" w:line="360" w:lineRule="auto"/>
        <w:ind w:firstLine="284"/>
        <w:jc w:val="both"/>
        <w:rPr>
          <w:rFonts w:ascii="Times New Roman" w:hAnsi="Times New Roman"/>
          <w:iCs/>
          <w:sz w:val="20"/>
          <w:szCs w:val="24"/>
        </w:rPr>
      </w:pPr>
      <w:r w:rsidRPr="004D457D">
        <w:rPr>
          <w:rFonts w:ascii="Times New Roman" w:hAnsi="Times New Roman"/>
          <w:iCs/>
          <w:sz w:val="20"/>
          <w:szCs w:val="24"/>
        </w:rPr>
        <w:t>Ryc.</w:t>
      </w:r>
      <w:r w:rsidR="00BE4501" w:rsidRPr="004D457D">
        <w:rPr>
          <w:rFonts w:ascii="Times New Roman" w:hAnsi="Times New Roman"/>
          <w:iCs/>
          <w:sz w:val="20"/>
          <w:szCs w:val="24"/>
        </w:rPr>
        <w:t xml:space="preserve"> 3.8</w:t>
      </w:r>
      <w:r w:rsidR="00334886" w:rsidRPr="004D457D">
        <w:rPr>
          <w:rFonts w:ascii="Times New Roman" w:hAnsi="Times New Roman"/>
          <w:iCs/>
          <w:sz w:val="20"/>
          <w:szCs w:val="24"/>
        </w:rPr>
        <w:t xml:space="preserve">. Częstość występowania gatunków </w:t>
      </w:r>
      <w:proofErr w:type="spellStart"/>
      <w:r w:rsidR="00334886" w:rsidRPr="004D457D">
        <w:rPr>
          <w:rFonts w:ascii="Times New Roman" w:hAnsi="Times New Roman"/>
          <w:iCs/>
          <w:sz w:val="20"/>
          <w:szCs w:val="24"/>
        </w:rPr>
        <w:t>bobowatych</w:t>
      </w:r>
      <w:proofErr w:type="spellEnd"/>
      <w:r w:rsidR="00006176">
        <w:rPr>
          <w:rFonts w:ascii="Times New Roman" w:hAnsi="Times New Roman"/>
          <w:iCs/>
          <w:sz w:val="20"/>
          <w:szCs w:val="24"/>
        </w:rPr>
        <w:t xml:space="preserve"> z </w:t>
      </w:r>
      <w:r w:rsidR="00334886" w:rsidRPr="004D457D">
        <w:rPr>
          <w:rFonts w:ascii="Times New Roman" w:hAnsi="Times New Roman"/>
          <w:iCs/>
          <w:sz w:val="20"/>
          <w:szCs w:val="24"/>
        </w:rPr>
        <w:t xml:space="preserve">pokryciem powyżej 5% </w:t>
      </w:r>
    </w:p>
    <w:p w14:paraId="1AFF46A9" w14:textId="0DAFB62C" w:rsidR="00334886" w:rsidRPr="004D457D" w:rsidRDefault="00977AA4" w:rsidP="00977AA4">
      <w:pPr>
        <w:spacing w:after="0" w:line="360" w:lineRule="auto"/>
        <w:ind w:firstLineChars="200" w:firstLine="480"/>
        <w:jc w:val="both"/>
        <w:rPr>
          <w:rFonts w:ascii="Times New Roman" w:eastAsia="Times New Roman" w:hAnsi="Times New Roman"/>
          <w:sz w:val="24"/>
          <w:szCs w:val="24"/>
          <w:lang w:eastAsia="pl-PL"/>
        </w:rPr>
      </w:pPr>
      <w:r w:rsidRPr="004D457D">
        <w:rPr>
          <w:rFonts w:ascii="Times New Roman" w:hAnsi="Times New Roman"/>
          <w:iCs/>
          <w:sz w:val="24"/>
          <w:szCs w:val="24"/>
        </w:rPr>
        <w:t>Na rycinie</w:t>
      </w:r>
      <w:r w:rsidR="00334886" w:rsidRPr="004D457D">
        <w:rPr>
          <w:rFonts w:ascii="Times New Roman" w:hAnsi="Times New Roman"/>
          <w:iCs/>
          <w:sz w:val="24"/>
          <w:szCs w:val="24"/>
        </w:rPr>
        <w:t xml:space="preserve"> </w:t>
      </w:r>
      <w:r w:rsidR="0098046C">
        <w:rPr>
          <w:rFonts w:ascii="Times New Roman" w:hAnsi="Times New Roman"/>
          <w:iCs/>
          <w:sz w:val="24"/>
          <w:szCs w:val="24"/>
        </w:rPr>
        <w:t>3.9</w:t>
      </w:r>
      <w:r w:rsidR="0098046C" w:rsidRPr="004D457D">
        <w:rPr>
          <w:rFonts w:ascii="Times New Roman" w:hAnsi="Times New Roman"/>
          <w:iCs/>
          <w:sz w:val="24"/>
          <w:szCs w:val="24"/>
        </w:rPr>
        <w:t xml:space="preserve"> </w:t>
      </w:r>
      <w:r w:rsidR="00334886" w:rsidRPr="004D457D">
        <w:rPr>
          <w:rFonts w:ascii="Times New Roman" w:hAnsi="Times New Roman"/>
          <w:iCs/>
          <w:sz w:val="24"/>
          <w:szCs w:val="24"/>
        </w:rPr>
        <w:t>poniżej pokazano istotne spadki</w:t>
      </w:r>
      <w:r w:rsidR="00006176">
        <w:rPr>
          <w:rFonts w:ascii="Times New Roman" w:hAnsi="Times New Roman"/>
          <w:iCs/>
          <w:sz w:val="24"/>
          <w:szCs w:val="24"/>
        </w:rPr>
        <w:t xml:space="preserve"> w </w:t>
      </w:r>
      <w:r w:rsidR="00334886" w:rsidRPr="004D457D">
        <w:rPr>
          <w:rFonts w:ascii="Times New Roman" w:hAnsi="Times New Roman"/>
          <w:iCs/>
          <w:sz w:val="24"/>
          <w:szCs w:val="24"/>
        </w:rPr>
        <w:t xml:space="preserve">występowaniu </w:t>
      </w:r>
      <w:proofErr w:type="spellStart"/>
      <w:r w:rsidR="00334886" w:rsidRPr="004D457D">
        <w:rPr>
          <w:rFonts w:ascii="Times New Roman" w:hAnsi="Times New Roman"/>
          <w:iCs/>
          <w:sz w:val="24"/>
          <w:szCs w:val="24"/>
        </w:rPr>
        <w:t>bobowatych</w:t>
      </w:r>
      <w:proofErr w:type="spellEnd"/>
      <w:r w:rsidR="00006176">
        <w:rPr>
          <w:rFonts w:ascii="Times New Roman" w:hAnsi="Times New Roman"/>
          <w:iCs/>
          <w:sz w:val="24"/>
          <w:szCs w:val="24"/>
        </w:rPr>
        <w:t xml:space="preserve"> z </w:t>
      </w:r>
      <w:r w:rsidR="00334886" w:rsidRPr="004D457D">
        <w:rPr>
          <w:rFonts w:ascii="Times New Roman" w:hAnsi="Times New Roman"/>
          <w:iCs/>
          <w:sz w:val="24"/>
          <w:szCs w:val="24"/>
        </w:rPr>
        <w:t>pokryciem powyżej 5%</w:t>
      </w:r>
      <w:r w:rsidR="00006176">
        <w:rPr>
          <w:rFonts w:ascii="Times New Roman" w:hAnsi="Times New Roman"/>
          <w:iCs/>
          <w:sz w:val="24"/>
          <w:szCs w:val="24"/>
        </w:rPr>
        <w:t xml:space="preserve"> w </w:t>
      </w:r>
      <w:r w:rsidR="00334886" w:rsidRPr="004D457D">
        <w:rPr>
          <w:rFonts w:ascii="Times New Roman" w:hAnsi="Times New Roman"/>
          <w:iCs/>
          <w:sz w:val="24"/>
          <w:szCs w:val="24"/>
        </w:rPr>
        <w:t>porównaniu</w:t>
      </w:r>
      <w:r w:rsidR="00006176">
        <w:rPr>
          <w:rFonts w:ascii="Times New Roman" w:hAnsi="Times New Roman"/>
          <w:iCs/>
          <w:sz w:val="24"/>
          <w:szCs w:val="24"/>
        </w:rPr>
        <w:t xml:space="preserve"> z </w:t>
      </w:r>
      <w:r w:rsidR="00334886" w:rsidRPr="004D457D">
        <w:rPr>
          <w:rFonts w:ascii="Times New Roman" w:hAnsi="Times New Roman"/>
          <w:iCs/>
          <w:sz w:val="24"/>
          <w:szCs w:val="24"/>
        </w:rPr>
        <w:t xml:space="preserve">występowaniem niezależnie od stopnia pokrycia. Jest to również wskaźnik niskiej ilościowo obecności </w:t>
      </w:r>
      <w:proofErr w:type="spellStart"/>
      <w:r w:rsidR="00334886" w:rsidRPr="004D457D">
        <w:rPr>
          <w:rFonts w:ascii="Times New Roman" w:hAnsi="Times New Roman"/>
          <w:iCs/>
          <w:sz w:val="24"/>
          <w:szCs w:val="24"/>
        </w:rPr>
        <w:t>bobowatych</w:t>
      </w:r>
      <w:proofErr w:type="spellEnd"/>
      <w:r w:rsidR="00334886" w:rsidRPr="004D457D">
        <w:rPr>
          <w:rFonts w:ascii="Times New Roman" w:hAnsi="Times New Roman"/>
          <w:iCs/>
          <w:sz w:val="24"/>
          <w:szCs w:val="24"/>
        </w:rPr>
        <w:t xml:space="preserve"> na wypasanych powierzchniach. </w:t>
      </w:r>
      <w:r w:rsidR="00334886" w:rsidRPr="004D457D">
        <w:rPr>
          <w:rFonts w:ascii="Times New Roman" w:eastAsia="Times New Roman" w:hAnsi="Times New Roman"/>
          <w:sz w:val="24"/>
          <w:szCs w:val="24"/>
          <w:lang w:eastAsia="pl-PL"/>
        </w:rPr>
        <w:t xml:space="preserve">Do najczęściej występujących </w:t>
      </w:r>
      <w:proofErr w:type="spellStart"/>
      <w:r w:rsidR="00334886" w:rsidRPr="004D457D">
        <w:rPr>
          <w:rFonts w:ascii="Times New Roman" w:eastAsia="Times New Roman" w:hAnsi="Times New Roman"/>
          <w:sz w:val="24"/>
          <w:szCs w:val="24"/>
          <w:lang w:eastAsia="pl-PL"/>
        </w:rPr>
        <w:t>bobowatych</w:t>
      </w:r>
      <w:proofErr w:type="spellEnd"/>
      <w:r w:rsidR="00334886" w:rsidRPr="004D457D">
        <w:rPr>
          <w:rFonts w:ascii="Times New Roman" w:eastAsia="Times New Roman" w:hAnsi="Times New Roman"/>
          <w:sz w:val="24"/>
          <w:szCs w:val="24"/>
          <w:lang w:eastAsia="pl-PL"/>
        </w:rPr>
        <w:t xml:space="preserve"> należą: </w:t>
      </w:r>
      <w:proofErr w:type="spellStart"/>
      <w:r w:rsidR="00334886" w:rsidRPr="004D457D">
        <w:rPr>
          <w:rFonts w:ascii="Times New Roman" w:eastAsia="Times New Roman" w:hAnsi="Times New Roman"/>
          <w:i/>
          <w:sz w:val="24"/>
          <w:szCs w:val="24"/>
          <w:lang w:eastAsia="pl-PL"/>
        </w:rPr>
        <w:t>Vicia</w:t>
      </w:r>
      <w:proofErr w:type="spellEnd"/>
      <w:r w:rsidR="00334886" w:rsidRPr="004D457D">
        <w:rPr>
          <w:rFonts w:ascii="Times New Roman" w:eastAsia="Times New Roman" w:hAnsi="Times New Roman"/>
          <w:i/>
          <w:sz w:val="24"/>
          <w:szCs w:val="24"/>
          <w:lang w:eastAsia="pl-PL"/>
        </w:rPr>
        <w:t xml:space="preserve"> </w:t>
      </w:r>
      <w:proofErr w:type="spellStart"/>
      <w:r w:rsidR="00334886" w:rsidRPr="004D457D">
        <w:rPr>
          <w:rFonts w:ascii="Times New Roman" w:eastAsia="Times New Roman" w:hAnsi="Times New Roman"/>
          <w:i/>
          <w:sz w:val="24"/>
          <w:szCs w:val="24"/>
          <w:lang w:eastAsia="pl-PL"/>
        </w:rPr>
        <w:t>sepium</w:t>
      </w:r>
      <w:proofErr w:type="spellEnd"/>
      <w:r w:rsidR="00334886" w:rsidRPr="004D457D">
        <w:rPr>
          <w:rFonts w:ascii="Times New Roman" w:eastAsia="Times New Roman" w:hAnsi="Times New Roman"/>
          <w:i/>
          <w:sz w:val="24"/>
          <w:szCs w:val="24"/>
          <w:lang w:eastAsia="pl-PL"/>
        </w:rPr>
        <w:t xml:space="preserve">, </w:t>
      </w:r>
      <w:proofErr w:type="spellStart"/>
      <w:r w:rsidR="00334886" w:rsidRPr="004D457D">
        <w:rPr>
          <w:rFonts w:ascii="Times New Roman" w:eastAsia="Times New Roman" w:hAnsi="Times New Roman"/>
          <w:i/>
          <w:sz w:val="24"/>
          <w:szCs w:val="24"/>
          <w:lang w:eastAsia="pl-PL"/>
        </w:rPr>
        <w:t>Vicia</w:t>
      </w:r>
      <w:proofErr w:type="spellEnd"/>
      <w:r w:rsidR="00334886" w:rsidRPr="004D457D">
        <w:rPr>
          <w:rFonts w:ascii="Times New Roman" w:eastAsia="Times New Roman" w:hAnsi="Times New Roman"/>
          <w:i/>
          <w:sz w:val="24"/>
          <w:szCs w:val="24"/>
          <w:lang w:eastAsia="pl-PL"/>
        </w:rPr>
        <w:t xml:space="preserve"> </w:t>
      </w:r>
      <w:proofErr w:type="spellStart"/>
      <w:r w:rsidR="00334886" w:rsidRPr="004D457D">
        <w:rPr>
          <w:rFonts w:ascii="Times New Roman" w:eastAsia="Times New Roman" w:hAnsi="Times New Roman"/>
          <w:i/>
          <w:sz w:val="24"/>
          <w:szCs w:val="24"/>
          <w:lang w:eastAsia="pl-PL"/>
        </w:rPr>
        <w:t>cracca</w:t>
      </w:r>
      <w:proofErr w:type="spellEnd"/>
      <w:r w:rsidR="00334886" w:rsidRPr="004D457D">
        <w:rPr>
          <w:rFonts w:ascii="Times New Roman" w:eastAsia="Times New Roman" w:hAnsi="Times New Roman"/>
          <w:i/>
          <w:sz w:val="24"/>
          <w:szCs w:val="24"/>
          <w:lang w:eastAsia="pl-PL"/>
        </w:rPr>
        <w:t xml:space="preserve">, </w:t>
      </w:r>
      <w:proofErr w:type="spellStart"/>
      <w:r w:rsidR="00334886" w:rsidRPr="004D457D">
        <w:rPr>
          <w:rFonts w:ascii="Times New Roman" w:eastAsia="Times New Roman" w:hAnsi="Times New Roman"/>
          <w:i/>
          <w:sz w:val="24"/>
          <w:szCs w:val="24"/>
          <w:lang w:eastAsia="pl-PL"/>
        </w:rPr>
        <w:t>Lathyrus</w:t>
      </w:r>
      <w:proofErr w:type="spellEnd"/>
      <w:r w:rsidR="00334886" w:rsidRPr="004D457D">
        <w:rPr>
          <w:rFonts w:ascii="Times New Roman" w:eastAsia="Times New Roman" w:hAnsi="Times New Roman"/>
          <w:i/>
          <w:sz w:val="24"/>
          <w:szCs w:val="24"/>
          <w:lang w:eastAsia="pl-PL"/>
        </w:rPr>
        <w:t xml:space="preserve"> </w:t>
      </w:r>
      <w:proofErr w:type="spellStart"/>
      <w:r w:rsidR="00334886" w:rsidRPr="004D457D">
        <w:rPr>
          <w:rFonts w:ascii="Times New Roman" w:eastAsia="Times New Roman" w:hAnsi="Times New Roman"/>
          <w:i/>
          <w:sz w:val="24"/>
          <w:szCs w:val="24"/>
          <w:lang w:eastAsia="pl-PL"/>
        </w:rPr>
        <w:t>pratensis</w:t>
      </w:r>
      <w:proofErr w:type="spellEnd"/>
      <w:r w:rsidR="00334886" w:rsidRPr="004D457D">
        <w:rPr>
          <w:rFonts w:ascii="Times New Roman" w:eastAsia="Times New Roman" w:hAnsi="Times New Roman"/>
          <w:i/>
          <w:sz w:val="24"/>
          <w:szCs w:val="24"/>
          <w:lang w:eastAsia="pl-PL"/>
        </w:rPr>
        <w:t xml:space="preserve">, Trifolium </w:t>
      </w:r>
      <w:proofErr w:type="spellStart"/>
      <w:r w:rsidR="00334886" w:rsidRPr="004D457D">
        <w:rPr>
          <w:rFonts w:ascii="Times New Roman" w:eastAsia="Times New Roman" w:hAnsi="Times New Roman"/>
          <w:i/>
          <w:sz w:val="24"/>
          <w:szCs w:val="24"/>
          <w:lang w:eastAsia="pl-PL"/>
        </w:rPr>
        <w:t>pratense</w:t>
      </w:r>
      <w:proofErr w:type="spellEnd"/>
      <w:r w:rsidR="00334886" w:rsidRPr="004D457D">
        <w:rPr>
          <w:rFonts w:ascii="Times New Roman" w:eastAsia="Times New Roman" w:hAnsi="Times New Roman"/>
          <w:i/>
          <w:sz w:val="24"/>
          <w:szCs w:val="24"/>
          <w:lang w:eastAsia="pl-PL"/>
        </w:rPr>
        <w:t xml:space="preserve">, Trifolium </w:t>
      </w:r>
      <w:proofErr w:type="spellStart"/>
      <w:r w:rsidR="00334886" w:rsidRPr="004D457D">
        <w:rPr>
          <w:rFonts w:ascii="Times New Roman" w:eastAsia="Times New Roman" w:hAnsi="Times New Roman"/>
          <w:i/>
          <w:sz w:val="24"/>
          <w:szCs w:val="24"/>
          <w:lang w:eastAsia="pl-PL"/>
        </w:rPr>
        <w:t>repens</w:t>
      </w:r>
      <w:proofErr w:type="spellEnd"/>
      <w:r w:rsidR="00334886" w:rsidRPr="004D457D">
        <w:rPr>
          <w:rFonts w:ascii="Times New Roman" w:eastAsia="Times New Roman" w:hAnsi="Times New Roman"/>
          <w:i/>
          <w:sz w:val="24"/>
          <w:szCs w:val="24"/>
          <w:lang w:eastAsia="pl-PL"/>
        </w:rPr>
        <w:t xml:space="preserve">, Lotus </w:t>
      </w:r>
      <w:proofErr w:type="spellStart"/>
      <w:r w:rsidR="00334886" w:rsidRPr="004D457D">
        <w:rPr>
          <w:rFonts w:ascii="Times New Roman" w:eastAsia="Times New Roman" w:hAnsi="Times New Roman"/>
          <w:i/>
          <w:sz w:val="24"/>
          <w:szCs w:val="24"/>
          <w:lang w:eastAsia="pl-PL"/>
        </w:rPr>
        <w:t>corniculatus</w:t>
      </w:r>
      <w:proofErr w:type="spellEnd"/>
      <w:r w:rsidR="00334886" w:rsidRPr="004D457D">
        <w:rPr>
          <w:rFonts w:ascii="Times New Roman" w:eastAsia="Times New Roman" w:hAnsi="Times New Roman"/>
          <w:sz w:val="24"/>
          <w:szCs w:val="24"/>
          <w:lang w:eastAsia="pl-PL"/>
        </w:rPr>
        <w:t>.</w:t>
      </w:r>
      <w:r w:rsidR="00006176">
        <w:rPr>
          <w:rFonts w:ascii="Times New Roman" w:eastAsia="Times New Roman" w:hAnsi="Times New Roman"/>
          <w:sz w:val="24"/>
          <w:szCs w:val="24"/>
          <w:lang w:eastAsia="pl-PL"/>
        </w:rPr>
        <w:t xml:space="preserve"> z </w:t>
      </w:r>
      <w:r w:rsidR="00334886" w:rsidRPr="004D457D">
        <w:rPr>
          <w:rFonts w:ascii="Times New Roman" w:eastAsia="Times New Roman" w:hAnsi="Times New Roman"/>
          <w:sz w:val="24"/>
          <w:szCs w:val="24"/>
          <w:lang w:eastAsia="pl-PL"/>
        </w:rPr>
        <w:t>tej grupy jedynie koniczyna rozłogowa występuje częściej</w:t>
      </w:r>
      <w:r w:rsidR="00006176">
        <w:rPr>
          <w:rFonts w:ascii="Times New Roman" w:eastAsia="Times New Roman" w:hAnsi="Times New Roman"/>
          <w:sz w:val="24"/>
          <w:szCs w:val="24"/>
          <w:lang w:eastAsia="pl-PL"/>
        </w:rPr>
        <w:t xml:space="preserve"> z </w:t>
      </w:r>
      <w:r w:rsidR="00334886" w:rsidRPr="004D457D">
        <w:rPr>
          <w:rFonts w:ascii="Times New Roman" w:eastAsia="Times New Roman" w:hAnsi="Times New Roman"/>
          <w:sz w:val="24"/>
          <w:szCs w:val="24"/>
          <w:lang w:eastAsia="pl-PL"/>
        </w:rPr>
        <w:t>większym niż 5% pokryciem.</w:t>
      </w:r>
    </w:p>
    <w:p w14:paraId="4E4690BE" w14:textId="77777777" w:rsidR="00334886" w:rsidRPr="004D457D" w:rsidRDefault="00334886" w:rsidP="00334886">
      <w:pPr>
        <w:spacing w:after="160" w:line="360" w:lineRule="auto"/>
        <w:ind w:firstLine="284"/>
        <w:jc w:val="both"/>
        <w:rPr>
          <w:rFonts w:ascii="Times New Roman" w:hAnsi="Times New Roman"/>
          <w:iCs/>
          <w:sz w:val="24"/>
          <w:szCs w:val="24"/>
        </w:rPr>
      </w:pPr>
      <w:r w:rsidRPr="004D457D">
        <w:rPr>
          <w:rFonts w:ascii="Times New Roman" w:hAnsi="Times New Roman"/>
          <w:iCs/>
          <w:noProof/>
          <w:sz w:val="24"/>
          <w:szCs w:val="24"/>
          <w:lang w:eastAsia="pl-PL"/>
        </w:rPr>
        <w:drawing>
          <wp:anchor distT="0" distB="0" distL="114300" distR="114300" simplePos="0" relativeHeight="251688960" behindDoc="0" locked="0" layoutInCell="1" allowOverlap="1" wp14:anchorId="19FDD22D" wp14:editId="3974BD06">
            <wp:simplePos x="0" y="0"/>
            <wp:positionH relativeFrom="column">
              <wp:posOffset>167986</wp:posOffset>
            </wp:positionH>
            <wp:positionV relativeFrom="paragraph">
              <wp:posOffset>75565</wp:posOffset>
            </wp:positionV>
            <wp:extent cx="4535805" cy="2510790"/>
            <wp:effectExtent l="19050" t="19050" r="0" b="3810"/>
            <wp:wrapSquare wrapText="bothSides"/>
            <wp:docPr id="73" name="Obraz 73" descr="E:\PWSZ 2016\A to rok 2016-17\Dyplomanci\Oziomek Edyta\EO Praca dyplomowa\Częstość wyst bobowatych  ogólnie i pow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WSZ 2016\A to rok 2016-17\Dyplomanci\Oziomek Edyta\EO Praca dyplomowa\Częstość wyst bobowatych  ogólnie i pow 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535805" cy="2510790"/>
                    </a:xfrm>
                    <a:prstGeom prst="rect">
                      <a:avLst/>
                    </a:prstGeom>
                    <a:noFill/>
                    <a:ln>
                      <a:solidFill>
                        <a:srgbClr val="5B9BD5"/>
                      </a:solidFill>
                    </a:ln>
                  </pic:spPr>
                </pic:pic>
              </a:graphicData>
            </a:graphic>
            <wp14:sizeRelH relativeFrom="margin">
              <wp14:pctWidth>0</wp14:pctWidth>
            </wp14:sizeRelH>
            <wp14:sizeRelV relativeFrom="margin">
              <wp14:pctHeight>0</wp14:pctHeight>
            </wp14:sizeRelV>
          </wp:anchor>
        </w:drawing>
      </w:r>
    </w:p>
    <w:p w14:paraId="042BB094" w14:textId="77777777" w:rsidR="00334886" w:rsidRPr="004D457D" w:rsidRDefault="00334886" w:rsidP="00334886">
      <w:pPr>
        <w:spacing w:after="160" w:line="360" w:lineRule="auto"/>
        <w:ind w:firstLine="284"/>
        <w:jc w:val="both"/>
        <w:rPr>
          <w:rFonts w:ascii="Times New Roman" w:hAnsi="Times New Roman"/>
          <w:iCs/>
          <w:sz w:val="24"/>
          <w:szCs w:val="24"/>
        </w:rPr>
      </w:pPr>
    </w:p>
    <w:p w14:paraId="1B21D24B" w14:textId="77777777" w:rsidR="00334886" w:rsidRPr="004D457D" w:rsidRDefault="00334886" w:rsidP="00334886">
      <w:pPr>
        <w:spacing w:after="160" w:line="360" w:lineRule="auto"/>
        <w:ind w:firstLine="284"/>
        <w:jc w:val="both"/>
        <w:rPr>
          <w:rFonts w:ascii="Times New Roman" w:hAnsi="Times New Roman"/>
          <w:iCs/>
          <w:sz w:val="24"/>
          <w:szCs w:val="24"/>
        </w:rPr>
      </w:pPr>
    </w:p>
    <w:p w14:paraId="7B8D4762" w14:textId="77777777" w:rsidR="00334886" w:rsidRPr="004D457D" w:rsidRDefault="00334886" w:rsidP="00334886">
      <w:pPr>
        <w:spacing w:after="160" w:line="360" w:lineRule="auto"/>
        <w:ind w:firstLine="284"/>
        <w:jc w:val="both"/>
        <w:rPr>
          <w:rFonts w:ascii="Times New Roman" w:hAnsi="Times New Roman"/>
          <w:iCs/>
          <w:sz w:val="24"/>
          <w:szCs w:val="24"/>
        </w:rPr>
      </w:pPr>
    </w:p>
    <w:p w14:paraId="75F86705" w14:textId="77777777" w:rsidR="00334886" w:rsidRPr="004D457D" w:rsidRDefault="00334886" w:rsidP="00334886">
      <w:pPr>
        <w:spacing w:after="160" w:line="360" w:lineRule="auto"/>
        <w:ind w:firstLine="284"/>
        <w:jc w:val="both"/>
        <w:rPr>
          <w:rFonts w:ascii="Times New Roman" w:hAnsi="Times New Roman"/>
          <w:iCs/>
          <w:sz w:val="24"/>
          <w:szCs w:val="24"/>
        </w:rPr>
      </w:pPr>
    </w:p>
    <w:p w14:paraId="559524B9" w14:textId="77777777" w:rsidR="00977AA4" w:rsidRPr="004D457D" w:rsidRDefault="00977AA4" w:rsidP="00977AA4">
      <w:pPr>
        <w:spacing w:after="0" w:line="360" w:lineRule="auto"/>
        <w:jc w:val="both"/>
        <w:rPr>
          <w:rFonts w:ascii="Times New Roman" w:hAnsi="Times New Roman"/>
          <w:iCs/>
          <w:sz w:val="24"/>
          <w:szCs w:val="24"/>
        </w:rPr>
      </w:pPr>
    </w:p>
    <w:p w14:paraId="55AEBB6D" w14:textId="77777777" w:rsidR="00977AA4" w:rsidRPr="004D457D" w:rsidRDefault="00977AA4" w:rsidP="00977AA4">
      <w:pPr>
        <w:spacing w:after="0" w:line="360" w:lineRule="auto"/>
        <w:jc w:val="both"/>
        <w:rPr>
          <w:rFonts w:ascii="Times New Roman" w:hAnsi="Times New Roman"/>
          <w:iCs/>
          <w:sz w:val="24"/>
          <w:szCs w:val="24"/>
        </w:rPr>
      </w:pPr>
    </w:p>
    <w:p w14:paraId="2B5925DB" w14:textId="77777777" w:rsidR="00977AA4" w:rsidRPr="004D457D" w:rsidRDefault="00977AA4" w:rsidP="00977AA4">
      <w:pPr>
        <w:spacing w:after="0" w:line="360" w:lineRule="auto"/>
        <w:jc w:val="both"/>
        <w:rPr>
          <w:rFonts w:ascii="Times New Roman" w:hAnsi="Times New Roman"/>
          <w:iCs/>
          <w:sz w:val="24"/>
          <w:szCs w:val="24"/>
        </w:rPr>
      </w:pPr>
    </w:p>
    <w:p w14:paraId="160E138F" w14:textId="104BE8E8" w:rsidR="00977AA4" w:rsidRPr="004D457D" w:rsidRDefault="00977AA4" w:rsidP="00977AA4">
      <w:pPr>
        <w:spacing w:after="0" w:line="360" w:lineRule="auto"/>
        <w:jc w:val="both"/>
        <w:rPr>
          <w:rFonts w:ascii="Times New Roman" w:hAnsi="Times New Roman"/>
          <w:iCs/>
          <w:sz w:val="20"/>
          <w:szCs w:val="24"/>
        </w:rPr>
      </w:pPr>
      <w:r w:rsidRPr="004D457D">
        <w:rPr>
          <w:rFonts w:ascii="Times New Roman" w:hAnsi="Times New Roman"/>
          <w:iCs/>
          <w:sz w:val="20"/>
          <w:szCs w:val="24"/>
        </w:rPr>
        <w:t>Ryc.</w:t>
      </w:r>
      <w:r w:rsidR="00BE4501" w:rsidRPr="004D457D">
        <w:rPr>
          <w:rFonts w:ascii="Times New Roman" w:hAnsi="Times New Roman"/>
          <w:iCs/>
          <w:sz w:val="20"/>
          <w:szCs w:val="24"/>
        </w:rPr>
        <w:t xml:space="preserve"> 3.9</w:t>
      </w:r>
      <w:r w:rsidR="00334886" w:rsidRPr="004D457D">
        <w:rPr>
          <w:rFonts w:ascii="Times New Roman" w:hAnsi="Times New Roman"/>
          <w:iCs/>
          <w:sz w:val="20"/>
          <w:szCs w:val="24"/>
        </w:rPr>
        <w:t xml:space="preserve">. Częstość występowania gatunków </w:t>
      </w:r>
      <w:proofErr w:type="spellStart"/>
      <w:r w:rsidR="00334886" w:rsidRPr="004D457D">
        <w:rPr>
          <w:rFonts w:ascii="Times New Roman" w:hAnsi="Times New Roman"/>
          <w:iCs/>
          <w:sz w:val="20"/>
          <w:szCs w:val="24"/>
        </w:rPr>
        <w:t>bobowatych</w:t>
      </w:r>
      <w:proofErr w:type="spellEnd"/>
      <w:r w:rsidR="00334886" w:rsidRPr="004D457D">
        <w:rPr>
          <w:rFonts w:ascii="Times New Roman" w:hAnsi="Times New Roman"/>
          <w:iCs/>
          <w:sz w:val="20"/>
          <w:szCs w:val="24"/>
        </w:rPr>
        <w:t xml:space="preserve"> ogółem</w:t>
      </w:r>
      <w:r w:rsidR="00006176">
        <w:rPr>
          <w:rFonts w:ascii="Times New Roman" w:hAnsi="Times New Roman"/>
          <w:iCs/>
          <w:sz w:val="20"/>
          <w:szCs w:val="24"/>
        </w:rPr>
        <w:t xml:space="preserve"> i z </w:t>
      </w:r>
      <w:r w:rsidR="00334886" w:rsidRPr="004D457D">
        <w:rPr>
          <w:rFonts w:ascii="Times New Roman" w:hAnsi="Times New Roman"/>
          <w:iCs/>
          <w:sz w:val="20"/>
          <w:szCs w:val="24"/>
        </w:rPr>
        <w:t xml:space="preserve">pokryciem powyżej 5% </w:t>
      </w:r>
      <w:bookmarkStart w:id="16" w:name="_Toc58504825"/>
    </w:p>
    <w:p w14:paraId="351115FD" w14:textId="77777777" w:rsidR="00977AA4" w:rsidRDefault="00977AA4" w:rsidP="00977AA4">
      <w:pPr>
        <w:spacing w:after="0" w:line="360" w:lineRule="auto"/>
        <w:jc w:val="both"/>
        <w:rPr>
          <w:rFonts w:ascii="Times New Roman" w:hAnsi="Times New Roman"/>
          <w:iCs/>
          <w:sz w:val="20"/>
          <w:szCs w:val="24"/>
        </w:rPr>
      </w:pPr>
    </w:p>
    <w:p w14:paraId="4B7ACC24" w14:textId="77777777" w:rsidR="00CD66AA" w:rsidRDefault="00CD66AA" w:rsidP="00977AA4">
      <w:pPr>
        <w:spacing w:after="0" w:line="360" w:lineRule="auto"/>
        <w:jc w:val="both"/>
        <w:rPr>
          <w:rFonts w:ascii="Times New Roman" w:hAnsi="Times New Roman"/>
          <w:iCs/>
          <w:sz w:val="20"/>
          <w:szCs w:val="24"/>
        </w:rPr>
      </w:pPr>
    </w:p>
    <w:p w14:paraId="303EE3E1" w14:textId="77777777" w:rsidR="00CD66AA" w:rsidRPr="004D457D" w:rsidRDefault="00CD66AA" w:rsidP="00977AA4">
      <w:pPr>
        <w:spacing w:after="0" w:line="360" w:lineRule="auto"/>
        <w:jc w:val="both"/>
        <w:rPr>
          <w:rFonts w:ascii="Times New Roman" w:hAnsi="Times New Roman"/>
          <w:iCs/>
          <w:sz w:val="20"/>
          <w:szCs w:val="24"/>
        </w:rPr>
      </w:pPr>
    </w:p>
    <w:p w14:paraId="6B8557DC" w14:textId="77777777" w:rsidR="00334886" w:rsidRPr="004D457D" w:rsidRDefault="00334886" w:rsidP="00977AA4">
      <w:pPr>
        <w:spacing w:after="0" w:line="360" w:lineRule="auto"/>
        <w:jc w:val="both"/>
        <w:rPr>
          <w:rFonts w:ascii="Times New Roman" w:hAnsi="Times New Roman"/>
          <w:i/>
          <w:iCs/>
          <w:sz w:val="20"/>
          <w:szCs w:val="24"/>
        </w:rPr>
      </w:pPr>
      <w:r w:rsidRPr="004D457D">
        <w:rPr>
          <w:rFonts w:ascii="Times New Roman" w:eastAsiaTheme="majorEastAsia" w:hAnsi="Times New Roman"/>
          <w:b/>
          <w:bCs/>
          <w:i/>
          <w:sz w:val="24"/>
          <w:szCs w:val="24"/>
        </w:rPr>
        <w:lastRenderedPageBreak/>
        <w:t>Wartości użytkowe łąki na badanych powierzchniach</w:t>
      </w:r>
      <w:bookmarkEnd w:id="16"/>
    </w:p>
    <w:p w14:paraId="758881AA" w14:textId="1991F7D9" w:rsidR="00334886" w:rsidRPr="004D457D" w:rsidRDefault="00334886" w:rsidP="003A6FE5">
      <w:pPr>
        <w:spacing w:after="160" w:line="360" w:lineRule="auto"/>
        <w:jc w:val="both"/>
        <w:rPr>
          <w:rFonts w:ascii="Times New Roman" w:eastAsia="Times New Roman" w:hAnsi="Times New Roman"/>
          <w:sz w:val="24"/>
          <w:szCs w:val="24"/>
          <w:lang w:eastAsia="pl-PL"/>
        </w:rPr>
      </w:pPr>
      <w:r w:rsidRPr="004D457D">
        <w:rPr>
          <w:rFonts w:ascii="Times New Roman" w:eastAsia="Times New Roman" w:hAnsi="Times New Roman"/>
          <w:noProof/>
          <w:sz w:val="24"/>
          <w:szCs w:val="24"/>
          <w:lang w:eastAsia="pl-PL"/>
        </w:rPr>
        <w:drawing>
          <wp:anchor distT="0" distB="0" distL="114300" distR="114300" simplePos="0" relativeHeight="251689984" behindDoc="0" locked="0" layoutInCell="1" allowOverlap="1" wp14:anchorId="4E846B9F" wp14:editId="49219A03">
            <wp:simplePos x="0" y="0"/>
            <wp:positionH relativeFrom="column">
              <wp:posOffset>598805</wp:posOffset>
            </wp:positionH>
            <wp:positionV relativeFrom="paragraph">
              <wp:posOffset>1805305</wp:posOffset>
            </wp:positionV>
            <wp:extent cx="4559300" cy="3855085"/>
            <wp:effectExtent l="0" t="0" r="0" b="0"/>
            <wp:wrapSquare wrapText="bothSides"/>
            <wp:docPr id="46" name="Obraz 46" descr="E:\PWSZ 2016\A to rok 2016-17\Dyplomanci\Oziomek Edyta\EO Praca dyplomowa\WUŁ a liczba g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WSZ 2016\A to rok 2016-17\Dyplomanci\Oziomek Edyta\EO Praca dyplomowa\WUŁ a liczba gat.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59300" cy="3855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457D">
        <w:rPr>
          <w:rFonts w:ascii="Times New Roman" w:eastAsia="Times New Roman" w:hAnsi="Times New Roman"/>
          <w:iCs/>
          <w:sz w:val="24"/>
          <w:szCs w:val="24"/>
          <w:lang w:eastAsia="pl-PL"/>
        </w:rPr>
        <w:tab/>
        <w:t>Na podstawie zdjęć wykonanych</w:t>
      </w:r>
      <w:r w:rsidR="00006176">
        <w:rPr>
          <w:rFonts w:ascii="Times New Roman" w:eastAsia="Times New Roman" w:hAnsi="Times New Roman"/>
          <w:iCs/>
          <w:sz w:val="24"/>
          <w:szCs w:val="24"/>
          <w:lang w:eastAsia="pl-PL"/>
        </w:rPr>
        <w:t xml:space="preserve"> w </w:t>
      </w:r>
      <w:r w:rsidRPr="004D457D">
        <w:rPr>
          <w:rFonts w:ascii="Times New Roman" w:eastAsia="Times New Roman" w:hAnsi="Times New Roman"/>
          <w:iCs/>
          <w:sz w:val="24"/>
          <w:szCs w:val="24"/>
          <w:lang w:eastAsia="pl-PL"/>
        </w:rPr>
        <w:t>2020-tym roku wyliczono wartość użytkową łąki zgodnie</w:t>
      </w:r>
      <w:r w:rsidR="00006176">
        <w:rPr>
          <w:rFonts w:ascii="Times New Roman" w:eastAsia="Times New Roman" w:hAnsi="Times New Roman"/>
          <w:iCs/>
          <w:sz w:val="24"/>
          <w:szCs w:val="24"/>
          <w:lang w:eastAsia="pl-PL"/>
        </w:rPr>
        <w:t xml:space="preserve"> z </w:t>
      </w:r>
      <w:r w:rsidR="001F2BB1" w:rsidRPr="004D457D">
        <w:rPr>
          <w:rFonts w:ascii="Times New Roman" w:eastAsia="Times New Roman" w:hAnsi="Times New Roman"/>
          <w:iCs/>
          <w:sz w:val="24"/>
          <w:szCs w:val="24"/>
          <w:lang w:eastAsia="pl-PL"/>
        </w:rPr>
        <w:t>metodyką Filipka [1973]. Na rycinie 3.10</w:t>
      </w:r>
      <w:r w:rsidRPr="004D457D">
        <w:rPr>
          <w:rFonts w:ascii="Times New Roman" w:eastAsia="Times New Roman" w:hAnsi="Times New Roman"/>
          <w:iCs/>
          <w:sz w:val="24"/>
          <w:szCs w:val="24"/>
          <w:lang w:eastAsia="pl-PL"/>
        </w:rPr>
        <w:t xml:space="preserve"> p</w:t>
      </w:r>
      <w:r w:rsidR="001F2BB1" w:rsidRPr="004D457D">
        <w:rPr>
          <w:rFonts w:ascii="Times New Roman" w:eastAsia="Times New Roman" w:hAnsi="Times New Roman"/>
          <w:iCs/>
          <w:sz w:val="24"/>
          <w:szCs w:val="24"/>
          <w:lang w:eastAsia="pl-PL"/>
        </w:rPr>
        <w:t>rzedstawiono</w:t>
      </w:r>
      <w:r w:rsidRPr="004D457D">
        <w:rPr>
          <w:rFonts w:ascii="Times New Roman" w:eastAsia="Times New Roman" w:hAnsi="Times New Roman"/>
          <w:iCs/>
          <w:sz w:val="24"/>
          <w:szCs w:val="24"/>
          <w:lang w:eastAsia="pl-PL"/>
        </w:rPr>
        <w:t xml:space="preserve"> uzyskane wartości</w:t>
      </w:r>
      <w:r w:rsidR="00006176">
        <w:rPr>
          <w:rFonts w:ascii="Times New Roman" w:eastAsia="Times New Roman" w:hAnsi="Times New Roman"/>
          <w:iCs/>
          <w:sz w:val="24"/>
          <w:szCs w:val="24"/>
          <w:lang w:eastAsia="pl-PL"/>
        </w:rPr>
        <w:t xml:space="preserve"> z </w:t>
      </w:r>
      <w:r w:rsidRPr="004D457D">
        <w:rPr>
          <w:rFonts w:ascii="Times New Roman" w:eastAsia="Times New Roman" w:hAnsi="Times New Roman"/>
          <w:iCs/>
          <w:sz w:val="24"/>
          <w:szCs w:val="24"/>
          <w:lang w:eastAsia="pl-PL"/>
        </w:rPr>
        <w:t>przypisaną kategorią oraz zależność WUŁ od ilości gatunków</w:t>
      </w:r>
      <w:r w:rsidR="00006176">
        <w:rPr>
          <w:rFonts w:ascii="Times New Roman" w:eastAsia="Times New Roman" w:hAnsi="Times New Roman"/>
          <w:iCs/>
          <w:sz w:val="24"/>
          <w:szCs w:val="24"/>
          <w:lang w:eastAsia="pl-PL"/>
        </w:rPr>
        <w:t xml:space="preserve"> w </w:t>
      </w:r>
      <w:r w:rsidRPr="004D457D">
        <w:rPr>
          <w:rFonts w:ascii="Times New Roman" w:eastAsia="Times New Roman" w:hAnsi="Times New Roman"/>
          <w:iCs/>
          <w:sz w:val="24"/>
          <w:szCs w:val="24"/>
          <w:lang w:eastAsia="pl-PL"/>
        </w:rPr>
        <w:t>zdjęciu. Sześć powierzchni znalazło się</w:t>
      </w:r>
      <w:r w:rsidR="00006176">
        <w:rPr>
          <w:rFonts w:ascii="Times New Roman" w:eastAsia="Times New Roman" w:hAnsi="Times New Roman"/>
          <w:iCs/>
          <w:sz w:val="24"/>
          <w:szCs w:val="24"/>
          <w:lang w:eastAsia="pl-PL"/>
        </w:rPr>
        <w:t xml:space="preserve"> w </w:t>
      </w:r>
      <w:r w:rsidRPr="004D457D">
        <w:rPr>
          <w:rFonts w:ascii="Times New Roman" w:eastAsia="Times New Roman" w:hAnsi="Times New Roman"/>
          <w:iCs/>
          <w:sz w:val="24"/>
          <w:szCs w:val="24"/>
          <w:lang w:eastAsia="pl-PL"/>
        </w:rPr>
        <w:t>kategorii bardzo dobrej, 11 powierzchni</w:t>
      </w:r>
      <w:r w:rsidR="00006176">
        <w:rPr>
          <w:rFonts w:ascii="Times New Roman" w:eastAsia="Times New Roman" w:hAnsi="Times New Roman"/>
          <w:iCs/>
          <w:sz w:val="24"/>
          <w:szCs w:val="24"/>
          <w:lang w:eastAsia="pl-PL"/>
        </w:rPr>
        <w:t xml:space="preserve"> w </w:t>
      </w:r>
      <w:r w:rsidRPr="004D457D">
        <w:rPr>
          <w:rFonts w:ascii="Times New Roman" w:eastAsia="Times New Roman" w:hAnsi="Times New Roman"/>
          <w:iCs/>
          <w:sz w:val="24"/>
          <w:szCs w:val="24"/>
          <w:lang w:eastAsia="pl-PL"/>
        </w:rPr>
        <w:t>kategorii dobrej, 13</w:t>
      </w:r>
      <w:r w:rsidR="00006176">
        <w:rPr>
          <w:rFonts w:ascii="Times New Roman" w:eastAsia="Times New Roman" w:hAnsi="Times New Roman"/>
          <w:iCs/>
          <w:sz w:val="24"/>
          <w:szCs w:val="24"/>
          <w:lang w:eastAsia="pl-PL"/>
        </w:rPr>
        <w:t xml:space="preserve"> w </w:t>
      </w:r>
      <w:r w:rsidRPr="004D457D">
        <w:rPr>
          <w:rFonts w:ascii="Times New Roman" w:eastAsia="Times New Roman" w:hAnsi="Times New Roman"/>
          <w:iCs/>
          <w:sz w:val="24"/>
          <w:szCs w:val="24"/>
          <w:lang w:eastAsia="pl-PL"/>
        </w:rPr>
        <w:t>kategorii średniej</w:t>
      </w:r>
      <w:r w:rsidR="00006176">
        <w:rPr>
          <w:rFonts w:ascii="Times New Roman" w:eastAsia="Times New Roman" w:hAnsi="Times New Roman"/>
          <w:iCs/>
          <w:sz w:val="24"/>
          <w:szCs w:val="24"/>
          <w:lang w:eastAsia="pl-PL"/>
        </w:rPr>
        <w:t xml:space="preserve"> i </w:t>
      </w:r>
      <w:r w:rsidRPr="004D457D">
        <w:rPr>
          <w:rFonts w:ascii="Times New Roman" w:eastAsia="Times New Roman" w:hAnsi="Times New Roman"/>
          <w:iCs/>
          <w:sz w:val="24"/>
          <w:szCs w:val="24"/>
          <w:lang w:eastAsia="pl-PL"/>
        </w:rPr>
        <w:t>tylko 2 powierzchnie</w:t>
      </w:r>
      <w:r w:rsidR="00006176">
        <w:rPr>
          <w:rFonts w:ascii="Times New Roman" w:eastAsia="Times New Roman" w:hAnsi="Times New Roman"/>
          <w:iCs/>
          <w:sz w:val="24"/>
          <w:szCs w:val="24"/>
          <w:lang w:eastAsia="pl-PL"/>
        </w:rPr>
        <w:t xml:space="preserve"> w </w:t>
      </w:r>
      <w:r w:rsidRPr="004D457D">
        <w:rPr>
          <w:rFonts w:ascii="Times New Roman" w:eastAsia="Times New Roman" w:hAnsi="Times New Roman"/>
          <w:iCs/>
          <w:sz w:val="24"/>
          <w:szCs w:val="24"/>
          <w:lang w:eastAsia="pl-PL"/>
        </w:rPr>
        <w:t>kategorii miernej. Zauważalne są mniejsze wartości na powierzchniach</w:t>
      </w:r>
      <w:r w:rsidR="00006176">
        <w:rPr>
          <w:rFonts w:ascii="Times New Roman" w:eastAsia="Times New Roman" w:hAnsi="Times New Roman"/>
          <w:iCs/>
          <w:sz w:val="24"/>
          <w:szCs w:val="24"/>
          <w:lang w:eastAsia="pl-PL"/>
        </w:rPr>
        <w:t xml:space="preserve"> z </w:t>
      </w:r>
      <w:r w:rsidRPr="004D457D">
        <w:rPr>
          <w:rFonts w:ascii="Times New Roman" w:eastAsia="Times New Roman" w:hAnsi="Times New Roman"/>
          <w:iCs/>
          <w:sz w:val="24"/>
          <w:szCs w:val="24"/>
          <w:lang w:eastAsia="pl-PL"/>
        </w:rPr>
        <w:t>barszczem Sosnowskiego. Zauważalna jest tendencja wzrostu wartości użytkowej wraz ze wzrostem liczby gatunków</w:t>
      </w:r>
      <w:r w:rsidR="00006176">
        <w:rPr>
          <w:rFonts w:ascii="Times New Roman" w:eastAsia="Times New Roman" w:hAnsi="Times New Roman"/>
          <w:iCs/>
          <w:sz w:val="24"/>
          <w:szCs w:val="24"/>
          <w:lang w:eastAsia="pl-PL"/>
        </w:rPr>
        <w:t xml:space="preserve"> w </w:t>
      </w:r>
      <w:r w:rsidRPr="004D457D">
        <w:rPr>
          <w:rFonts w:ascii="Times New Roman" w:eastAsia="Times New Roman" w:hAnsi="Times New Roman"/>
          <w:iCs/>
          <w:sz w:val="24"/>
          <w:szCs w:val="24"/>
          <w:lang w:eastAsia="pl-PL"/>
        </w:rPr>
        <w:t>płacie.</w:t>
      </w:r>
    </w:p>
    <w:p w14:paraId="10E34295"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797E104A"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7443CFA1"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6881514A"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44188330"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7B6D9336"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35B58976"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10673DAD"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63B5C61A"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4F7DAC62"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234B1CBF"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139A8981" w14:textId="77777777" w:rsidR="003A6FE5" w:rsidRPr="004D457D" w:rsidRDefault="003A6FE5" w:rsidP="00334886">
      <w:pPr>
        <w:spacing w:after="160" w:line="360" w:lineRule="auto"/>
        <w:ind w:firstLine="708"/>
        <w:rPr>
          <w:rFonts w:ascii="Times New Roman" w:eastAsia="Times New Roman" w:hAnsi="Times New Roman"/>
          <w:sz w:val="20"/>
          <w:szCs w:val="24"/>
          <w:lang w:eastAsia="pl-PL"/>
        </w:rPr>
      </w:pPr>
    </w:p>
    <w:p w14:paraId="2A99E398" w14:textId="77777777" w:rsidR="003A6FE5" w:rsidRPr="004D457D" w:rsidRDefault="003A6FE5" w:rsidP="003A6FE5">
      <w:pPr>
        <w:spacing w:after="160" w:line="360" w:lineRule="auto"/>
        <w:rPr>
          <w:rFonts w:ascii="Times New Roman" w:eastAsia="Times New Roman" w:hAnsi="Times New Roman"/>
          <w:sz w:val="20"/>
          <w:szCs w:val="24"/>
          <w:lang w:eastAsia="pl-PL"/>
        </w:rPr>
      </w:pPr>
      <w:r w:rsidRPr="004D457D">
        <w:rPr>
          <w:rFonts w:ascii="Times New Roman" w:eastAsia="Times New Roman" w:hAnsi="Times New Roman"/>
          <w:sz w:val="20"/>
          <w:szCs w:val="24"/>
          <w:lang w:eastAsia="pl-PL"/>
        </w:rPr>
        <w:t>Ryc.</w:t>
      </w:r>
      <w:r w:rsidR="00BE4501" w:rsidRPr="004D457D">
        <w:rPr>
          <w:rFonts w:ascii="Times New Roman" w:eastAsia="Times New Roman" w:hAnsi="Times New Roman"/>
          <w:sz w:val="20"/>
          <w:szCs w:val="24"/>
          <w:lang w:eastAsia="pl-PL"/>
        </w:rPr>
        <w:t xml:space="preserve"> 3.10</w:t>
      </w:r>
      <w:r w:rsidR="00334886" w:rsidRPr="004D457D">
        <w:rPr>
          <w:rFonts w:ascii="Times New Roman" w:eastAsia="Times New Roman" w:hAnsi="Times New Roman"/>
          <w:sz w:val="20"/>
          <w:szCs w:val="24"/>
          <w:lang w:eastAsia="pl-PL"/>
        </w:rPr>
        <w:t>. Zależność wartości uż</w:t>
      </w:r>
      <w:r w:rsidRPr="004D457D">
        <w:rPr>
          <w:rFonts w:ascii="Times New Roman" w:eastAsia="Times New Roman" w:hAnsi="Times New Roman"/>
          <w:sz w:val="20"/>
          <w:szCs w:val="24"/>
          <w:lang w:eastAsia="pl-PL"/>
        </w:rPr>
        <w:t>ytkowej łąki od liczby gatunków</w:t>
      </w:r>
    </w:p>
    <w:p w14:paraId="6CBD0DDD" w14:textId="6259CBDE" w:rsidR="00334886" w:rsidRPr="004D457D" w:rsidRDefault="00F86C4A" w:rsidP="00CB72EF">
      <w:pPr>
        <w:pStyle w:val="Nagwek2"/>
        <w:spacing w:after="240"/>
        <w:rPr>
          <w:rFonts w:ascii="Times New Roman" w:eastAsia="Times New Roman" w:hAnsi="Times New Roman" w:cs="Times New Roman"/>
          <w:color w:val="auto"/>
          <w:sz w:val="20"/>
          <w:szCs w:val="24"/>
          <w:lang w:eastAsia="pl-PL"/>
        </w:rPr>
      </w:pPr>
      <w:bookmarkStart w:id="17" w:name="_Toc63014438"/>
      <w:r w:rsidRPr="004D457D">
        <w:rPr>
          <w:rFonts w:ascii="Times New Roman" w:eastAsia="Times New Roman" w:hAnsi="Times New Roman" w:cs="Times New Roman"/>
          <w:b/>
          <w:color w:val="auto"/>
          <w:sz w:val="24"/>
          <w:szCs w:val="24"/>
          <w:lang w:eastAsia="pl-PL"/>
        </w:rPr>
        <w:t>III.4</w:t>
      </w:r>
      <w:r w:rsidR="003A6FE5" w:rsidRPr="004D457D">
        <w:rPr>
          <w:rFonts w:ascii="Times New Roman" w:eastAsia="Times New Roman" w:hAnsi="Times New Roman" w:cs="Times New Roman"/>
          <w:b/>
          <w:color w:val="auto"/>
          <w:sz w:val="24"/>
          <w:szCs w:val="24"/>
          <w:lang w:eastAsia="pl-PL"/>
        </w:rPr>
        <w:t>.</w:t>
      </w:r>
      <w:r w:rsidR="003A6FE5" w:rsidRPr="004D457D">
        <w:rPr>
          <w:rFonts w:ascii="Times New Roman" w:eastAsia="Times New Roman" w:hAnsi="Times New Roman" w:cs="Times New Roman"/>
          <w:color w:val="auto"/>
          <w:sz w:val="24"/>
          <w:szCs w:val="24"/>
          <w:lang w:eastAsia="pl-PL"/>
        </w:rPr>
        <w:t xml:space="preserve"> </w:t>
      </w:r>
      <w:r w:rsidR="00334886" w:rsidRPr="004D457D">
        <w:rPr>
          <w:rFonts w:ascii="Times New Roman" w:hAnsi="Times New Roman" w:cs="Times New Roman"/>
          <w:b/>
          <w:color w:val="auto"/>
          <w:sz w:val="24"/>
          <w:szCs w:val="24"/>
        </w:rPr>
        <w:t>Współczesne tendencje</w:t>
      </w:r>
      <w:r w:rsidR="00006176">
        <w:rPr>
          <w:rFonts w:ascii="Times New Roman" w:hAnsi="Times New Roman" w:cs="Times New Roman"/>
          <w:b/>
          <w:color w:val="auto"/>
          <w:sz w:val="24"/>
          <w:szCs w:val="24"/>
        </w:rPr>
        <w:t xml:space="preserve"> w </w:t>
      </w:r>
      <w:r w:rsidR="00334886" w:rsidRPr="004D457D">
        <w:rPr>
          <w:rFonts w:ascii="Times New Roman" w:hAnsi="Times New Roman" w:cs="Times New Roman"/>
          <w:b/>
          <w:color w:val="auto"/>
          <w:sz w:val="24"/>
          <w:szCs w:val="24"/>
        </w:rPr>
        <w:t>praktyce</w:t>
      </w:r>
      <w:bookmarkEnd w:id="17"/>
    </w:p>
    <w:p w14:paraId="2BC9DAB6" w14:textId="495FB6BB" w:rsidR="00334886" w:rsidRPr="004D457D" w:rsidRDefault="00334886" w:rsidP="003A6FE5">
      <w:pPr>
        <w:autoSpaceDE w:val="0"/>
        <w:autoSpaceDN w:val="0"/>
        <w:adjustRightInd w:val="0"/>
        <w:spacing w:after="0" w:line="360" w:lineRule="auto"/>
        <w:ind w:firstLine="708"/>
        <w:jc w:val="both"/>
        <w:rPr>
          <w:rFonts w:ascii="Times New Roman" w:hAnsi="Times New Roman"/>
          <w:sz w:val="24"/>
          <w:szCs w:val="24"/>
        </w:rPr>
      </w:pPr>
      <w:r w:rsidRPr="004D457D">
        <w:rPr>
          <w:rFonts w:ascii="Times New Roman" w:hAnsi="Times New Roman"/>
          <w:sz w:val="24"/>
          <w:szCs w:val="24"/>
        </w:rPr>
        <w:t>Do końca 2050 Unia Europejska ma stać się kontynentem neutralnym klimatycznie. Zawarta</w:t>
      </w:r>
      <w:r w:rsidR="00006176">
        <w:rPr>
          <w:rFonts w:ascii="Times New Roman" w:hAnsi="Times New Roman"/>
          <w:sz w:val="24"/>
          <w:szCs w:val="24"/>
        </w:rPr>
        <w:t xml:space="preserve"> w </w:t>
      </w:r>
      <w:r w:rsidRPr="004D457D">
        <w:rPr>
          <w:rFonts w:ascii="Times New Roman" w:hAnsi="Times New Roman"/>
          <w:sz w:val="24"/>
          <w:szCs w:val="24"/>
        </w:rPr>
        <w:t>niej strategia „Od pola do stołu” wpisuje się</w:t>
      </w:r>
      <w:r w:rsidR="00006176">
        <w:rPr>
          <w:rFonts w:ascii="Times New Roman" w:hAnsi="Times New Roman"/>
          <w:sz w:val="24"/>
          <w:szCs w:val="24"/>
        </w:rPr>
        <w:t xml:space="preserve"> w </w:t>
      </w:r>
      <w:r w:rsidRPr="004D457D">
        <w:rPr>
          <w:rFonts w:ascii="Times New Roman" w:hAnsi="Times New Roman"/>
          <w:sz w:val="24"/>
          <w:szCs w:val="24"/>
        </w:rPr>
        <w:t>proponowane działania. By mieć tyle samo dostępnych minerałów musimy obecnie zjeść 2 x więcej mięsa, 3 x więcej owoców, 4-5 x więcej warzyw niż</w:t>
      </w:r>
      <w:r w:rsidR="00006176">
        <w:rPr>
          <w:rFonts w:ascii="Times New Roman" w:hAnsi="Times New Roman"/>
          <w:sz w:val="24"/>
          <w:szCs w:val="24"/>
        </w:rPr>
        <w:t xml:space="preserve"> w </w:t>
      </w:r>
      <w:r w:rsidRPr="004D457D">
        <w:rPr>
          <w:rFonts w:ascii="Times New Roman" w:hAnsi="Times New Roman"/>
          <w:sz w:val="24"/>
          <w:szCs w:val="24"/>
        </w:rPr>
        <w:t>1940-tym. Wartość odżywcza jedzenia jest dziś najniższa</w:t>
      </w:r>
      <w:r w:rsidR="00006176">
        <w:rPr>
          <w:rFonts w:ascii="Times New Roman" w:hAnsi="Times New Roman"/>
          <w:sz w:val="24"/>
          <w:szCs w:val="24"/>
        </w:rPr>
        <w:t xml:space="preserve"> w </w:t>
      </w:r>
      <w:r w:rsidRPr="004D457D">
        <w:rPr>
          <w:rFonts w:ascii="Times New Roman" w:hAnsi="Times New Roman"/>
          <w:sz w:val="24"/>
          <w:szCs w:val="24"/>
        </w:rPr>
        <w:t xml:space="preserve">historii. Rodale </w:t>
      </w:r>
      <w:proofErr w:type="spellStart"/>
      <w:r w:rsidRPr="004D457D">
        <w:rPr>
          <w:rFonts w:ascii="Times New Roman" w:hAnsi="Times New Roman"/>
          <w:sz w:val="24"/>
          <w:szCs w:val="24"/>
        </w:rPr>
        <w:t>Institute</w:t>
      </w:r>
      <w:proofErr w:type="spellEnd"/>
      <w:r w:rsidRPr="004D457D">
        <w:rPr>
          <w:rFonts w:ascii="Times New Roman" w:hAnsi="Times New Roman"/>
          <w:sz w:val="24"/>
          <w:szCs w:val="24"/>
        </w:rPr>
        <w:t xml:space="preserve"> wydał artykuł „</w:t>
      </w:r>
      <w:proofErr w:type="spellStart"/>
      <w:r w:rsidRPr="004D457D">
        <w:rPr>
          <w:rFonts w:ascii="Times New Roman" w:hAnsi="Times New Roman"/>
          <w:sz w:val="24"/>
          <w:szCs w:val="24"/>
        </w:rPr>
        <w:t>Regenerative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Agriculture</w:t>
      </w:r>
      <w:proofErr w:type="spellEnd"/>
      <w:r w:rsidRPr="004D457D">
        <w:rPr>
          <w:rFonts w:ascii="Times New Roman" w:hAnsi="Times New Roman"/>
          <w:sz w:val="24"/>
          <w:szCs w:val="24"/>
        </w:rPr>
        <w:t xml:space="preserve"> and the </w:t>
      </w:r>
      <w:proofErr w:type="spellStart"/>
      <w:r w:rsidRPr="004D457D">
        <w:rPr>
          <w:rFonts w:ascii="Times New Roman" w:hAnsi="Times New Roman"/>
          <w:sz w:val="24"/>
          <w:szCs w:val="24"/>
        </w:rPr>
        <w:t>Soil</w:t>
      </w:r>
      <w:proofErr w:type="spellEnd"/>
      <w:r w:rsidRPr="004D457D">
        <w:rPr>
          <w:rFonts w:ascii="Times New Roman" w:hAnsi="Times New Roman"/>
          <w:sz w:val="24"/>
          <w:szCs w:val="24"/>
        </w:rPr>
        <w:t xml:space="preserve"> Carbon Solution”,</w:t>
      </w:r>
      <w:r w:rsidR="00006176">
        <w:rPr>
          <w:rFonts w:ascii="Times New Roman" w:hAnsi="Times New Roman"/>
          <w:sz w:val="24"/>
          <w:szCs w:val="24"/>
        </w:rPr>
        <w:t xml:space="preserve"> w </w:t>
      </w:r>
      <w:r w:rsidRPr="004D457D">
        <w:rPr>
          <w:rFonts w:ascii="Times New Roman" w:hAnsi="Times New Roman"/>
          <w:sz w:val="24"/>
          <w:szCs w:val="24"/>
        </w:rPr>
        <w:t>którym stwierdzono że globalne przyjęcie regeneracyjnych praktyk na użytkach zielonych</w:t>
      </w:r>
      <w:r w:rsidR="00006176">
        <w:rPr>
          <w:rFonts w:ascii="Times New Roman" w:hAnsi="Times New Roman"/>
          <w:sz w:val="24"/>
          <w:szCs w:val="24"/>
        </w:rPr>
        <w:t xml:space="preserve"> i </w:t>
      </w:r>
      <w:r w:rsidRPr="004D457D">
        <w:rPr>
          <w:rFonts w:ascii="Times New Roman" w:hAnsi="Times New Roman"/>
          <w:sz w:val="24"/>
          <w:szCs w:val="24"/>
        </w:rPr>
        <w:t>na powierzchni upraw może sekwestrować więcej niż 100% antropogenicznego CO</w:t>
      </w:r>
      <w:r w:rsidRPr="004D457D">
        <w:rPr>
          <w:rFonts w:ascii="Times New Roman" w:hAnsi="Times New Roman"/>
          <w:sz w:val="24"/>
          <w:szCs w:val="24"/>
          <w:vertAlign w:val="superscript"/>
        </w:rPr>
        <w:t>2</w:t>
      </w:r>
      <w:r w:rsidRPr="004D457D">
        <w:rPr>
          <w:rFonts w:ascii="Times New Roman" w:hAnsi="Times New Roman"/>
          <w:sz w:val="24"/>
          <w:szCs w:val="24"/>
        </w:rPr>
        <w:t>. Więcej zieleni na glebie, powoduje zwiększoną zawartość</w:t>
      </w:r>
      <w:r w:rsidR="00006176">
        <w:rPr>
          <w:rFonts w:ascii="Times New Roman" w:hAnsi="Times New Roman"/>
          <w:sz w:val="24"/>
          <w:szCs w:val="24"/>
        </w:rPr>
        <w:t xml:space="preserve"> w </w:t>
      </w:r>
      <w:r w:rsidRPr="004D457D">
        <w:rPr>
          <w:rFonts w:ascii="Times New Roman" w:hAnsi="Times New Roman"/>
          <w:sz w:val="24"/>
          <w:szCs w:val="24"/>
        </w:rPr>
        <w:t xml:space="preserve">niej węgla, wtedy gleba zatrzymuje więcej </w:t>
      </w:r>
      <w:r w:rsidRPr="004D457D">
        <w:rPr>
          <w:rFonts w:ascii="Times New Roman" w:hAnsi="Times New Roman"/>
          <w:sz w:val="24"/>
          <w:szCs w:val="24"/>
        </w:rPr>
        <w:lastRenderedPageBreak/>
        <w:t>wody</w:t>
      </w:r>
      <w:r w:rsidR="00006176">
        <w:rPr>
          <w:rFonts w:ascii="Times New Roman" w:hAnsi="Times New Roman"/>
          <w:sz w:val="24"/>
          <w:szCs w:val="24"/>
        </w:rPr>
        <w:t xml:space="preserve"> a </w:t>
      </w:r>
      <w:r w:rsidRPr="004D457D">
        <w:rPr>
          <w:rFonts w:ascii="Times New Roman" w:hAnsi="Times New Roman"/>
          <w:sz w:val="24"/>
          <w:szCs w:val="24"/>
        </w:rPr>
        <w:t>system klimatyczny jest bardziej stabilny Węgiel jest kluczowym wyznacznikiem struktury gleby</w:t>
      </w:r>
      <w:r w:rsidR="00006176">
        <w:rPr>
          <w:rFonts w:ascii="Times New Roman" w:hAnsi="Times New Roman"/>
          <w:sz w:val="24"/>
          <w:szCs w:val="24"/>
        </w:rPr>
        <w:t xml:space="preserve"> i </w:t>
      </w:r>
      <w:r w:rsidRPr="004D457D">
        <w:rPr>
          <w:rFonts w:ascii="Times New Roman" w:hAnsi="Times New Roman"/>
          <w:sz w:val="24"/>
          <w:szCs w:val="24"/>
        </w:rPr>
        <w:t>możliwości wchłonięcia wody. Słaba struktura gleby prowadzi do słabej infiltracji, wyższego poziomu parowania</w:t>
      </w:r>
      <w:r w:rsidR="00006176">
        <w:rPr>
          <w:rFonts w:ascii="Times New Roman" w:hAnsi="Times New Roman"/>
          <w:sz w:val="24"/>
          <w:szCs w:val="24"/>
        </w:rPr>
        <w:t xml:space="preserve"> i </w:t>
      </w:r>
      <w:r w:rsidRPr="004D457D">
        <w:rPr>
          <w:rFonts w:ascii="Times New Roman" w:hAnsi="Times New Roman"/>
          <w:sz w:val="24"/>
          <w:szCs w:val="24"/>
        </w:rPr>
        <w:t>niższej wilgotności gleby.</w:t>
      </w:r>
    </w:p>
    <w:p w14:paraId="79D842AB" w14:textId="3890261C" w:rsidR="00334886" w:rsidRPr="004D457D" w:rsidRDefault="00334886" w:rsidP="003A6FE5">
      <w:pPr>
        <w:autoSpaceDE w:val="0"/>
        <w:autoSpaceDN w:val="0"/>
        <w:adjustRightInd w:val="0"/>
        <w:spacing w:after="0" w:line="360" w:lineRule="auto"/>
        <w:ind w:firstLine="708"/>
        <w:jc w:val="both"/>
        <w:rPr>
          <w:rFonts w:ascii="Times New Roman" w:hAnsi="Times New Roman"/>
          <w:sz w:val="24"/>
          <w:szCs w:val="24"/>
        </w:rPr>
      </w:pPr>
      <w:r w:rsidRPr="004D457D">
        <w:rPr>
          <w:rFonts w:ascii="Times New Roman" w:hAnsi="Times New Roman"/>
          <w:sz w:val="24"/>
          <w:szCs w:val="24"/>
        </w:rPr>
        <w:t>Działania ochronne czy poprawiające różnorodność biologiczną trwałych użytków zielonych należy prowadzić na odpowiednio dużym areale, by były one skuteczne</w:t>
      </w:r>
      <w:r w:rsidR="00006176">
        <w:rPr>
          <w:rFonts w:ascii="Times New Roman" w:hAnsi="Times New Roman"/>
          <w:sz w:val="24"/>
          <w:szCs w:val="24"/>
        </w:rPr>
        <w:t xml:space="preserve"> i </w:t>
      </w:r>
      <w:r w:rsidRPr="004D457D">
        <w:rPr>
          <w:rFonts w:ascii="Times New Roman" w:hAnsi="Times New Roman"/>
          <w:sz w:val="24"/>
          <w:szCs w:val="24"/>
        </w:rPr>
        <w:t>efektywne [</w:t>
      </w:r>
      <w:proofErr w:type="spellStart"/>
      <w:r w:rsidRPr="004D457D">
        <w:rPr>
          <w:rFonts w:ascii="Times New Roman" w:hAnsi="Times New Roman"/>
          <w:sz w:val="24"/>
          <w:szCs w:val="24"/>
        </w:rPr>
        <w:t>Poláková</w:t>
      </w:r>
      <w:proofErr w:type="spellEnd"/>
      <w:r w:rsidR="00006176">
        <w:rPr>
          <w:rFonts w:ascii="Times New Roman" w:hAnsi="Times New Roman"/>
          <w:sz w:val="24"/>
          <w:szCs w:val="24"/>
        </w:rPr>
        <w:t xml:space="preserve"> i </w:t>
      </w:r>
      <w:r w:rsidRPr="004D457D">
        <w:rPr>
          <w:rFonts w:ascii="Times New Roman" w:hAnsi="Times New Roman"/>
          <w:sz w:val="24"/>
          <w:szCs w:val="24"/>
        </w:rPr>
        <w:t>in. 2011]. Przykładowo</w:t>
      </w:r>
      <w:r w:rsidR="00006176">
        <w:rPr>
          <w:rFonts w:ascii="Times New Roman" w:hAnsi="Times New Roman"/>
          <w:sz w:val="24"/>
          <w:szCs w:val="24"/>
        </w:rPr>
        <w:t xml:space="preserve"> w </w:t>
      </w:r>
      <w:r w:rsidRPr="004D457D">
        <w:rPr>
          <w:rFonts w:ascii="Times New Roman" w:hAnsi="Times New Roman"/>
          <w:sz w:val="24"/>
          <w:szCs w:val="24"/>
        </w:rPr>
        <w:t>jednym</w:t>
      </w:r>
      <w:r w:rsidR="00006176">
        <w:rPr>
          <w:rFonts w:ascii="Times New Roman" w:hAnsi="Times New Roman"/>
          <w:sz w:val="24"/>
          <w:szCs w:val="24"/>
        </w:rPr>
        <w:t xml:space="preserve"> z </w:t>
      </w:r>
      <w:r w:rsidRPr="004D457D">
        <w:rPr>
          <w:rFonts w:ascii="Times New Roman" w:hAnsi="Times New Roman"/>
          <w:sz w:val="24"/>
          <w:szCs w:val="24"/>
        </w:rPr>
        <w:t>badań oszacowano, że</w:t>
      </w:r>
      <w:r w:rsidR="00006176">
        <w:rPr>
          <w:rFonts w:ascii="Times New Roman" w:hAnsi="Times New Roman"/>
          <w:sz w:val="24"/>
          <w:szCs w:val="24"/>
        </w:rPr>
        <w:t xml:space="preserve"> w </w:t>
      </w:r>
      <w:r w:rsidRPr="004D457D">
        <w:rPr>
          <w:rFonts w:ascii="Times New Roman" w:hAnsi="Times New Roman"/>
          <w:sz w:val="24"/>
          <w:szCs w:val="24"/>
        </w:rPr>
        <w:t>Niemczech –</w:t>
      </w:r>
      <w:r w:rsidR="00006176">
        <w:rPr>
          <w:rFonts w:ascii="Times New Roman" w:hAnsi="Times New Roman"/>
          <w:sz w:val="24"/>
          <w:szCs w:val="24"/>
        </w:rPr>
        <w:t xml:space="preserve"> w </w:t>
      </w:r>
      <w:r w:rsidRPr="004D457D">
        <w:rPr>
          <w:rFonts w:ascii="Times New Roman" w:hAnsi="Times New Roman"/>
          <w:sz w:val="24"/>
          <w:szCs w:val="24"/>
        </w:rPr>
        <w:t>celu odwrócenia procesu zmniejszania się liczby gatunków zasiedlających użytki rolne oraz ochrony cennych siedlisk na obszarach rolniczych – potrzebne byłyby aktywne działania</w:t>
      </w:r>
      <w:r w:rsidR="00006176">
        <w:rPr>
          <w:rFonts w:ascii="Times New Roman" w:hAnsi="Times New Roman"/>
          <w:sz w:val="24"/>
          <w:szCs w:val="24"/>
        </w:rPr>
        <w:t xml:space="preserve"> w </w:t>
      </w:r>
      <w:r w:rsidRPr="004D457D">
        <w:rPr>
          <w:rFonts w:ascii="Times New Roman" w:hAnsi="Times New Roman"/>
          <w:sz w:val="24"/>
          <w:szCs w:val="24"/>
        </w:rPr>
        <w:t>zakresie gospodarowania na co najmniej 15% wykorzystywanych użytków rolnych. Działania te obejmowały przywrócenie</w:t>
      </w:r>
      <w:r w:rsidR="00006176">
        <w:rPr>
          <w:rFonts w:ascii="Times New Roman" w:hAnsi="Times New Roman"/>
          <w:sz w:val="24"/>
          <w:szCs w:val="24"/>
        </w:rPr>
        <w:t xml:space="preserve"> i </w:t>
      </w:r>
      <w:r w:rsidRPr="004D457D">
        <w:rPr>
          <w:rFonts w:ascii="Times New Roman" w:hAnsi="Times New Roman"/>
          <w:sz w:val="24"/>
          <w:szCs w:val="24"/>
        </w:rPr>
        <w:t>utrzymanie półnaturalnych krajobrazów, ekstensyfikację gospodarowania na 10% intensywnie wykorzystywanych użytków zielonych oraz przeznaczenie 7% gruntów ornych</w:t>
      </w:r>
      <w:r w:rsidR="00006176">
        <w:rPr>
          <w:rFonts w:ascii="Times New Roman" w:hAnsi="Times New Roman"/>
          <w:sz w:val="24"/>
          <w:szCs w:val="24"/>
        </w:rPr>
        <w:t xml:space="preserve"> i </w:t>
      </w:r>
      <w:r w:rsidRPr="004D457D">
        <w:rPr>
          <w:rFonts w:ascii="Times New Roman" w:hAnsi="Times New Roman"/>
          <w:sz w:val="24"/>
          <w:szCs w:val="24"/>
        </w:rPr>
        <w:t>użytków zielonych na elementy krajobrazu rolniczego</w:t>
      </w:r>
      <w:r w:rsidR="00006176">
        <w:rPr>
          <w:rFonts w:ascii="Times New Roman" w:hAnsi="Times New Roman"/>
          <w:sz w:val="24"/>
          <w:szCs w:val="24"/>
        </w:rPr>
        <w:t xml:space="preserve"> o </w:t>
      </w:r>
      <w:r w:rsidRPr="004D457D">
        <w:rPr>
          <w:rFonts w:ascii="Times New Roman" w:hAnsi="Times New Roman"/>
          <w:sz w:val="24"/>
          <w:szCs w:val="24"/>
        </w:rPr>
        <w:t>znaczeniu ochronnym [</w:t>
      </w:r>
      <w:proofErr w:type="spellStart"/>
      <w:r w:rsidRPr="004D457D">
        <w:rPr>
          <w:rFonts w:ascii="Times New Roman" w:hAnsi="Times New Roman"/>
          <w:sz w:val="24"/>
          <w:szCs w:val="24"/>
        </w:rPr>
        <w:t>Hampicke</w:t>
      </w:r>
      <w:proofErr w:type="spellEnd"/>
      <w:r w:rsidRPr="004D457D">
        <w:rPr>
          <w:rFonts w:ascii="Times New Roman" w:hAnsi="Times New Roman"/>
          <w:sz w:val="24"/>
          <w:szCs w:val="24"/>
        </w:rPr>
        <w:t xml:space="preserve"> 2010].</w:t>
      </w:r>
    </w:p>
    <w:p w14:paraId="7882900E" w14:textId="0EA98307" w:rsidR="00334886" w:rsidRPr="004D457D" w:rsidRDefault="00334886" w:rsidP="003A6FE5">
      <w:pPr>
        <w:autoSpaceDE w:val="0"/>
        <w:autoSpaceDN w:val="0"/>
        <w:adjustRightInd w:val="0"/>
        <w:spacing w:after="0" w:line="360" w:lineRule="auto"/>
        <w:ind w:firstLine="708"/>
        <w:jc w:val="both"/>
        <w:rPr>
          <w:rFonts w:ascii="Times New Roman" w:hAnsi="Times New Roman"/>
          <w:sz w:val="24"/>
          <w:szCs w:val="24"/>
        </w:rPr>
      </w:pPr>
      <w:r w:rsidRPr="004D457D">
        <w:rPr>
          <w:rFonts w:ascii="Times New Roman" w:hAnsi="Times New Roman"/>
          <w:sz w:val="24"/>
          <w:szCs w:val="24"/>
        </w:rPr>
        <w:t>W dokumencie „Powiązania między rolnictwem</w:t>
      </w:r>
      <w:r w:rsidR="00006176">
        <w:rPr>
          <w:rFonts w:ascii="Times New Roman" w:hAnsi="Times New Roman"/>
          <w:sz w:val="24"/>
          <w:szCs w:val="24"/>
        </w:rPr>
        <w:t xml:space="preserve"> i </w:t>
      </w:r>
      <w:r w:rsidRPr="004D457D">
        <w:rPr>
          <w:rFonts w:ascii="Times New Roman" w:hAnsi="Times New Roman"/>
          <w:sz w:val="24"/>
          <w:szCs w:val="24"/>
        </w:rPr>
        <w:t>zmianą klimatu oraz między rolnictwem</w:t>
      </w:r>
      <w:r w:rsidR="00006176">
        <w:rPr>
          <w:rFonts w:ascii="Times New Roman" w:hAnsi="Times New Roman"/>
          <w:sz w:val="24"/>
          <w:szCs w:val="24"/>
        </w:rPr>
        <w:t xml:space="preserve"> i </w:t>
      </w:r>
      <w:r w:rsidRPr="004D457D">
        <w:rPr>
          <w:rFonts w:ascii="Times New Roman" w:hAnsi="Times New Roman"/>
          <w:sz w:val="24"/>
          <w:szCs w:val="24"/>
        </w:rPr>
        <w:t>różnorodnością biologiczną”, opracowanym przez Instytut Europejskiej Polityki Ochrony Środowiska czytamy: Istnieje coraz większa potrzeba „</w:t>
      </w:r>
      <w:r w:rsidRPr="004D457D">
        <w:rPr>
          <w:rFonts w:ascii="Times New Roman" w:hAnsi="Times New Roman"/>
          <w:b/>
          <w:sz w:val="24"/>
          <w:szCs w:val="24"/>
        </w:rPr>
        <w:t>zrównoważonej intensyfikacji</w:t>
      </w:r>
      <w:r w:rsidRPr="004D457D">
        <w:rPr>
          <w:rFonts w:ascii="Times New Roman" w:hAnsi="Times New Roman"/>
          <w:sz w:val="24"/>
          <w:szCs w:val="24"/>
        </w:rPr>
        <w:t>” rolnictwa</w:t>
      </w:r>
      <w:r w:rsidR="00006176">
        <w:rPr>
          <w:rFonts w:ascii="Times New Roman" w:hAnsi="Times New Roman"/>
          <w:sz w:val="24"/>
          <w:szCs w:val="24"/>
        </w:rPr>
        <w:t xml:space="preserve"> w </w:t>
      </w:r>
      <w:r w:rsidRPr="004D457D">
        <w:rPr>
          <w:rFonts w:ascii="Times New Roman" w:hAnsi="Times New Roman"/>
          <w:sz w:val="24"/>
          <w:szCs w:val="24"/>
        </w:rPr>
        <w:t>celu zapewnienia bezpieczeństwa żywnościowego</w:t>
      </w:r>
      <w:r w:rsidR="00006176">
        <w:rPr>
          <w:rFonts w:ascii="Times New Roman" w:hAnsi="Times New Roman"/>
          <w:sz w:val="24"/>
          <w:szCs w:val="24"/>
        </w:rPr>
        <w:t xml:space="preserve"> w </w:t>
      </w:r>
      <w:r w:rsidRPr="004D457D">
        <w:rPr>
          <w:rFonts w:ascii="Times New Roman" w:hAnsi="Times New Roman"/>
          <w:sz w:val="24"/>
          <w:szCs w:val="24"/>
        </w:rPr>
        <w:t>związku ze spodziewanym wzrostem liczby ludności na świecie do 10 miliardów do końca obecnego stulecia.</w:t>
      </w:r>
      <w:r w:rsidR="00006176">
        <w:rPr>
          <w:rFonts w:ascii="Times New Roman" w:hAnsi="Times New Roman"/>
          <w:sz w:val="24"/>
          <w:szCs w:val="24"/>
        </w:rPr>
        <w:t xml:space="preserve"> w </w:t>
      </w:r>
      <w:r w:rsidRPr="004D457D">
        <w:rPr>
          <w:rFonts w:ascii="Times New Roman" w:hAnsi="Times New Roman"/>
          <w:sz w:val="24"/>
          <w:szCs w:val="24"/>
        </w:rPr>
        <w:t>niniejszym badaniu skoncentrowano się na analizie wzajemnych powiązań między rolnictwem, zmianą klimatu</w:t>
      </w:r>
      <w:r w:rsidR="00006176">
        <w:rPr>
          <w:rFonts w:ascii="Times New Roman" w:hAnsi="Times New Roman"/>
          <w:sz w:val="24"/>
          <w:szCs w:val="24"/>
        </w:rPr>
        <w:t xml:space="preserve"> i </w:t>
      </w:r>
      <w:r w:rsidRPr="004D457D">
        <w:rPr>
          <w:rFonts w:ascii="Times New Roman" w:hAnsi="Times New Roman"/>
          <w:sz w:val="24"/>
          <w:szCs w:val="24"/>
        </w:rPr>
        <w:t>różnorodnością biologiczną,</w:t>
      </w:r>
      <w:r w:rsidR="00006176">
        <w:rPr>
          <w:rFonts w:ascii="Times New Roman" w:hAnsi="Times New Roman"/>
          <w:sz w:val="24"/>
          <w:szCs w:val="24"/>
        </w:rPr>
        <w:t xml:space="preserve"> a </w:t>
      </w:r>
      <w:r w:rsidRPr="004D457D">
        <w:rPr>
          <w:rFonts w:ascii="Times New Roman" w:hAnsi="Times New Roman"/>
          <w:sz w:val="24"/>
          <w:szCs w:val="24"/>
        </w:rPr>
        <w:t>także na kwestii potencjału licznych możliwości innowacyjnych do zapewnienia bardziej zrównoważonego, odpornego</w:t>
      </w:r>
      <w:r w:rsidR="00006176">
        <w:rPr>
          <w:rFonts w:ascii="Times New Roman" w:hAnsi="Times New Roman"/>
          <w:sz w:val="24"/>
          <w:szCs w:val="24"/>
        </w:rPr>
        <w:t xml:space="preserve"> i </w:t>
      </w:r>
      <w:r w:rsidRPr="004D457D">
        <w:rPr>
          <w:rFonts w:ascii="Times New Roman" w:hAnsi="Times New Roman"/>
          <w:sz w:val="24"/>
          <w:szCs w:val="24"/>
        </w:rPr>
        <w:t>wydajnego rolnictwa</w:t>
      </w:r>
      <w:r w:rsidR="00006176">
        <w:rPr>
          <w:rFonts w:ascii="Times New Roman" w:hAnsi="Times New Roman"/>
          <w:sz w:val="24"/>
          <w:szCs w:val="24"/>
        </w:rPr>
        <w:t xml:space="preserve"> w </w:t>
      </w:r>
      <w:r w:rsidRPr="004D457D">
        <w:rPr>
          <w:rFonts w:ascii="Times New Roman" w:hAnsi="Times New Roman"/>
          <w:sz w:val="24"/>
          <w:szCs w:val="24"/>
        </w:rPr>
        <w:t>UE, które wywiera mniej negatywny wpływ na zmianę klimatu, różnorodność biologiczną</w:t>
      </w:r>
      <w:r w:rsidR="00006176">
        <w:rPr>
          <w:rFonts w:ascii="Times New Roman" w:hAnsi="Times New Roman"/>
          <w:sz w:val="24"/>
          <w:szCs w:val="24"/>
        </w:rPr>
        <w:t xml:space="preserve"> i </w:t>
      </w:r>
      <w:r w:rsidRPr="004D457D">
        <w:rPr>
          <w:rFonts w:ascii="Times New Roman" w:hAnsi="Times New Roman"/>
          <w:sz w:val="24"/>
          <w:szCs w:val="24"/>
        </w:rPr>
        <w:t>usługi ekosystemowe [</w:t>
      </w:r>
      <w:proofErr w:type="spellStart"/>
      <w:r w:rsidRPr="004D457D">
        <w:rPr>
          <w:rFonts w:ascii="Times New Roman" w:hAnsi="Times New Roman"/>
          <w:sz w:val="24"/>
          <w:szCs w:val="24"/>
        </w:rPr>
        <w:t>Underwood</w:t>
      </w:r>
      <w:proofErr w:type="spellEnd"/>
      <w:r w:rsidR="00006176">
        <w:rPr>
          <w:rFonts w:ascii="Times New Roman" w:hAnsi="Times New Roman"/>
          <w:sz w:val="24"/>
          <w:szCs w:val="24"/>
        </w:rPr>
        <w:t xml:space="preserve"> i </w:t>
      </w:r>
      <w:r w:rsidRPr="004D457D">
        <w:rPr>
          <w:rFonts w:ascii="Times New Roman" w:hAnsi="Times New Roman"/>
          <w:sz w:val="24"/>
          <w:szCs w:val="24"/>
        </w:rPr>
        <w:t xml:space="preserve">in. 3013]. </w:t>
      </w:r>
    </w:p>
    <w:p w14:paraId="43DD65B1" w14:textId="5C878161" w:rsidR="00334886" w:rsidRPr="004D457D" w:rsidRDefault="00334886" w:rsidP="003A6FE5">
      <w:pPr>
        <w:autoSpaceDE w:val="0"/>
        <w:autoSpaceDN w:val="0"/>
        <w:adjustRightInd w:val="0"/>
        <w:spacing w:line="360" w:lineRule="auto"/>
        <w:ind w:firstLine="708"/>
        <w:jc w:val="both"/>
        <w:rPr>
          <w:rFonts w:ascii="Times New Roman" w:hAnsi="Times New Roman"/>
          <w:sz w:val="24"/>
          <w:szCs w:val="24"/>
        </w:rPr>
      </w:pPr>
      <w:r w:rsidRPr="004D457D">
        <w:rPr>
          <w:rFonts w:ascii="Times New Roman" w:hAnsi="Times New Roman"/>
          <w:sz w:val="24"/>
          <w:szCs w:val="24"/>
        </w:rPr>
        <w:t>W przytoczonych zdaniach, jak również</w:t>
      </w:r>
      <w:r w:rsidR="00006176">
        <w:rPr>
          <w:rFonts w:ascii="Times New Roman" w:hAnsi="Times New Roman"/>
          <w:sz w:val="24"/>
          <w:szCs w:val="24"/>
        </w:rPr>
        <w:t xml:space="preserve"> w </w:t>
      </w:r>
      <w:r w:rsidRPr="004D457D">
        <w:rPr>
          <w:rFonts w:ascii="Times New Roman" w:hAnsi="Times New Roman"/>
          <w:sz w:val="24"/>
          <w:szCs w:val="24"/>
        </w:rPr>
        <w:t>reszcie cytowanego dokumentu brzmią sprzeczne ze sobą założenia. Intensyfikacja rolnictwa, co prawda zrównoważona, ma współgrać ze wzrostem bioróżnorodności, brakiem negatywnego wpływu na ocieplenie klimatu, ochroną gleb</w:t>
      </w:r>
      <w:r w:rsidR="00006176">
        <w:rPr>
          <w:rFonts w:ascii="Times New Roman" w:hAnsi="Times New Roman"/>
          <w:sz w:val="24"/>
          <w:szCs w:val="24"/>
        </w:rPr>
        <w:t xml:space="preserve"> i </w:t>
      </w:r>
      <w:r w:rsidRPr="004D457D">
        <w:rPr>
          <w:rFonts w:ascii="Times New Roman" w:hAnsi="Times New Roman"/>
          <w:sz w:val="24"/>
          <w:szCs w:val="24"/>
        </w:rPr>
        <w:t>przywróceniem usług ekosystemowych.</w:t>
      </w:r>
      <w:r w:rsidR="00006176">
        <w:rPr>
          <w:rFonts w:ascii="Times New Roman" w:hAnsi="Times New Roman"/>
          <w:sz w:val="24"/>
          <w:szCs w:val="24"/>
        </w:rPr>
        <w:t xml:space="preserve"> w </w:t>
      </w:r>
      <w:r w:rsidRPr="004D457D">
        <w:rPr>
          <w:rFonts w:ascii="Times New Roman" w:hAnsi="Times New Roman"/>
          <w:sz w:val="24"/>
          <w:szCs w:val="24"/>
        </w:rPr>
        <w:t>gospodarce pasterskiej też widać sprzeczności wynikające</w:t>
      </w:r>
      <w:r w:rsidR="00006176">
        <w:rPr>
          <w:rFonts w:ascii="Times New Roman" w:hAnsi="Times New Roman"/>
          <w:sz w:val="24"/>
          <w:szCs w:val="24"/>
        </w:rPr>
        <w:t xml:space="preserve"> z </w:t>
      </w:r>
      <w:r w:rsidRPr="004D457D">
        <w:rPr>
          <w:rFonts w:ascii="Times New Roman" w:hAnsi="Times New Roman"/>
          <w:sz w:val="24"/>
          <w:szCs w:val="24"/>
        </w:rPr>
        <w:t>próby pogodzenia wciąż deklarowanego wzrostu ekonomicznego, przeciwdziałaniem globalnym zagrożeniom</w:t>
      </w:r>
      <w:r w:rsidR="00006176">
        <w:rPr>
          <w:rFonts w:ascii="Times New Roman" w:hAnsi="Times New Roman"/>
          <w:sz w:val="24"/>
          <w:szCs w:val="24"/>
        </w:rPr>
        <w:t xml:space="preserve"> a </w:t>
      </w:r>
      <w:r w:rsidRPr="004D457D">
        <w:rPr>
          <w:rFonts w:ascii="Times New Roman" w:hAnsi="Times New Roman"/>
          <w:sz w:val="24"/>
          <w:szCs w:val="24"/>
        </w:rPr>
        <w:t>wciąż zalecanym ekstensywnym wypasem. Ta dramatyczna próba, jeśli</w:t>
      </w:r>
      <w:r w:rsidR="00006176">
        <w:rPr>
          <w:rFonts w:ascii="Times New Roman" w:hAnsi="Times New Roman"/>
          <w:sz w:val="24"/>
          <w:szCs w:val="24"/>
        </w:rPr>
        <w:t xml:space="preserve"> w </w:t>
      </w:r>
      <w:r w:rsidRPr="004D457D">
        <w:rPr>
          <w:rFonts w:ascii="Times New Roman" w:hAnsi="Times New Roman"/>
          <w:sz w:val="24"/>
          <w:szCs w:val="24"/>
        </w:rPr>
        <w:t>ogóle jest możliwa do realizacji, będzie sporo kosztować. Dlatego</w:t>
      </w:r>
      <w:r w:rsidR="00006176">
        <w:rPr>
          <w:rFonts w:ascii="Times New Roman" w:hAnsi="Times New Roman"/>
          <w:sz w:val="24"/>
          <w:szCs w:val="24"/>
        </w:rPr>
        <w:t xml:space="preserve"> z </w:t>
      </w:r>
      <w:r w:rsidRPr="004D457D">
        <w:rPr>
          <w:rFonts w:ascii="Times New Roman" w:hAnsi="Times New Roman"/>
          <w:sz w:val="24"/>
          <w:szCs w:val="24"/>
        </w:rPr>
        <w:t>reguły podaje się coraz dłuższą liczbę postulatów, co należy zrobić, unikając całościowego osadzenia</w:t>
      </w:r>
      <w:r w:rsidR="00006176">
        <w:rPr>
          <w:rFonts w:ascii="Times New Roman" w:hAnsi="Times New Roman"/>
          <w:sz w:val="24"/>
          <w:szCs w:val="24"/>
        </w:rPr>
        <w:t xml:space="preserve"> w </w:t>
      </w:r>
      <w:r w:rsidRPr="004D457D">
        <w:rPr>
          <w:rFonts w:ascii="Times New Roman" w:hAnsi="Times New Roman"/>
          <w:sz w:val="24"/>
          <w:szCs w:val="24"/>
        </w:rPr>
        <w:t>realiach polityczno-ekonomicznych. Pisze się częściej</w:t>
      </w:r>
      <w:r w:rsidR="00006176">
        <w:rPr>
          <w:rFonts w:ascii="Times New Roman" w:hAnsi="Times New Roman"/>
          <w:sz w:val="24"/>
          <w:szCs w:val="24"/>
        </w:rPr>
        <w:t xml:space="preserve"> o </w:t>
      </w:r>
      <w:r w:rsidRPr="004D457D">
        <w:rPr>
          <w:rFonts w:ascii="Times New Roman" w:hAnsi="Times New Roman"/>
          <w:sz w:val="24"/>
          <w:szCs w:val="24"/>
        </w:rPr>
        <w:t>wyzwaniach niż</w:t>
      </w:r>
      <w:r w:rsidR="00006176">
        <w:rPr>
          <w:rFonts w:ascii="Times New Roman" w:hAnsi="Times New Roman"/>
          <w:sz w:val="24"/>
          <w:szCs w:val="24"/>
        </w:rPr>
        <w:t xml:space="preserve"> o </w:t>
      </w:r>
      <w:r w:rsidRPr="004D457D">
        <w:rPr>
          <w:rFonts w:ascii="Times New Roman" w:hAnsi="Times New Roman"/>
          <w:sz w:val="24"/>
          <w:szCs w:val="24"/>
        </w:rPr>
        <w:t>realnych rozwiązaniach. Póki co</w:t>
      </w:r>
      <w:r w:rsidR="00006176">
        <w:rPr>
          <w:rFonts w:ascii="Times New Roman" w:hAnsi="Times New Roman"/>
          <w:sz w:val="24"/>
          <w:szCs w:val="24"/>
        </w:rPr>
        <w:t xml:space="preserve"> w </w:t>
      </w:r>
      <w:r w:rsidRPr="004D457D">
        <w:rPr>
          <w:rFonts w:ascii="Times New Roman" w:hAnsi="Times New Roman"/>
          <w:sz w:val="24"/>
          <w:szCs w:val="24"/>
        </w:rPr>
        <w:t xml:space="preserve">województwie podkarpackim wciąż spada liczba zwierząt hodowlanych [GUS 2020]. </w:t>
      </w:r>
    </w:p>
    <w:p w14:paraId="1F9313D7" w14:textId="1B13F797" w:rsidR="00334886" w:rsidRPr="004D457D" w:rsidRDefault="00334886" w:rsidP="003A6FE5">
      <w:pPr>
        <w:autoSpaceDE w:val="0"/>
        <w:autoSpaceDN w:val="0"/>
        <w:adjustRightInd w:val="0"/>
        <w:spacing w:after="0" w:line="360" w:lineRule="auto"/>
        <w:ind w:firstLine="708"/>
        <w:jc w:val="both"/>
        <w:rPr>
          <w:rFonts w:ascii="Times New Roman" w:hAnsi="Times New Roman"/>
          <w:sz w:val="24"/>
          <w:szCs w:val="24"/>
        </w:rPr>
      </w:pPr>
      <w:r w:rsidRPr="004D457D">
        <w:rPr>
          <w:rFonts w:ascii="Times New Roman" w:hAnsi="Times New Roman"/>
          <w:sz w:val="24"/>
          <w:szCs w:val="24"/>
        </w:rPr>
        <w:lastRenderedPageBreak/>
        <w:t>Poprawa różnorodności biotycznej trwałych użytków zielonych staje się priorytetem.</w:t>
      </w:r>
      <w:r w:rsidR="00006176">
        <w:rPr>
          <w:rFonts w:ascii="Times New Roman" w:hAnsi="Times New Roman"/>
          <w:sz w:val="24"/>
          <w:szCs w:val="24"/>
        </w:rPr>
        <w:t xml:space="preserve"> w </w:t>
      </w:r>
      <w:r w:rsidRPr="004D457D">
        <w:rPr>
          <w:rFonts w:ascii="Times New Roman" w:hAnsi="Times New Roman"/>
          <w:sz w:val="24"/>
          <w:szCs w:val="24"/>
        </w:rPr>
        <w:t>pojęciu tym zawiera się jakość gleby, różnorodność roślin</w:t>
      </w:r>
      <w:r w:rsidR="00006176">
        <w:rPr>
          <w:rFonts w:ascii="Times New Roman" w:hAnsi="Times New Roman"/>
          <w:sz w:val="24"/>
          <w:szCs w:val="24"/>
        </w:rPr>
        <w:t xml:space="preserve"> i </w:t>
      </w:r>
      <w:r w:rsidRPr="004D457D">
        <w:rPr>
          <w:rFonts w:ascii="Times New Roman" w:hAnsi="Times New Roman"/>
          <w:sz w:val="24"/>
          <w:szCs w:val="24"/>
        </w:rPr>
        <w:t>wynikająca</w:t>
      </w:r>
      <w:r w:rsidR="00006176">
        <w:rPr>
          <w:rFonts w:ascii="Times New Roman" w:hAnsi="Times New Roman"/>
          <w:sz w:val="24"/>
          <w:szCs w:val="24"/>
        </w:rPr>
        <w:t xml:space="preserve"> z </w:t>
      </w:r>
      <w:r w:rsidRPr="004D457D">
        <w:rPr>
          <w:rFonts w:ascii="Times New Roman" w:hAnsi="Times New Roman"/>
          <w:sz w:val="24"/>
          <w:szCs w:val="24"/>
        </w:rPr>
        <w:t>niej różnorodność bezkręgowców</w:t>
      </w:r>
      <w:r w:rsidR="00006176">
        <w:rPr>
          <w:rFonts w:ascii="Times New Roman" w:hAnsi="Times New Roman"/>
          <w:sz w:val="24"/>
          <w:szCs w:val="24"/>
        </w:rPr>
        <w:t xml:space="preserve"> i </w:t>
      </w:r>
      <w:r w:rsidRPr="004D457D">
        <w:rPr>
          <w:rFonts w:ascii="Times New Roman" w:hAnsi="Times New Roman"/>
          <w:sz w:val="24"/>
          <w:szCs w:val="24"/>
        </w:rPr>
        <w:t>kręgowców. Docelowo skutkuje to wyższą jakością produktów spożywczych. Wszystko jest ze sobą powiązane, np. ilość owadów</w:t>
      </w:r>
      <w:r w:rsidR="00006176">
        <w:rPr>
          <w:rFonts w:ascii="Times New Roman" w:hAnsi="Times New Roman"/>
          <w:sz w:val="24"/>
          <w:szCs w:val="24"/>
        </w:rPr>
        <w:t xml:space="preserve"> i </w:t>
      </w:r>
      <w:r w:rsidRPr="004D457D">
        <w:rPr>
          <w:rFonts w:ascii="Times New Roman" w:hAnsi="Times New Roman"/>
          <w:sz w:val="24"/>
          <w:szCs w:val="24"/>
        </w:rPr>
        <w:t>ptaków na łące jest wskaźnikiem stanu gleby. Zwiększając bioróżnorodność należy opierać się na lokalnej florze, która tu wyewoluowała</w:t>
      </w:r>
      <w:r w:rsidR="00006176">
        <w:rPr>
          <w:rFonts w:ascii="Times New Roman" w:hAnsi="Times New Roman"/>
          <w:sz w:val="24"/>
          <w:szCs w:val="24"/>
        </w:rPr>
        <w:t xml:space="preserve"> i </w:t>
      </w:r>
      <w:r w:rsidRPr="004D457D">
        <w:rPr>
          <w:rFonts w:ascii="Times New Roman" w:hAnsi="Times New Roman"/>
          <w:sz w:val="24"/>
          <w:szCs w:val="24"/>
        </w:rPr>
        <w:t>wpasowana jest</w:t>
      </w:r>
      <w:r w:rsidR="00006176">
        <w:rPr>
          <w:rFonts w:ascii="Times New Roman" w:hAnsi="Times New Roman"/>
          <w:sz w:val="24"/>
          <w:szCs w:val="24"/>
        </w:rPr>
        <w:t xml:space="preserve"> w </w:t>
      </w:r>
      <w:r w:rsidRPr="004D457D">
        <w:rPr>
          <w:rFonts w:ascii="Times New Roman" w:hAnsi="Times New Roman"/>
          <w:sz w:val="24"/>
          <w:szCs w:val="24"/>
        </w:rPr>
        <w:t>warunki siedliskowe. Na płacie 25 m</w:t>
      </w:r>
      <w:r w:rsidRPr="004D457D">
        <w:rPr>
          <w:rFonts w:ascii="Times New Roman" w:hAnsi="Times New Roman"/>
          <w:sz w:val="24"/>
          <w:szCs w:val="24"/>
          <w:vertAlign w:val="superscript"/>
        </w:rPr>
        <w:t>2</w:t>
      </w:r>
      <w:r w:rsidRPr="004D457D">
        <w:rPr>
          <w:rFonts w:ascii="Times New Roman" w:hAnsi="Times New Roman"/>
          <w:sz w:val="24"/>
          <w:szCs w:val="24"/>
        </w:rPr>
        <w:t xml:space="preserve"> powinno być 50 gatunków roślin,</w:t>
      </w:r>
      <w:r w:rsidR="00006176">
        <w:rPr>
          <w:rFonts w:ascii="Times New Roman" w:hAnsi="Times New Roman"/>
          <w:sz w:val="24"/>
          <w:szCs w:val="24"/>
        </w:rPr>
        <w:t xml:space="preserve"> a </w:t>
      </w:r>
      <w:r w:rsidRPr="004D457D">
        <w:rPr>
          <w:rFonts w:ascii="Times New Roman" w:hAnsi="Times New Roman"/>
          <w:sz w:val="24"/>
          <w:szCs w:val="24"/>
        </w:rPr>
        <w:t>na areale 1000 ha – 250 gatunków. Różnorodność na trwałych użytkach zielonych powinno się rozpatrywać</w:t>
      </w:r>
      <w:r w:rsidR="00006176">
        <w:rPr>
          <w:rFonts w:ascii="Times New Roman" w:hAnsi="Times New Roman"/>
          <w:sz w:val="24"/>
          <w:szCs w:val="24"/>
        </w:rPr>
        <w:t xml:space="preserve"> w </w:t>
      </w:r>
      <w:r w:rsidRPr="004D457D">
        <w:rPr>
          <w:rFonts w:ascii="Times New Roman" w:hAnsi="Times New Roman"/>
          <w:sz w:val="24"/>
          <w:szCs w:val="24"/>
        </w:rPr>
        <w:t>skali ponadregionalnej, fitocenotycznej, zachowując zróżnicowanie niekiedy na bardzo niewielkich powierzchniach. Zwiększanie różnorodności jest opłacalne</w:t>
      </w:r>
      <w:r w:rsidR="00006176">
        <w:rPr>
          <w:rFonts w:ascii="Times New Roman" w:hAnsi="Times New Roman"/>
          <w:sz w:val="24"/>
          <w:szCs w:val="24"/>
        </w:rPr>
        <w:t xml:space="preserve"> i </w:t>
      </w:r>
      <w:r w:rsidRPr="004D457D">
        <w:rPr>
          <w:rFonts w:ascii="Times New Roman" w:hAnsi="Times New Roman"/>
          <w:sz w:val="24"/>
          <w:szCs w:val="24"/>
        </w:rPr>
        <w:t>ostatecznie korzystniejsze dla człowieka.</w:t>
      </w:r>
    </w:p>
    <w:p w14:paraId="686CDF18" w14:textId="2CD64B1A" w:rsidR="00334886" w:rsidRPr="004D457D" w:rsidRDefault="00334886" w:rsidP="003A6FE5">
      <w:pPr>
        <w:autoSpaceDE w:val="0"/>
        <w:autoSpaceDN w:val="0"/>
        <w:adjustRightInd w:val="0"/>
        <w:spacing w:after="0" w:line="360" w:lineRule="auto"/>
        <w:ind w:firstLine="708"/>
        <w:jc w:val="both"/>
        <w:rPr>
          <w:rFonts w:ascii="Times New Roman" w:hAnsi="Times New Roman"/>
          <w:sz w:val="24"/>
          <w:szCs w:val="24"/>
        </w:rPr>
      </w:pPr>
      <w:r w:rsidRPr="004D457D">
        <w:rPr>
          <w:rFonts w:ascii="Times New Roman" w:hAnsi="Times New Roman"/>
          <w:sz w:val="24"/>
          <w:szCs w:val="24"/>
        </w:rPr>
        <w:t>Zarządzanie wypasem jest jednym</w:t>
      </w:r>
      <w:r w:rsidR="00006176">
        <w:rPr>
          <w:rFonts w:ascii="Times New Roman" w:hAnsi="Times New Roman"/>
          <w:sz w:val="24"/>
          <w:szCs w:val="24"/>
        </w:rPr>
        <w:t xml:space="preserve"> z </w:t>
      </w:r>
      <w:r w:rsidRPr="004D457D">
        <w:rPr>
          <w:rFonts w:ascii="Times New Roman" w:hAnsi="Times New Roman"/>
          <w:sz w:val="24"/>
          <w:szCs w:val="24"/>
        </w:rPr>
        <w:t>ważnych czynników wpływających na różnorodność łąk</w:t>
      </w:r>
      <w:r w:rsidR="00006176">
        <w:rPr>
          <w:rFonts w:ascii="Times New Roman" w:hAnsi="Times New Roman"/>
          <w:sz w:val="24"/>
          <w:szCs w:val="24"/>
        </w:rPr>
        <w:t xml:space="preserve"> i </w:t>
      </w:r>
      <w:r w:rsidRPr="004D457D">
        <w:rPr>
          <w:rFonts w:ascii="Times New Roman" w:hAnsi="Times New Roman"/>
          <w:sz w:val="24"/>
          <w:szCs w:val="24"/>
        </w:rPr>
        <w:t>pastwisk. Zbyt silne wypasanie (</w:t>
      </w:r>
      <w:proofErr w:type="spellStart"/>
      <w:r w:rsidRPr="004D457D">
        <w:rPr>
          <w:rFonts w:ascii="Times New Roman" w:hAnsi="Times New Roman"/>
          <w:sz w:val="24"/>
          <w:szCs w:val="24"/>
        </w:rPr>
        <w:t>overgrazing</w:t>
      </w:r>
      <w:proofErr w:type="spellEnd"/>
      <w:r w:rsidRPr="004D457D">
        <w:rPr>
          <w:rFonts w:ascii="Times New Roman" w:hAnsi="Times New Roman"/>
          <w:sz w:val="24"/>
          <w:szCs w:val="24"/>
        </w:rPr>
        <w:t>) opóźnia odnawianie się runi. Rośliny nie mają wtedy wystarczających ilości składników by rozpocząć odtwarzanie zielonych części, gdyż węglowodany są gromadzone</w:t>
      </w:r>
      <w:r w:rsidR="00006176">
        <w:rPr>
          <w:rFonts w:ascii="Times New Roman" w:hAnsi="Times New Roman"/>
          <w:sz w:val="24"/>
          <w:szCs w:val="24"/>
        </w:rPr>
        <w:t xml:space="preserve"> w </w:t>
      </w:r>
      <w:r w:rsidRPr="004D457D">
        <w:rPr>
          <w:rFonts w:ascii="Times New Roman" w:hAnsi="Times New Roman"/>
          <w:sz w:val="24"/>
          <w:szCs w:val="24"/>
        </w:rPr>
        <w:t>łodydze nad szyją korzeniową (czasem również</w:t>
      </w:r>
      <w:r w:rsidR="00006176">
        <w:rPr>
          <w:rFonts w:ascii="Times New Roman" w:hAnsi="Times New Roman"/>
          <w:sz w:val="24"/>
          <w:szCs w:val="24"/>
        </w:rPr>
        <w:t xml:space="preserve"> w </w:t>
      </w:r>
      <w:r w:rsidRPr="004D457D">
        <w:rPr>
          <w:rFonts w:ascii="Times New Roman" w:hAnsi="Times New Roman"/>
          <w:sz w:val="24"/>
          <w:szCs w:val="24"/>
        </w:rPr>
        <w:t>korzeniach</w:t>
      </w:r>
      <w:r w:rsidR="00006176">
        <w:rPr>
          <w:rFonts w:ascii="Times New Roman" w:hAnsi="Times New Roman"/>
          <w:sz w:val="24"/>
          <w:szCs w:val="24"/>
        </w:rPr>
        <w:t xml:space="preserve"> i </w:t>
      </w:r>
      <w:r w:rsidRPr="004D457D">
        <w:rPr>
          <w:rFonts w:ascii="Times New Roman" w:hAnsi="Times New Roman"/>
          <w:sz w:val="24"/>
          <w:szCs w:val="24"/>
        </w:rPr>
        <w:t>kłączach). Różnie to jest</w:t>
      </w:r>
      <w:r w:rsidR="00006176">
        <w:rPr>
          <w:rFonts w:ascii="Times New Roman" w:hAnsi="Times New Roman"/>
          <w:sz w:val="24"/>
          <w:szCs w:val="24"/>
        </w:rPr>
        <w:t xml:space="preserve"> w </w:t>
      </w:r>
      <w:r w:rsidRPr="004D457D">
        <w:rPr>
          <w:rFonts w:ascii="Times New Roman" w:hAnsi="Times New Roman"/>
          <w:sz w:val="24"/>
          <w:szCs w:val="24"/>
        </w:rPr>
        <w:t>zależności od gatunku trawy. Ważny jest też okres odtwarzania się runi. Najkrótszy wynosi 28-30 dni. Wcześniejszy wypas powoduje wolniejsze odrastanie roślin, które stają się słabsze. Niektóre</w:t>
      </w:r>
      <w:r w:rsidR="00006176">
        <w:rPr>
          <w:rFonts w:ascii="Times New Roman" w:hAnsi="Times New Roman"/>
          <w:sz w:val="24"/>
          <w:szCs w:val="24"/>
        </w:rPr>
        <w:t xml:space="preserve"> z </w:t>
      </w:r>
      <w:r w:rsidRPr="004D457D">
        <w:rPr>
          <w:rFonts w:ascii="Times New Roman" w:hAnsi="Times New Roman"/>
          <w:sz w:val="24"/>
          <w:szCs w:val="24"/>
        </w:rPr>
        <w:t>nich wypadają. Okresy odpoczynku runi zależą też od pory roku. Latem</w:t>
      </w:r>
      <w:r w:rsidR="00006176">
        <w:rPr>
          <w:rFonts w:ascii="Times New Roman" w:hAnsi="Times New Roman"/>
          <w:sz w:val="24"/>
          <w:szCs w:val="24"/>
        </w:rPr>
        <w:t xml:space="preserve"> i </w:t>
      </w:r>
      <w:r w:rsidRPr="004D457D">
        <w:rPr>
          <w:rFonts w:ascii="Times New Roman" w:hAnsi="Times New Roman"/>
          <w:sz w:val="24"/>
          <w:szCs w:val="24"/>
        </w:rPr>
        <w:t xml:space="preserve">jesienią jest dłuższy. Wpływa na ten okres również pogoda – potrzeba elastycznego zarządzania. </w:t>
      </w:r>
    </w:p>
    <w:p w14:paraId="33B77A34" w14:textId="49697C3D" w:rsidR="00334886" w:rsidRPr="004D457D" w:rsidRDefault="00334886" w:rsidP="003A6FE5">
      <w:pPr>
        <w:autoSpaceDE w:val="0"/>
        <w:autoSpaceDN w:val="0"/>
        <w:adjustRightInd w:val="0"/>
        <w:spacing w:after="0" w:line="360" w:lineRule="auto"/>
        <w:ind w:firstLine="708"/>
        <w:jc w:val="both"/>
        <w:rPr>
          <w:rFonts w:ascii="Times New Roman" w:hAnsi="Times New Roman"/>
          <w:sz w:val="24"/>
          <w:szCs w:val="24"/>
        </w:rPr>
      </w:pPr>
      <w:r w:rsidRPr="004D457D">
        <w:rPr>
          <w:rFonts w:ascii="Times New Roman" w:hAnsi="Times New Roman"/>
          <w:sz w:val="24"/>
          <w:szCs w:val="24"/>
        </w:rPr>
        <w:t>Wypas kwaterowy dawkowany to planowany system wypasu, który stara się współdziałać</w:t>
      </w:r>
      <w:r w:rsidR="00006176">
        <w:rPr>
          <w:rFonts w:ascii="Times New Roman" w:hAnsi="Times New Roman"/>
          <w:sz w:val="24"/>
          <w:szCs w:val="24"/>
        </w:rPr>
        <w:t xml:space="preserve"> z </w:t>
      </w:r>
      <w:r w:rsidRPr="004D457D">
        <w:rPr>
          <w:rFonts w:ascii="Times New Roman" w:hAnsi="Times New Roman"/>
          <w:sz w:val="24"/>
          <w:szCs w:val="24"/>
        </w:rPr>
        <w:t>naturą</w:t>
      </w:r>
      <w:r w:rsidR="00006176">
        <w:rPr>
          <w:rFonts w:ascii="Times New Roman" w:hAnsi="Times New Roman"/>
          <w:sz w:val="24"/>
          <w:szCs w:val="24"/>
        </w:rPr>
        <w:t xml:space="preserve"> i </w:t>
      </w:r>
      <w:r w:rsidRPr="004D457D">
        <w:rPr>
          <w:rFonts w:ascii="Times New Roman" w:hAnsi="Times New Roman"/>
          <w:sz w:val="24"/>
          <w:szCs w:val="24"/>
        </w:rPr>
        <w:t>jednocześnie poprawiać rentowność gospodarstwa. Zwierzęta są często przenoszone, zwykle co 1-3 dni. Runi pastwiska zapewnia się wtedy długi okres odpoczynku, który zmienia się</w:t>
      </w:r>
      <w:r w:rsidR="00006176">
        <w:rPr>
          <w:rFonts w:ascii="Times New Roman" w:hAnsi="Times New Roman"/>
          <w:sz w:val="24"/>
          <w:szCs w:val="24"/>
        </w:rPr>
        <w:t xml:space="preserve"> w </w:t>
      </w:r>
      <w:r w:rsidRPr="004D457D">
        <w:rPr>
          <w:rFonts w:ascii="Times New Roman" w:hAnsi="Times New Roman"/>
          <w:sz w:val="24"/>
          <w:szCs w:val="24"/>
        </w:rPr>
        <w:t>zależności od pory roku</w:t>
      </w:r>
      <w:r w:rsidR="00006176">
        <w:rPr>
          <w:rFonts w:ascii="Times New Roman" w:hAnsi="Times New Roman"/>
          <w:sz w:val="24"/>
          <w:szCs w:val="24"/>
        </w:rPr>
        <w:t xml:space="preserve"> i </w:t>
      </w:r>
      <w:r w:rsidRPr="004D457D">
        <w:rPr>
          <w:rFonts w:ascii="Times New Roman" w:hAnsi="Times New Roman"/>
          <w:sz w:val="24"/>
          <w:szCs w:val="24"/>
        </w:rPr>
        <w:t>tempa wzrostu traw. Hodowcy ze Szkocji twierdzą, że ten sposób wypasu prowadzi do lepszego zdrowia gleby, większej zdolności zatrzymywania wody, zwiększonej różnorodności roślin, zwierząt, zdrowszego bydła</w:t>
      </w:r>
      <w:r w:rsidR="00006176">
        <w:rPr>
          <w:rFonts w:ascii="Times New Roman" w:hAnsi="Times New Roman"/>
          <w:sz w:val="24"/>
          <w:szCs w:val="24"/>
        </w:rPr>
        <w:t xml:space="preserve"> i </w:t>
      </w:r>
      <w:r w:rsidRPr="004D457D">
        <w:rPr>
          <w:rFonts w:ascii="Times New Roman" w:hAnsi="Times New Roman"/>
          <w:sz w:val="24"/>
          <w:szCs w:val="24"/>
        </w:rPr>
        <w:t xml:space="preserve">niższych kosztów </w:t>
      </w:r>
      <w:hyperlink r:id="rId63" w:history="1">
        <w:r w:rsidRPr="00D806E9">
          <w:rPr>
            <w:rStyle w:val="Hipercze"/>
            <w:rFonts w:ascii="Times New Roman" w:hAnsi="Times New Roman"/>
            <w:color w:val="auto"/>
            <w:sz w:val="24"/>
            <w:szCs w:val="24"/>
            <w:u w:val="none"/>
          </w:rPr>
          <w:t>https://www.soilassociation.org/our-work-in-scotland/scotland-farming-programmes/mob-grazing/</w:t>
        </w:r>
      </w:hyperlink>
      <w:r w:rsidRPr="004D457D">
        <w:rPr>
          <w:rFonts w:ascii="Times New Roman" w:hAnsi="Times New Roman"/>
          <w:sz w:val="24"/>
          <w:szCs w:val="24"/>
        </w:rPr>
        <w:t xml:space="preserve"> .</w:t>
      </w:r>
    </w:p>
    <w:p w14:paraId="20D7F89B" w14:textId="3C08AB99" w:rsidR="00334886" w:rsidRPr="004D457D" w:rsidRDefault="00334886" w:rsidP="003A6FE5">
      <w:pPr>
        <w:autoSpaceDE w:val="0"/>
        <w:autoSpaceDN w:val="0"/>
        <w:adjustRightInd w:val="0"/>
        <w:spacing w:after="0" w:line="360" w:lineRule="auto"/>
        <w:ind w:firstLine="708"/>
        <w:jc w:val="both"/>
        <w:rPr>
          <w:rFonts w:ascii="Times New Roman" w:hAnsi="Times New Roman"/>
          <w:sz w:val="24"/>
          <w:szCs w:val="24"/>
        </w:rPr>
      </w:pPr>
      <w:r w:rsidRPr="004D457D">
        <w:rPr>
          <w:rFonts w:ascii="Times New Roman" w:hAnsi="Times New Roman"/>
          <w:sz w:val="24"/>
          <w:szCs w:val="24"/>
        </w:rPr>
        <w:t>Kluczowe problemy stojące przed obszarami górskimi</w:t>
      </w:r>
      <w:r w:rsidR="00006176">
        <w:rPr>
          <w:rFonts w:ascii="Times New Roman" w:hAnsi="Times New Roman"/>
          <w:sz w:val="24"/>
          <w:szCs w:val="24"/>
        </w:rPr>
        <w:t xml:space="preserve"> w </w:t>
      </w:r>
      <w:r w:rsidRPr="004D457D">
        <w:rPr>
          <w:rFonts w:ascii="Times New Roman" w:hAnsi="Times New Roman"/>
          <w:sz w:val="24"/>
          <w:szCs w:val="24"/>
        </w:rPr>
        <w:t>kontekście rozwoju rolnictwa omawiano na konferencji</w:t>
      </w:r>
      <w:r w:rsidR="00006176">
        <w:rPr>
          <w:rFonts w:ascii="Times New Roman" w:hAnsi="Times New Roman"/>
          <w:sz w:val="24"/>
          <w:szCs w:val="24"/>
        </w:rPr>
        <w:t xml:space="preserve"> w </w:t>
      </w:r>
      <w:r w:rsidRPr="004D457D">
        <w:rPr>
          <w:rFonts w:ascii="Times New Roman" w:hAnsi="Times New Roman"/>
          <w:sz w:val="24"/>
          <w:szCs w:val="24"/>
        </w:rPr>
        <w:t>Instytucie Zootechniki</w:t>
      </w:r>
      <w:r w:rsidR="00006176">
        <w:rPr>
          <w:rFonts w:ascii="Times New Roman" w:hAnsi="Times New Roman"/>
          <w:sz w:val="24"/>
          <w:szCs w:val="24"/>
        </w:rPr>
        <w:t xml:space="preserve"> w </w:t>
      </w:r>
      <w:r w:rsidRPr="004D457D">
        <w:rPr>
          <w:rFonts w:ascii="Times New Roman" w:hAnsi="Times New Roman"/>
          <w:sz w:val="24"/>
          <w:szCs w:val="24"/>
        </w:rPr>
        <w:t>Balicach</w:t>
      </w:r>
      <w:r w:rsidR="00006176">
        <w:rPr>
          <w:rFonts w:ascii="Times New Roman" w:hAnsi="Times New Roman"/>
          <w:sz w:val="24"/>
          <w:szCs w:val="24"/>
        </w:rPr>
        <w:t xml:space="preserve"> w </w:t>
      </w:r>
      <w:r w:rsidRPr="004D457D">
        <w:rPr>
          <w:rFonts w:ascii="Times New Roman" w:hAnsi="Times New Roman"/>
          <w:sz w:val="24"/>
          <w:szCs w:val="24"/>
        </w:rPr>
        <w:t>dniu 06 marca 2019. Wystąpienia wielu prelegentów,</w:t>
      </w:r>
      <w:r w:rsidR="00006176">
        <w:rPr>
          <w:rFonts w:ascii="Times New Roman" w:hAnsi="Times New Roman"/>
          <w:sz w:val="24"/>
          <w:szCs w:val="24"/>
        </w:rPr>
        <w:t xml:space="preserve"> w </w:t>
      </w:r>
      <w:r w:rsidRPr="004D457D">
        <w:rPr>
          <w:rFonts w:ascii="Times New Roman" w:hAnsi="Times New Roman"/>
          <w:sz w:val="24"/>
          <w:szCs w:val="24"/>
        </w:rPr>
        <w:t>tym przedstawicieli Uniwersytetu Rolniczego</w:t>
      </w:r>
      <w:r w:rsidR="00006176">
        <w:rPr>
          <w:rFonts w:ascii="Times New Roman" w:hAnsi="Times New Roman"/>
          <w:sz w:val="24"/>
          <w:szCs w:val="24"/>
        </w:rPr>
        <w:t xml:space="preserve"> w </w:t>
      </w:r>
      <w:r w:rsidRPr="004D457D">
        <w:rPr>
          <w:rFonts w:ascii="Times New Roman" w:hAnsi="Times New Roman"/>
          <w:sz w:val="24"/>
          <w:szCs w:val="24"/>
        </w:rPr>
        <w:t>Krakowie</w:t>
      </w:r>
      <w:r w:rsidR="00006176">
        <w:rPr>
          <w:rFonts w:ascii="Times New Roman" w:hAnsi="Times New Roman"/>
          <w:sz w:val="24"/>
          <w:szCs w:val="24"/>
        </w:rPr>
        <w:t xml:space="preserve"> w </w:t>
      </w:r>
      <w:r w:rsidRPr="004D457D">
        <w:rPr>
          <w:rFonts w:ascii="Times New Roman" w:hAnsi="Times New Roman"/>
          <w:sz w:val="24"/>
          <w:szCs w:val="24"/>
        </w:rPr>
        <w:t>sposób wyczerpujący przedstawiły najważniejsze aspekty dotyczące rozwoju rolnictwa górskiego. Dotyczy to również gospodarki pasterskiej, wplatającej się</w:t>
      </w:r>
      <w:r w:rsidR="00006176">
        <w:rPr>
          <w:rFonts w:ascii="Times New Roman" w:hAnsi="Times New Roman"/>
          <w:sz w:val="24"/>
          <w:szCs w:val="24"/>
        </w:rPr>
        <w:t xml:space="preserve"> w </w:t>
      </w:r>
      <w:r w:rsidRPr="004D457D">
        <w:rPr>
          <w:rFonts w:ascii="Times New Roman" w:hAnsi="Times New Roman"/>
          <w:sz w:val="24"/>
          <w:szCs w:val="24"/>
        </w:rPr>
        <w:t>ochronę ziem</w:t>
      </w:r>
      <w:r w:rsidR="00006176">
        <w:rPr>
          <w:rFonts w:ascii="Times New Roman" w:hAnsi="Times New Roman"/>
          <w:sz w:val="24"/>
          <w:szCs w:val="24"/>
        </w:rPr>
        <w:t xml:space="preserve"> i </w:t>
      </w:r>
      <w:r w:rsidRPr="004D457D">
        <w:rPr>
          <w:rFonts w:ascii="Times New Roman" w:hAnsi="Times New Roman"/>
          <w:sz w:val="24"/>
          <w:szCs w:val="24"/>
        </w:rPr>
        <w:t>gatunków zagrożonych</w:t>
      </w:r>
      <w:r w:rsidR="00006176">
        <w:rPr>
          <w:rFonts w:ascii="Times New Roman" w:hAnsi="Times New Roman"/>
          <w:sz w:val="24"/>
          <w:szCs w:val="24"/>
        </w:rPr>
        <w:t xml:space="preserve"> w </w:t>
      </w:r>
      <w:r w:rsidRPr="004D457D">
        <w:rPr>
          <w:rFonts w:ascii="Times New Roman" w:hAnsi="Times New Roman"/>
          <w:sz w:val="24"/>
          <w:szCs w:val="24"/>
        </w:rPr>
        <w:t>Karpatach.</w:t>
      </w:r>
      <w:r w:rsidR="00006176">
        <w:rPr>
          <w:rFonts w:ascii="Times New Roman" w:hAnsi="Times New Roman"/>
          <w:sz w:val="24"/>
          <w:szCs w:val="24"/>
        </w:rPr>
        <w:t xml:space="preserve"> w </w:t>
      </w:r>
      <w:r w:rsidRPr="004D457D">
        <w:rPr>
          <w:rFonts w:ascii="Times New Roman" w:hAnsi="Times New Roman"/>
          <w:sz w:val="24"/>
          <w:szCs w:val="24"/>
        </w:rPr>
        <w:t>sposób szczególny wiąże się gospodarkę pasterską</w:t>
      </w:r>
      <w:r w:rsidR="00006176">
        <w:rPr>
          <w:rFonts w:ascii="Times New Roman" w:hAnsi="Times New Roman"/>
          <w:sz w:val="24"/>
          <w:szCs w:val="24"/>
        </w:rPr>
        <w:t xml:space="preserve"> z </w:t>
      </w:r>
      <w:r w:rsidRPr="004D457D">
        <w:rPr>
          <w:rFonts w:ascii="Times New Roman" w:hAnsi="Times New Roman"/>
          <w:sz w:val="24"/>
          <w:szCs w:val="24"/>
        </w:rPr>
        <w:t xml:space="preserve">koniecznością retencjonowania wody. Ponieważ niedostatek wody staje się coraz </w:t>
      </w:r>
      <w:r w:rsidRPr="004D457D">
        <w:rPr>
          <w:rFonts w:ascii="Times New Roman" w:hAnsi="Times New Roman"/>
          <w:sz w:val="24"/>
          <w:szCs w:val="24"/>
        </w:rPr>
        <w:lastRenderedPageBreak/>
        <w:t>istotniejszym czynnikiem zmniejszającym plonowanie łąk</w:t>
      </w:r>
      <w:r w:rsidR="00006176">
        <w:rPr>
          <w:rFonts w:ascii="Times New Roman" w:hAnsi="Times New Roman"/>
          <w:sz w:val="24"/>
          <w:szCs w:val="24"/>
        </w:rPr>
        <w:t xml:space="preserve"> i </w:t>
      </w:r>
      <w:r w:rsidRPr="004D457D">
        <w:rPr>
          <w:rFonts w:ascii="Times New Roman" w:hAnsi="Times New Roman"/>
          <w:sz w:val="24"/>
          <w:szCs w:val="24"/>
        </w:rPr>
        <w:t>pastwisk. Obecnie retencjonuje się około 4 mld m</w:t>
      </w:r>
      <w:r w:rsidRPr="004D457D">
        <w:rPr>
          <w:rFonts w:ascii="Times New Roman" w:hAnsi="Times New Roman"/>
          <w:sz w:val="24"/>
          <w:szCs w:val="24"/>
          <w:vertAlign w:val="superscript"/>
        </w:rPr>
        <w:t>3</w:t>
      </w:r>
      <w:r w:rsidRPr="004D457D">
        <w:rPr>
          <w:rFonts w:ascii="Times New Roman" w:hAnsi="Times New Roman"/>
          <w:sz w:val="24"/>
          <w:szCs w:val="24"/>
        </w:rPr>
        <w:t xml:space="preserve"> wody, co stanowi zaledwie 1/3 potrzeb.</w:t>
      </w:r>
    </w:p>
    <w:p w14:paraId="18691260" w14:textId="77777777" w:rsidR="00CB72EF" w:rsidRPr="004D457D" w:rsidRDefault="00CB72EF" w:rsidP="003A6FE5">
      <w:pPr>
        <w:autoSpaceDE w:val="0"/>
        <w:autoSpaceDN w:val="0"/>
        <w:adjustRightInd w:val="0"/>
        <w:spacing w:after="0" w:line="360" w:lineRule="auto"/>
        <w:ind w:firstLine="708"/>
        <w:jc w:val="both"/>
        <w:rPr>
          <w:rFonts w:ascii="Times New Roman" w:hAnsi="Times New Roman"/>
          <w:sz w:val="24"/>
          <w:szCs w:val="24"/>
        </w:rPr>
      </w:pPr>
    </w:p>
    <w:p w14:paraId="11F2ABF8" w14:textId="48DBF3CC" w:rsidR="00334886" w:rsidRPr="004D457D" w:rsidRDefault="00334886" w:rsidP="003A6FE5">
      <w:pPr>
        <w:pStyle w:val="Tekstpodstawowy"/>
        <w:rPr>
          <w:i/>
          <w:szCs w:val="24"/>
        </w:rPr>
      </w:pPr>
      <w:r w:rsidRPr="004D457D">
        <w:rPr>
          <w:b/>
          <w:i/>
          <w:szCs w:val="24"/>
        </w:rPr>
        <w:t>Pożądane działania</w:t>
      </w:r>
      <w:r w:rsidR="00006176">
        <w:rPr>
          <w:b/>
          <w:i/>
          <w:szCs w:val="24"/>
        </w:rPr>
        <w:t xml:space="preserve"> w </w:t>
      </w:r>
      <w:r w:rsidR="003A6FE5" w:rsidRPr="004D457D">
        <w:rPr>
          <w:b/>
          <w:i/>
          <w:szCs w:val="24"/>
        </w:rPr>
        <w:t>zakresie użytkowania łąk</w:t>
      </w:r>
      <w:r w:rsidR="00006176">
        <w:rPr>
          <w:b/>
          <w:i/>
          <w:szCs w:val="24"/>
        </w:rPr>
        <w:t xml:space="preserve"> i </w:t>
      </w:r>
      <w:r w:rsidR="003A6FE5" w:rsidRPr="004D457D">
        <w:rPr>
          <w:b/>
          <w:i/>
          <w:szCs w:val="24"/>
        </w:rPr>
        <w:t xml:space="preserve">pastwisk </w:t>
      </w:r>
      <w:r w:rsidRPr="004D457D">
        <w:rPr>
          <w:b/>
          <w:i/>
          <w:szCs w:val="24"/>
        </w:rPr>
        <w:t>na najbliższe lata</w:t>
      </w:r>
    </w:p>
    <w:p w14:paraId="25BBFA53" w14:textId="52562A67" w:rsidR="00334886" w:rsidRPr="004D457D" w:rsidRDefault="00334886" w:rsidP="003A6FE5">
      <w:pPr>
        <w:spacing w:after="0" w:line="360" w:lineRule="auto"/>
        <w:ind w:firstLine="340"/>
        <w:jc w:val="both"/>
        <w:rPr>
          <w:rFonts w:ascii="Times New Roman" w:hAnsi="Times New Roman"/>
          <w:sz w:val="24"/>
          <w:szCs w:val="24"/>
        </w:rPr>
      </w:pPr>
      <w:r w:rsidRPr="004D457D">
        <w:rPr>
          <w:rFonts w:ascii="Times New Roman" w:hAnsi="Times New Roman"/>
          <w:sz w:val="24"/>
          <w:szCs w:val="24"/>
        </w:rPr>
        <w:t>Obecnie łąkom</w:t>
      </w:r>
      <w:r w:rsidR="00006176">
        <w:rPr>
          <w:rFonts w:ascii="Times New Roman" w:hAnsi="Times New Roman"/>
          <w:sz w:val="24"/>
          <w:szCs w:val="24"/>
        </w:rPr>
        <w:t xml:space="preserve"> i </w:t>
      </w:r>
      <w:r w:rsidRPr="004D457D">
        <w:rPr>
          <w:rFonts w:ascii="Times New Roman" w:hAnsi="Times New Roman"/>
          <w:sz w:val="24"/>
          <w:szCs w:val="24"/>
        </w:rPr>
        <w:t>pastwiskom poświęca się wiele uwagi, również</w:t>
      </w:r>
      <w:r w:rsidR="00006176">
        <w:rPr>
          <w:rFonts w:ascii="Times New Roman" w:hAnsi="Times New Roman"/>
          <w:sz w:val="24"/>
          <w:szCs w:val="24"/>
        </w:rPr>
        <w:t xml:space="preserve"> w </w:t>
      </w:r>
      <w:r w:rsidRPr="004D457D">
        <w:rPr>
          <w:rFonts w:ascii="Times New Roman" w:hAnsi="Times New Roman"/>
          <w:sz w:val="24"/>
          <w:szCs w:val="24"/>
        </w:rPr>
        <w:t>kontekście zmian klimatycznych czy jakości pożywienia. Dyskutowana jest obsada, sposoby wypasu, kompromis między plonem</w:t>
      </w:r>
      <w:r w:rsidR="00006176">
        <w:rPr>
          <w:rFonts w:ascii="Times New Roman" w:hAnsi="Times New Roman"/>
          <w:sz w:val="24"/>
          <w:szCs w:val="24"/>
        </w:rPr>
        <w:t xml:space="preserve"> a </w:t>
      </w:r>
      <w:r w:rsidRPr="004D457D">
        <w:rPr>
          <w:rFonts w:ascii="Times New Roman" w:hAnsi="Times New Roman"/>
          <w:sz w:val="24"/>
          <w:szCs w:val="24"/>
        </w:rPr>
        <w:t>różnorodnością roślin runi, ślad węglowy</w:t>
      </w:r>
      <w:r w:rsidR="00006176">
        <w:rPr>
          <w:rFonts w:ascii="Times New Roman" w:hAnsi="Times New Roman"/>
          <w:sz w:val="24"/>
          <w:szCs w:val="24"/>
        </w:rPr>
        <w:t xml:space="preserve"> w </w:t>
      </w:r>
      <w:r w:rsidRPr="004D457D">
        <w:rPr>
          <w:rFonts w:ascii="Times New Roman" w:hAnsi="Times New Roman"/>
          <w:sz w:val="24"/>
          <w:szCs w:val="24"/>
        </w:rPr>
        <w:t xml:space="preserve">pasterstwie. </w:t>
      </w:r>
    </w:p>
    <w:p w14:paraId="377F0297" w14:textId="5A97ED55" w:rsidR="003A6FE5" w:rsidRPr="004D457D" w:rsidRDefault="00334886" w:rsidP="003A6FE5">
      <w:pPr>
        <w:autoSpaceDE w:val="0"/>
        <w:autoSpaceDN w:val="0"/>
        <w:adjustRightInd w:val="0"/>
        <w:spacing w:after="0" w:line="360" w:lineRule="auto"/>
        <w:ind w:firstLine="708"/>
        <w:jc w:val="both"/>
        <w:rPr>
          <w:rFonts w:ascii="Times New Roman" w:hAnsi="Times New Roman"/>
          <w:sz w:val="24"/>
          <w:szCs w:val="24"/>
        </w:rPr>
      </w:pPr>
      <w:r w:rsidRPr="004D457D">
        <w:rPr>
          <w:rFonts w:ascii="Times New Roman" w:hAnsi="Times New Roman"/>
          <w:sz w:val="24"/>
          <w:szCs w:val="24"/>
        </w:rPr>
        <w:t>Działania naprawcze powinny koncentrować się</w:t>
      </w:r>
      <w:r w:rsidR="00006176">
        <w:rPr>
          <w:rFonts w:ascii="Times New Roman" w:hAnsi="Times New Roman"/>
          <w:sz w:val="24"/>
          <w:szCs w:val="24"/>
        </w:rPr>
        <w:t xml:space="preserve"> w </w:t>
      </w:r>
      <w:r w:rsidRPr="004D457D">
        <w:rPr>
          <w:rFonts w:ascii="Times New Roman" w:hAnsi="Times New Roman"/>
          <w:sz w:val="24"/>
          <w:szCs w:val="24"/>
        </w:rPr>
        <w:t>następujących blokach tematycznych:</w:t>
      </w:r>
    </w:p>
    <w:p w14:paraId="1E933CCA" w14:textId="407A4D89"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Na trwałych użytkach zielonych trzeba wiedzieć, co się dzieje nad ziemią</w:t>
      </w:r>
      <w:r w:rsidR="00006176">
        <w:rPr>
          <w:rFonts w:ascii="Times New Roman" w:hAnsi="Times New Roman"/>
          <w:sz w:val="24"/>
          <w:szCs w:val="24"/>
        </w:rPr>
        <w:t xml:space="preserve"> i </w:t>
      </w:r>
      <w:r w:rsidRPr="004D457D">
        <w:rPr>
          <w:rFonts w:ascii="Times New Roman" w:hAnsi="Times New Roman"/>
          <w:sz w:val="24"/>
          <w:szCs w:val="24"/>
        </w:rPr>
        <w:t>pod nią. Zdrowa gleba = zdrowe rośliny = zdrowe zwierzęta = zdrowa żywność = zdrowi ludzie! Ten logiczny cykl znalazł się również</w:t>
      </w:r>
      <w:r w:rsidR="00006176">
        <w:rPr>
          <w:rFonts w:ascii="Times New Roman" w:hAnsi="Times New Roman"/>
          <w:sz w:val="24"/>
          <w:szCs w:val="24"/>
        </w:rPr>
        <w:t xml:space="preserve"> w </w:t>
      </w:r>
      <w:r w:rsidRPr="004D457D">
        <w:rPr>
          <w:rFonts w:ascii="Times New Roman" w:hAnsi="Times New Roman"/>
          <w:sz w:val="24"/>
          <w:szCs w:val="24"/>
        </w:rPr>
        <w:t xml:space="preserve">Europejskim Zielonym Ładzie (The </w:t>
      </w:r>
      <w:proofErr w:type="spellStart"/>
      <w:r w:rsidRPr="004D457D">
        <w:rPr>
          <w:rFonts w:ascii="Times New Roman" w:hAnsi="Times New Roman"/>
          <w:sz w:val="24"/>
          <w:szCs w:val="24"/>
        </w:rPr>
        <w:t>European</w:t>
      </w:r>
      <w:proofErr w:type="spellEnd"/>
      <w:r w:rsidRPr="004D457D">
        <w:rPr>
          <w:rFonts w:ascii="Times New Roman" w:hAnsi="Times New Roman"/>
          <w:sz w:val="24"/>
          <w:szCs w:val="24"/>
        </w:rPr>
        <w:t xml:space="preserve"> Green Deal) planu na przyszłość. Badania gleb użytków zielonych, zwracając uwagę na zawartość</w:t>
      </w:r>
      <w:r w:rsidR="00006176">
        <w:rPr>
          <w:rFonts w:ascii="Times New Roman" w:hAnsi="Times New Roman"/>
          <w:sz w:val="24"/>
          <w:szCs w:val="24"/>
        </w:rPr>
        <w:t xml:space="preserve"> w </w:t>
      </w:r>
      <w:r w:rsidRPr="004D457D">
        <w:rPr>
          <w:rFonts w:ascii="Times New Roman" w:hAnsi="Times New Roman"/>
          <w:sz w:val="24"/>
          <w:szCs w:val="24"/>
        </w:rPr>
        <w:t>niej węgla, powinny być stałym elementem gospodarowania.</w:t>
      </w:r>
    </w:p>
    <w:p w14:paraId="118FD45F" w14:textId="48FFBF0B"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Coraz powszechniej dostrzega się potrzebę retencjonowania wody na potrzeby zwiększenia plonowania łąk</w:t>
      </w:r>
      <w:r w:rsidR="00006176">
        <w:rPr>
          <w:rFonts w:ascii="Times New Roman" w:hAnsi="Times New Roman"/>
          <w:sz w:val="24"/>
          <w:szCs w:val="24"/>
        </w:rPr>
        <w:t xml:space="preserve"> i </w:t>
      </w:r>
      <w:r w:rsidRPr="004D457D">
        <w:rPr>
          <w:rFonts w:ascii="Times New Roman" w:hAnsi="Times New Roman"/>
          <w:sz w:val="24"/>
          <w:szCs w:val="24"/>
        </w:rPr>
        <w:t>pastwisk. Potrzebny jest program wsparcia finansowego retencjonowania wody na trwałych użytkach zielonych.</w:t>
      </w:r>
    </w:p>
    <w:p w14:paraId="55D302D2" w14:textId="36DC1E97"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Należy podjąć działania zmierzające do poprawy różnorodności biotycznej trwałych użytków zielonych. Przede wszystkim ważne jest wzbogacenie runi łąk</w:t>
      </w:r>
      <w:r w:rsidR="00006176">
        <w:rPr>
          <w:rFonts w:ascii="Times New Roman" w:hAnsi="Times New Roman"/>
          <w:sz w:val="24"/>
          <w:szCs w:val="24"/>
        </w:rPr>
        <w:t xml:space="preserve"> i </w:t>
      </w:r>
      <w:r w:rsidRPr="004D457D">
        <w:rPr>
          <w:rFonts w:ascii="Times New Roman" w:hAnsi="Times New Roman"/>
          <w:sz w:val="24"/>
          <w:szCs w:val="24"/>
        </w:rPr>
        <w:t>pastwisk</w:t>
      </w:r>
      <w:r w:rsidR="00006176">
        <w:rPr>
          <w:rFonts w:ascii="Times New Roman" w:hAnsi="Times New Roman"/>
          <w:sz w:val="24"/>
          <w:szCs w:val="24"/>
        </w:rPr>
        <w:t xml:space="preserve"> w </w:t>
      </w:r>
      <w:r w:rsidRPr="004D457D">
        <w:rPr>
          <w:rFonts w:ascii="Times New Roman" w:hAnsi="Times New Roman"/>
          <w:sz w:val="24"/>
          <w:szCs w:val="24"/>
        </w:rPr>
        <w:t>dobre gatunki, warunkujące wysoką jakość paszy, jak również wpływające na obecność dzikich zwierząt,</w:t>
      </w:r>
      <w:r w:rsidR="00006176">
        <w:rPr>
          <w:rFonts w:ascii="Times New Roman" w:hAnsi="Times New Roman"/>
          <w:sz w:val="24"/>
          <w:szCs w:val="24"/>
        </w:rPr>
        <w:t xml:space="preserve"> w </w:t>
      </w:r>
      <w:r w:rsidRPr="004D457D">
        <w:rPr>
          <w:rFonts w:ascii="Times New Roman" w:hAnsi="Times New Roman"/>
          <w:sz w:val="24"/>
          <w:szCs w:val="24"/>
        </w:rPr>
        <w:t>tym owadów zapylających. Wzorem składu gatunkowego runi</w:t>
      </w:r>
      <w:r w:rsidR="00006176">
        <w:rPr>
          <w:rFonts w:ascii="Times New Roman" w:hAnsi="Times New Roman"/>
          <w:sz w:val="24"/>
          <w:szCs w:val="24"/>
        </w:rPr>
        <w:t xml:space="preserve"> i </w:t>
      </w:r>
      <w:r w:rsidRPr="004D457D">
        <w:rPr>
          <w:rFonts w:ascii="Times New Roman" w:hAnsi="Times New Roman"/>
          <w:sz w:val="24"/>
          <w:szCs w:val="24"/>
        </w:rPr>
        <w:t>naturalną podpowiedzią są wieloletnie (istniejące czasem ponad 100 lat) łąki stabilnie użytkowane, które sukcesyjnie osiągnęły wysoką różnorodność składu gatunkowego.</w:t>
      </w:r>
    </w:p>
    <w:p w14:paraId="1B2028FA" w14:textId="63EA57F5"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Poprawa różnorodności biotycznej powinna uwzględniać także drzewa</w:t>
      </w:r>
      <w:r w:rsidR="00006176">
        <w:rPr>
          <w:rFonts w:ascii="Times New Roman" w:hAnsi="Times New Roman"/>
          <w:sz w:val="24"/>
          <w:szCs w:val="24"/>
        </w:rPr>
        <w:t xml:space="preserve"> i </w:t>
      </w:r>
      <w:r w:rsidRPr="004D457D">
        <w:rPr>
          <w:rFonts w:ascii="Times New Roman" w:hAnsi="Times New Roman"/>
          <w:sz w:val="24"/>
          <w:szCs w:val="24"/>
        </w:rPr>
        <w:t>krzewy na łąkach</w:t>
      </w:r>
      <w:r w:rsidR="00006176">
        <w:rPr>
          <w:rFonts w:ascii="Times New Roman" w:hAnsi="Times New Roman"/>
          <w:sz w:val="24"/>
          <w:szCs w:val="24"/>
        </w:rPr>
        <w:t xml:space="preserve"> i </w:t>
      </w:r>
      <w:r w:rsidRPr="004D457D">
        <w:rPr>
          <w:rFonts w:ascii="Times New Roman" w:hAnsi="Times New Roman"/>
          <w:sz w:val="24"/>
          <w:szCs w:val="24"/>
        </w:rPr>
        <w:t>pastwiskach,</w:t>
      </w:r>
      <w:r w:rsidR="00006176">
        <w:rPr>
          <w:rFonts w:ascii="Times New Roman" w:hAnsi="Times New Roman"/>
          <w:sz w:val="24"/>
          <w:szCs w:val="24"/>
        </w:rPr>
        <w:t xml:space="preserve"> a </w:t>
      </w:r>
      <w:r w:rsidRPr="004D457D">
        <w:rPr>
          <w:rFonts w:ascii="Times New Roman" w:hAnsi="Times New Roman"/>
          <w:sz w:val="24"/>
          <w:szCs w:val="24"/>
        </w:rPr>
        <w:t>także iść</w:t>
      </w:r>
      <w:r w:rsidR="00006176">
        <w:rPr>
          <w:rFonts w:ascii="Times New Roman" w:hAnsi="Times New Roman"/>
          <w:sz w:val="24"/>
          <w:szCs w:val="24"/>
        </w:rPr>
        <w:t xml:space="preserve"> w </w:t>
      </w:r>
      <w:r w:rsidRPr="004D457D">
        <w:rPr>
          <w:rFonts w:ascii="Times New Roman" w:hAnsi="Times New Roman"/>
          <w:sz w:val="24"/>
          <w:szCs w:val="24"/>
        </w:rPr>
        <w:t>parze</w:t>
      </w:r>
      <w:r w:rsidR="00006176">
        <w:rPr>
          <w:rFonts w:ascii="Times New Roman" w:hAnsi="Times New Roman"/>
          <w:sz w:val="24"/>
          <w:szCs w:val="24"/>
        </w:rPr>
        <w:t xml:space="preserve"> z </w:t>
      </w:r>
      <w:r w:rsidRPr="004D457D">
        <w:rPr>
          <w:rFonts w:ascii="Times New Roman" w:hAnsi="Times New Roman"/>
          <w:sz w:val="24"/>
          <w:szCs w:val="24"/>
        </w:rPr>
        <w:t>ochroną łąk</w:t>
      </w:r>
      <w:r w:rsidR="00006176">
        <w:rPr>
          <w:rFonts w:ascii="Times New Roman" w:hAnsi="Times New Roman"/>
          <w:sz w:val="24"/>
          <w:szCs w:val="24"/>
        </w:rPr>
        <w:t xml:space="preserve"> i </w:t>
      </w:r>
      <w:r w:rsidRPr="004D457D">
        <w:rPr>
          <w:rFonts w:ascii="Times New Roman" w:hAnsi="Times New Roman"/>
          <w:sz w:val="24"/>
          <w:szCs w:val="24"/>
        </w:rPr>
        <w:t>pastwisk przed gatunkami inwazyjnymi, przede wszystkim roślin.</w:t>
      </w:r>
    </w:p>
    <w:p w14:paraId="3BD0CDDF" w14:textId="7901DB22"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 xml:space="preserve">Wypasane zwierzęta są głównym (obok zabiegów </w:t>
      </w:r>
      <w:proofErr w:type="spellStart"/>
      <w:r w:rsidRPr="004D457D">
        <w:rPr>
          <w:rFonts w:ascii="Times New Roman" w:hAnsi="Times New Roman"/>
          <w:sz w:val="24"/>
          <w:szCs w:val="24"/>
        </w:rPr>
        <w:t>pratotechnicznych</w:t>
      </w:r>
      <w:proofErr w:type="spellEnd"/>
      <w:r w:rsidRPr="004D457D">
        <w:rPr>
          <w:rFonts w:ascii="Times New Roman" w:hAnsi="Times New Roman"/>
          <w:sz w:val="24"/>
          <w:szCs w:val="24"/>
        </w:rPr>
        <w:t>) czynnikiem regenerującym różnorodność biotyczną pastwisk. Potrzebne jest optymalne zarządzanie wypasem utrzymujące (przywracające) różnorodność biotyczną. Doświadczenia wskazują, że oprócz wypasu ciągłego (zamiennie nazywanego naturalnym) należy brać pod uwagę wypas rotacyjny,</w:t>
      </w:r>
      <w:r w:rsidR="00006176">
        <w:rPr>
          <w:rFonts w:ascii="Times New Roman" w:hAnsi="Times New Roman"/>
          <w:sz w:val="24"/>
          <w:szCs w:val="24"/>
        </w:rPr>
        <w:t xml:space="preserve"> w </w:t>
      </w:r>
      <w:r w:rsidRPr="004D457D">
        <w:rPr>
          <w:rFonts w:ascii="Times New Roman" w:hAnsi="Times New Roman"/>
          <w:sz w:val="24"/>
          <w:szCs w:val="24"/>
        </w:rPr>
        <w:t>tym rotacyjny dawkowany, który przyczynia się do szybszej regeneracji traw</w:t>
      </w:r>
      <w:r w:rsidR="00006176">
        <w:rPr>
          <w:rFonts w:ascii="Times New Roman" w:hAnsi="Times New Roman"/>
          <w:sz w:val="24"/>
          <w:szCs w:val="24"/>
        </w:rPr>
        <w:t xml:space="preserve"> i </w:t>
      </w:r>
      <w:r w:rsidRPr="004D457D">
        <w:rPr>
          <w:rFonts w:ascii="Times New Roman" w:hAnsi="Times New Roman"/>
          <w:sz w:val="24"/>
          <w:szCs w:val="24"/>
        </w:rPr>
        <w:t xml:space="preserve">utrzymania </w:t>
      </w:r>
      <w:proofErr w:type="spellStart"/>
      <w:r w:rsidRPr="004D457D">
        <w:rPr>
          <w:rFonts w:ascii="Times New Roman" w:hAnsi="Times New Roman"/>
          <w:sz w:val="24"/>
          <w:szCs w:val="24"/>
        </w:rPr>
        <w:t>bobowatych</w:t>
      </w:r>
      <w:proofErr w:type="spellEnd"/>
      <w:r w:rsidRPr="004D457D">
        <w:rPr>
          <w:rFonts w:ascii="Times New Roman" w:hAnsi="Times New Roman"/>
          <w:sz w:val="24"/>
          <w:szCs w:val="24"/>
        </w:rPr>
        <w:t xml:space="preserve"> na wysokim pokryciu (do 30%). </w:t>
      </w:r>
      <w:r w:rsidRPr="004D457D">
        <w:rPr>
          <w:rFonts w:ascii="Times New Roman" w:hAnsi="Times New Roman"/>
          <w:sz w:val="24"/>
          <w:szCs w:val="24"/>
        </w:rPr>
        <w:lastRenderedPageBreak/>
        <w:t>Skupianie dużej liczby zwierząt na małej powierzchni (</w:t>
      </w:r>
      <w:proofErr w:type="spellStart"/>
      <w:r w:rsidRPr="004D457D">
        <w:rPr>
          <w:rFonts w:ascii="Times New Roman" w:hAnsi="Times New Roman"/>
          <w:sz w:val="24"/>
          <w:szCs w:val="24"/>
        </w:rPr>
        <w:t>mob</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powoduje konkurencję</w:t>
      </w:r>
      <w:r w:rsidR="00006176">
        <w:rPr>
          <w:rFonts w:ascii="Times New Roman" w:hAnsi="Times New Roman"/>
          <w:sz w:val="24"/>
          <w:szCs w:val="24"/>
        </w:rPr>
        <w:t xml:space="preserve"> o </w:t>
      </w:r>
      <w:r w:rsidRPr="004D457D">
        <w:rPr>
          <w:rFonts w:ascii="Times New Roman" w:hAnsi="Times New Roman"/>
          <w:sz w:val="24"/>
          <w:szCs w:val="24"/>
        </w:rPr>
        <w:t>trawę</w:t>
      </w:r>
      <w:r w:rsidR="00006176">
        <w:rPr>
          <w:rFonts w:ascii="Times New Roman" w:hAnsi="Times New Roman"/>
          <w:sz w:val="24"/>
          <w:szCs w:val="24"/>
        </w:rPr>
        <w:t xml:space="preserve"> i </w:t>
      </w:r>
      <w:r w:rsidRPr="004D457D">
        <w:rPr>
          <w:rFonts w:ascii="Times New Roman" w:hAnsi="Times New Roman"/>
          <w:sz w:val="24"/>
          <w:szCs w:val="24"/>
        </w:rPr>
        <w:t>zjadanie wszystkich gatunków.</w:t>
      </w:r>
    </w:p>
    <w:p w14:paraId="5476AFB0" w14:textId="38B32D84"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W ramach propagowanego dobrostanu zwierząt zdecydowanie powinno się odejść od praktyk stosowania antybiotyków, hormonów</w:t>
      </w:r>
      <w:r w:rsidR="00006176">
        <w:rPr>
          <w:rFonts w:ascii="Times New Roman" w:hAnsi="Times New Roman"/>
          <w:sz w:val="24"/>
          <w:szCs w:val="24"/>
        </w:rPr>
        <w:t xml:space="preserve"> i </w:t>
      </w:r>
      <w:r w:rsidRPr="004D457D">
        <w:rPr>
          <w:rFonts w:ascii="Times New Roman" w:hAnsi="Times New Roman"/>
          <w:sz w:val="24"/>
          <w:szCs w:val="24"/>
        </w:rPr>
        <w:t>innych substancji biologicznie czynnych. Jeżeli mamy powrócić, do jakości mięsa</w:t>
      </w:r>
      <w:r w:rsidR="00006176">
        <w:rPr>
          <w:rFonts w:ascii="Times New Roman" w:hAnsi="Times New Roman"/>
          <w:sz w:val="24"/>
          <w:szCs w:val="24"/>
        </w:rPr>
        <w:t xml:space="preserve"> z </w:t>
      </w:r>
      <w:r w:rsidRPr="004D457D">
        <w:rPr>
          <w:rFonts w:ascii="Times New Roman" w:hAnsi="Times New Roman"/>
          <w:sz w:val="24"/>
          <w:szCs w:val="24"/>
        </w:rPr>
        <w:t>lat czterdziestych poprzedniego wieku, konieczne jest zaprzestanie stosowania pasz GMO.</w:t>
      </w:r>
    </w:p>
    <w:p w14:paraId="683EDE4F" w14:textId="659C1E0A"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Pożądane zmiany to nie tylko technologia, lecz</w:t>
      </w:r>
      <w:r w:rsidR="00006176">
        <w:rPr>
          <w:rFonts w:ascii="Times New Roman" w:hAnsi="Times New Roman"/>
          <w:sz w:val="24"/>
          <w:szCs w:val="24"/>
        </w:rPr>
        <w:t xml:space="preserve"> w </w:t>
      </w:r>
      <w:r w:rsidRPr="004D457D">
        <w:rPr>
          <w:rFonts w:ascii="Times New Roman" w:hAnsi="Times New Roman"/>
          <w:sz w:val="24"/>
          <w:szCs w:val="24"/>
        </w:rPr>
        <w:t>wielu przypadkach powrót do czegoś, co jest starym cudownym sposobem gospodarowania. Jest to odwołanie się do karpackich tradycji pasterskich</w:t>
      </w:r>
      <w:r w:rsidR="00006176">
        <w:rPr>
          <w:rFonts w:ascii="Times New Roman" w:hAnsi="Times New Roman"/>
          <w:sz w:val="24"/>
          <w:szCs w:val="24"/>
        </w:rPr>
        <w:t xml:space="preserve"> i </w:t>
      </w:r>
      <w:r w:rsidRPr="004D457D">
        <w:rPr>
          <w:rFonts w:ascii="Times New Roman" w:hAnsi="Times New Roman"/>
          <w:sz w:val="24"/>
          <w:szCs w:val="24"/>
        </w:rPr>
        <w:t>lokalnych metod gospodarowania.</w:t>
      </w:r>
    </w:p>
    <w:p w14:paraId="4EE361B4" w14:textId="56C273C3"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W obecnej złożonej sytuacji, kiedy na przemiany bioty łąkowej mają wpływ czynniki naturalne</w:t>
      </w:r>
      <w:r w:rsidR="00006176">
        <w:rPr>
          <w:rFonts w:ascii="Times New Roman" w:hAnsi="Times New Roman"/>
          <w:sz w:val="24"/>
          <w:szCs w:val="24"/>
        </w:rPr>
        <w:t xml:space="preserve"> i </w:t>
      </w:r>
      <w:r w:rsidRPr="004D457D">
        <w:rPr>
          <w:rFonts w:ascii="Times New Roman" w:hAnsi="Times New Roman"/>
          <w:sz w:val="24"/>
          <w:szCs w:val="24"/>
        </w:rPr>
        <w:t>antropogeniczne (bezpośrednie</w:t>
      </w:r>
      <w:r w:rsidR="00006176">
        <w:rPr>
          <w:rFonts w:ascii="Times New Roman" w:hAnsi="Times New Roman"/>
          <w:sz w:val="24"/>
          <w:szCs w:val="24"/>
        </w:rPr>
        <w:t xml:space="preserve"> i </w:t>
      </w:r>
      <w:r w:rsidRPr="004D457D">
        <w:rPr>
          <w:rFonts w:ascii="Times New Roman" w:hAnsi="Times New Roman"/>
          <w:sz w:val="24"/>
          <w:szCs w:val="24"/>
        </w:rPr>
        <w:t>pośrednie) należy podjąć szereg badań łąkarskich, pozwalających zrozumieć, przewidzieć</w:t>
      </w:r>
      <w:r w:rsidR="00006176">
        <w:rPr>
          <w:rFonts w:ascii="Times New Roman" w:hAnsi="Times New Roman"/>
          <w:sz w:val="24"/>
          <w:szCs w:val="24"/>
        </w:rPr>
        <w:t xml:space="preserve"> i w </w:t>
      </w:r>
      <w:r w:rsidRPr="004D457D">
        <w:rPr>
          <w:rFonts w:ascii="Times New Roman" w:hAnsi="Times New Roman"/>
          <w:sz w:val="24"/>
          <w:szCs w:val="24"/>
        </w:rPr>
        <w:t>możliwie najlepszy sposób zapobiegać niekorzystnym procesom. Musimy „zrozumieć łąkę”! Prace badawcze są również podstawą do wdrażania innowacji.</w:t>
      </w:r>
    </w:p>
    <w:p w14:paraId="04280A8A" w14:textId="2E294B8A" w:rsidR="003A6FE5" w:rsidRPr="004D457D" w:rsidRDefault="00334886" w:rsidP="00A23408">
      <w:pPr>
        <w:pStyle w:val="Akapitzlist"/>
        <w:numPr>
          <w:ilvl w:val="0"/>
          <w:numId w:val="17"/>
        </w:numPr>
        <w:autoSpaceDE w:val="0"/>
        <w:autoSpaceDN w:val="0"/>
        <w:adjustRightInd w:val="0"/>
        <w:spacing w:after="0" w:line="360" w:lineRule="auto"/>
        <w:jc w:val="both"/>
        <w:rPr>
          <w:rFonts w:ascii="Times New Roman" w:hAnsi="Times New Roman"/>
          <w:sz w:val="24"/>
          <w:szCs w:val="24"/>
        </w:rPr>
      </w:pPr>
      <w:r w:rsidRPr="004D457D">
        <w:rPr>
          <w:rFonts w:ascii="Times New Roman" w:hAnsi="Times New Roman"/>
          <w:sz w:val="24"/>
          <w:szCs w:val="24"/>
        </w:rPr>
        <w:t>Równolegle</w:t>
      </w:r>
      <w:r w:rsidR="00006176">
        <w:rPr>
          <w:rFonts w:ascii="Times New Roman" w:hAnsi="Times New Roman"/>
          <w:sz w:val="24"/>
          <w:szCs w:val="24"/>
        </w:rPr>
        <w:t xml:space="preserve"> z </w:t>
      </w:r>
      <w:r w:rsidRPr="004D457D">
        <w:rPr>
          <w:rFonts w:ascii="Times New Roman" w:hAnsi="Times New Roman"/>
          <w:sz w:val="24"/>
          <w:szCs w:val="24"/>
        </w:rPr>
        <w:t>pracami badawczymi muszą p</w:t>
      </w:r>
      <w:r w:rsidR="003A6FE5" w:rsidRPr="004D457D">
        <w:rPr>
          <w:rFonts w:ascii="Times New Roman" w:hAnsi="Times New Roman"/>
          <w:sz w:val="24"/>
          <w:szCs w:val="24"/>
        </w:rPr>
        <w:t>ostępować działania edukacyjne.</w:t>
      </w:r>
    </w:p>
    <w:p w14:paraId="0F2902F0" w14:textId="1EDC1FA6" w:rsidR="00334886" w:rsidRPr="004D457D" w:rsidRDefault="00334886" w:rsidP="003A6FE5">
      <w:pPr>
        <w:autoSpaceDE w:val="0"/>
        <w:autoSpaceDN w:val="0"/>
        <w:adjustRightInd w:val="0"/>
        <w:spacing w:after="0" w:line="360" w:lineRule="auto"/>
        <w:ind w:firstLine="170"/>
        <w:jc w:val="both"/>
        <w:rPr>
          <w:rFonts w:ascii="Times New Roman" w:hAnsi="Times New Roman"/>
          <w:sz w:val="24"/>
          <w:szCs w:val="24"/>
        </w:rPr>
      </w:pPr>
      <w:r w:rsidRPr="004D457D">
        <w:rPr>
          <w:rFonts w:ascii="Times New Roman" w:hAnsi="Times New Roman"/>
          <w:sz w:val="24"/>
          <w:szCs w:val="24"/>
        </w:rPr>
        <w:t>Rozpowszechnianie dobrych praktyk, wyposażenie hodowców</w:t>
      </w:r>
      <w:r w:rsidR="00006176">
        <w:rPr>
          <w:rFonts w:ascii="Times New Roman" w:hAnsi="Times New Roman"/>
          <w:sz w:val="24"/>
          <w:szCs w:val="24"/>
        </w:rPr>
        <w:t xml:space="preserve"> w </w:t>
      </w:r>
      <w:r w:rsidRPr="004D457D">
        <w:rPr>
          <w:rFonts w:ascii="Times New Roman" w:hAnsi="Times New Roman"/>
          <w:sz w:val="24"/>
          <w:szCs w:val="24"/>
        </w:rPr>
        <w:t>podręczniki, atlasy (również</w:t>
      </w:r>
      <w:r w:rsidR="00006176">
        <w:rPr>
          <w:rFonts w:ascii="Times New Roman" w:hAnsi="Times New Roman"/>
          <w:sz w:val="24"/>
          <w:szCs w:val="24"/>
        </w:rPr>
        <w:t xml:space="preserve"> w </w:t>
      </w:r>
      <w:r w:rsidRPr="004D457D">
        <w:rPr>
          <w:rFonts w:ascii="Times New Roman" w:hAnsi="Times New Roman"/>
          <w:sz w:val="24"/>
          <w:szCs w:val="24"/>
        </w:rPr>
        <w:t>wersji cyfrowej), rzetelne doradztwo rolnicze, jest działaniem koniecznym. Musimy im dać najlepszą wiedzę</w:t>
      </w:r>
      <w:r w:rsidR="00006176">
        <w:rPr>
          <w:rFonts w:ascii="Times New Roman" w:hAnsi="Times New Roman"/>
          <w:sz w:val="24"/>
          <w:szCs w:val="24"/>
        </w:rPr>
        <w:t xml:space="preserve"> i </w:t>
      </w:r>
      <w:r w:rsidRPr="004D457D">
        <w:rPr>
          <w:rFonts w:ascii="Times New Roman" w:hAnsi="Times New Roman"/>
          <w:sz w:val="24"/>
          <w:szCs w:val="24"/>
        </w:rPr>
        <w:t>wysłać do najlepszych farm na praktyki. Rolnik-hodowca nie może być analfabetą florystycznym, faunistycznym czy krajobrazowym.  Musi się na tych dziedzinach znać nie mniej od zasad chowu</w:t>
      </w:r>
      <w:r w:rsidR="00006176">
        <w:rPr>
          <w:rFonts w:ascii="Times New Roman" w:hAnsi="Times New Roman"/>
          <w:sz w:val="24"/>
          <w:szCs w:val="24"/>
        </w:rPr>
        <w:t xml:space="preserve"> i </w:t>
      </w:r>
      <w:r w:rsidRPr="004D457D">
        <w:rPr>
          <w:rFonts w:ascii="Times New Roman" w:hAnsi="Times New Roman"/>
          <w:sz w:val="24"/>
          <w:szCs w:val="24"/>
        </w:rPr>
        <w:t>hodowli zwierząt. Przy okazji działań edukacyjnych warto powiązać chów bydła, czyli producentów,</w:t>
      </w:r>
      <w:r w:rsidR="00006176">
        <w:rPr>
          <w:rFonts w:ascii="Times New Roman" w:hAnsi="Times New Roman"/>
          <w:sz w:val="24"/>
          <w:szCs w:val="24"/>
        </w:rPr>
        <w:t xml:space="preserve"> z </w:t>
      </w:r>
      <w:r w:rsidRPr="004D457D">
        <w:rPr>
          <w:rFonts w:ascii="Times New Roman" w:hAnsi="Times New Roman"/>
          <w:sz w:val="24"/>
          <w:szCs w:val="24"/>
        </w:rPr>
        <w:t>zaangażowaniem konsumentów. Mogą przyjeżdżać, pomagać</w:t>
      </w:r>
      <w:r w:rsidR="00006176">
        <w:rPr>
          <w:rFonts w:ascii="Times New Roman" w:hAnsi="Times New Roman"/>
          <w:sz w:val="24"/>
          <w:szCs w:val="24"/>
        </w:rPr>
        <w:t xml:space="preserve"> i </w:t>
      </w:r>
      <w:r w:rsidRPr="004D457D">
        <w:rPr>
          <w:rFonts w:ascii="Times New Roman" w:hAnsi="Times New Roman"/>
          <w:sz w:val="24"/>
          <w:szCs w:val="24"/>
        </w:rPr>
        <w:t>widzieć,</w:t>
      </w:r>
      <w:r w:rsidR="00006176">
        <w:rPr>
          <w:rFonts w:ascii="Times New Roman" w:hAnsi="Times New Roman"/>
          <w:sz w:val="24"/>
          <w:szCs w:val="24"/>
        </w:rPr>
        <w:t xml:space="preserve"> w </w:t>
      </w:r>
      <w:r w:rsidRPr="004D457D">
        <w:rPr>
          <w:rFonts w:ascii="Times New Roman" w:hAnsi="Times New Roman"/>
          <w:sz w:val="24"/>
          <w:szCs w:val="24"/>
        </w:rPr>
        <w:t>jakich warunkach powstają produkty, które później kupują.</w:t>
      </w:r>
    </w:p>
    <w:p w14:paraId="33626A82" w14:textId="523AEB64" w:rsidR="00334886" w:rsidRPr="004D457D" w:rsidRDefault="00334886" w:rsidP="003A6FE5">
      <w:pPr>
        <w:pStyle w:val="Akapitzlist"/>
        <w:shd w:val="clear" w:color="auto" w:fill="FFFFFF"/>
        <w:spacing w:after="0" w:line="360" w:lineRule="auto"/>
        <w:ind w:left="170" w:firstLine="538"/>
        <w:jc w:val="both"/>
        <w:rPr>
          <w:rFonts w:ascii="Times New Roman" w:hAnsi="Times New Roman"/>
          <w:b/>
          <w:sz w:val="24"/>
          <w:szCs w:val="24"/>
        </w:rPr>
      </w:pPr>
      <w:r w:rsidRPr="004D457D">
        <w:rPr>
          <w:rFonts w:ascii="Times New Roman" w:hAnsi="Times New Roman"/>
          <w:b/>
          <w:sz w:val="24"/>
          <w:szCs w:val="24"/>
        </w:rPr>
        <w:t>„Kraina mlekiem</w:t>
      </w:r>
      <w:r w:rsidR="00006176">
        <w:rPr>
          <w:rFonts w:ascii="Times New Roman" w:hAnsi="Times New Roman"/>
          <w:b/>
          <w:sz w:val="24"/>
          <w:szCs w:val="24"/>
        </w:rPr>
        <w:t xml:space="preserve"> i </w:t>
      </w:r>
      <w:r w:rsidRPr="004D457D">
        <w:rPr>
          <w:rFonts w:ascii="Times New Roman" w:hAnsi="Times New Roman"/>
          <w:b/>
          <w:sz w:val="24"/>
          <w:szCs w:val="24"/>
        </w:rPr>
        <w:t>miodem płynąca, ziołami pachnąca” to określenie, które winno się stać synonimem podkarpackich łąk</w:t>
      </w:r>
      <w:r w:rsidR="00006176">
        <w:rPr>
          <w:rFonts w:ascii="Times New Roman" w:hAnsi="Times New Roman"/>
          <w:b/>
          <w:sz w:val="24"/>
          <w:szCs w:val="24"/>
        </w:rPr>
        <w:t xml:space="preserve"> i </w:t>
      </w:r>
      <w:r w:rsidRPr="004D457D">
        <w:rPr>
          <w:rFonts w:ascii="Times New Roman" w:hAnsi="Times New Roman"/>
          <w:b/>
          <w:sz w:val="24"/>
          <w:szCs w:val="24"/>
        </w:rPr>
        <w:t>pastwisk!</w:t>
      </w:r>
    </w:p>
    <w:p w14:paraId="619CD557" w14:textId="77777777" w:rsidR="00274965" w:rsidRPr="004D457D" w:rsidRDefault="00274965" w:rsidP="003A6FE5">
      <w:pPr>
        <w:pStyle w:val="Akapitzlist"/>
        <w:shd w:val="clear" w:color="auto" w:fill="FFFFFF"/>
        <w:spacing w:after="0" w:line="360" w:lineRule="auto"/>
        <w:ind w:left="170" w:firstLine="538"/>
        <w:jc w:val="both"/>
        <w:rPr>
          <w:rFonts w:ascii="Times New Roman" w:hAnsi="Times New Roman"/>
          <w:b/>
          <w:sz w:val="24"/>
          <w:szCs w:val="24"/>
        </w:rPr>
      </w:pPr>
    </w:p>
    <w:p w14:paraId="58B15BD2" w14:textId="77777777" w:rsidR="00274965" w:rsidRPr="004D457D" w:rsidRDefault="00274965" w:rsidP="003A6FE5">
      <w:pPr>
        <w:pStyle w:val="Akapitzlist"/>
        <w:shd w:val="clear" w:color="auto" w:fill="FFFFFF"/>
        <w:spacing w:after="0" w:line="360" w:lineRule="auto"/>
        <w:ind w:left="170" w:firstLine="538"/>
        <w:jc w:val="both"/>
        <w:rPr>
          <w:rFonts w:ascii="Times New Roman" w:hAnsi="Times New Roman"/>
          <w:b/>
          <w:sz w:val="24"/>
          <w:szCs w:val="24"/>
        </w:rPr>
      </w:pPr>
    </w:p>
    <w:p w14:paraId="271C72BD" w14:textId="77777777" w:rsidR="00274965" w:rsidRPr="004D457D" w:rsidRDefault="00274965" w:rsidP="003A6FE5">
      <w:pPr>
        <w:pStyle w:val="Akapitzlist"/>
        <w:shd w:val="clear" w:color="auto" w:fill="FFFFFF"/>
        <w:spacing w:after="0" w:line="360" w:lineRule="auto"/>
        <w:ind w:left="170" w:firstLine="538"/>
        <w:jc w:val="both"/>
        <w:rPr>
          <w:rFonts w:ascii="Times New Roman" w:hAnsi="Times New Roman"/>
          <w:b/>
          <w:sz w:val="24"/>
          <w:szCs w:val="24"/>
        </w:rPr>
      </w:pPr>
    </w:p>
    <w:p w14:paraId="096A8246" w14:textId="77777777" w:rsidR="00274965" w:rsidRPr="004D457D" w:rsidRDefault="00274965" w:rsidP="003A6FE5">
      <w:pPr>
        <w:pStyle w:val="Akapitzlist"/>
        <w:shd w:val="clear" w:color="auto" w:fill="FFFFFF"/>
        <w:spacing w:after="0" w:line="360" w:lineRule="auto"/>
        <w:ind w:left="170" w:firstLine="538"/>
        <w:jc w:val="both"/>
        <w:rPr>
          <w:rFonts w:ascii="Times New Roman" w:hAnsi="Times New Roman"/>
          <w:b/>
          <w:sz w:val="24"/>
          <w:szCs w:val="24"/>
        </w:rPr>
      </w:pPr>
    </w:p>
    <w:p w14:paraId="56146117" w14:textId="77777777" w:rsidR="00274965" w:rsidRPr="004D457D" w:rsidRDefault="00274965" w:rsidP="003A6FE5">
      <w:pPr>
        <w:pStyle w:val="Akapitzlist"/>
        <w:shd w:val="clear" w:color="auto" w:fill="FFFFFF"/>
        <w:spacing w:after="0" w:line="360" w:lineRule="auto"/>
        <w:ind w:left="170" w:firstLine="538"/>
        <w:jc w:val="both"/>
        <w:rPr>
          <w:rFonts w:ascii="Times New Roman" w:hAnsi="Times New Roman"/>
          <w:b/>
          <w:sz w:val="24"/>
          <w:szCs w:val="24"/>
        </w:rPr>
      </w:pPr>
    </w:p>
    <w:p w14:paraId="66DD88E5" w14:textId="77777777" w:rsidR="00274965" w:rsidRPr="004D457D" w:rsidRDefault="00274965" w:rsidP="003A6FE5">
      <w:pPr>
        <w:pStyle w:val="Akapitzlist"/>
        <w:shd w:val="clear" w:color="auto" w:fill="FFFFFF"/>
        <w:spacing w:after="0" w:line="360" w:lineRule="auto"/>
        <w:ind w:left="170" w:firstLine="538"/>
        <w:jc w:val="both"/>
        <w:rPr>
          <w:rFonts w:ascii="Times New Roman" w:hAnsi="Times New Roman"/>
          <w:b/>
          <w:sz w:val="24"/>
          <w:szCs w:val="24"/>
        </w:rPr>
      </w:pPr>
    </w:p>
    <w:p w14:paraId="5BD9955A" w14:textId="77777777" w:rsidR="00274965" w:rsidRPr="004D457D" w:rsidRDefault="00274965" w:rsidP="003A6FE5">
      <w:pPr>
        <w:pStyle w:val="Akapitzlist"/>
        <w:shd w:val="clear" w:color="auto" w:fill="FFFFFF"/>
        <w:spacing w:after="0" w:line="360" w:lineRule="auto"/>
        <w:ind w:left="170" w:firstLine="538"/>
        <w:jc w:val="both"/>
        <w:rPr>
          <w:rFonts w:ascii="Times New Roman" w:hAnsi="Times New Roman"/>
          <w:b/>
          <w:sz w:val="24"/>
          <w:szCs w:val="24"/>
        </w:rPr>
      </w:pPr>
    </w:p>
    <w:p w14:paraId="45438792" w14:textId="77777777" w:rsidR="00274965" w:rsidRPr="004D457D" w:rsidRDefault="00274965" w:rsidP="003A6FE5">
      <w:pPr>
        <w:pStyle w:val="Akapitzlist"/>
        <w:shd w:val="clear" w:color="auto" w:fill="FFFFFF"/>
        <w:spacing w:after="0" w:line="360" w:lineRule="auto"/>
        <w:ind w:left="170" w:firstLine="538"/>
        <w:jc w:val="both"/>
        <w:rPr>
          <w:rFonts w:ascii="Times New Roman" w:hAnsi="Times New Roman"/>
          <w:b/>
          <w:sz w:val="24"/>
          <w:szCs w:val="24"/>
        </w:rPr>
      </w:pPr>
    </w:p>
    <w:p w14:paraId="1997A4AC" w14:textId="77777777" w:rsidR="003015B4" w:rsidRPr="004D457D" w:rsidRDefault="003015B4" w:rsidP="00B54E22">
      <w:pPr>
        <w:spacing w:after="0" w:line="360" w:lineRule="auto"/>
        <w:jc w:val="both"/>
        <w:rPr>
          <w:rFonts w:ascii="Times New Roman" w:hAnsi="Times New Roman"/>
          <w:b/>
          <w:sz w:val="24"/>
          <w:szCs w:val="24"/>
        </w:rPr>
      </w:pPr>
    </w:p>
    <w:p w14:paraId="69950D82" w14:textId="7B0600AB" w:rsidR="00CB72EF" w:rsidRPr="004D457D" w:rsidRDefault="003015B4" w:rsidP="00CB72EF">
      <w:pPr>
        <w:pStyle w:val="Nagwek1"/>
        <w:rPr>
          <w:rFonts w:ascii="Times New Roman" w:hAnsi="Times New Roman" w:cs="Times New Roman"/>
          <w:b/>
          <w:i/>
          <w:color w:val="auto"/>
          <w:sz w:val="24"/>
          <w:szCs w:val="24"/>
        </w:rPr>
      </w:pPr>
      <w:bookmarkStart w:id="18" w:name="_Toc63014439"/>
      <w:r w:rsidRPr="004D457D">
        <w:rPr>
          <w:rFonts w:ascii="Times New Roman" w:hAnsi="Times New Roman" w:cs="Times New Roman"/>
          <w:b/>
          <w:color w:val="auto"/>
          <w:sz w:val="24"/>
          <w:szCs w:val="24"/>
        </w:rPr>
        <w:lastRenderedPageBreak/>
        <w:t>IV. Cele</w:t>
      </w:r>
      <w:r w:rsidR="00006176">
        <w:rPr>
          <w:rFonts w:ascii="Times New Roman" w:hAnsi="Times New Roman" w:cs="Times New Roman"/>
          <w:b/>
          <w:color w:val="auto"/>
          <w:sz w:val="24"/>
          <w:szCs w:val="24"/>
        </w:rPr>
        <w:t xml:space="preserve"> i </w:t>
      </w:r>
      <w:r w:rsidRPr="004D457D">
        <w:rPr>
          <w:rFonts w:ascii="Times New Roman" w:hAnsi="Times New Roman" w:cs="Times New Roman"/>
          <w:b/>
          <w:color w:val="auto"/>
          <w:sz w:val="24"/>
          <w:szCs w:val="24"/>
        </w:rPr>
        <w:t xml:space="preserve">założenia </w:t>
      </w:r>
      <w:r w:rsidRPr="004D457D">
        <w:rPr>
          <w:rFonts w:ascii="Times New Roman" w:hAnsi="Times New Roman" w:cs="Times New Roman"/>
          <w:b/>
          <w:i/>
          <w:color w:val="auto"/>
          <w:sz w:val="24"/>
          <w:szCs w:val="24"/>
        </w:rPr>
        <w:t>Programu</w:t>
      </w:r>
      <w:bookmarkEnd w:id="18"/>
    </w:p>
    <w:p w14:paraId="163428D1" w14:textId="5BD35391" w:rsidR="003015B4" w:rsidRPr="004D457D" w:rsidRDefault="003015B4" w:rsidP="00CB72EF">
      <w:pPr>
        <w:pStyle w:val="Nagwek2"/>
        <w:spacing w:after="240"/>
        <w:rPr>
          <w:rFonts w:ascii="Times New Roman" w:hAnsi="Times New Roman" w:cs="Times New Roman"/>
          <w:b/>
          <w:color w:val="auto"/>
          <w:sz w:val="24"/>
          <w:szCs w:val="24"/>
        </w:rPr>
      </w:pPr>
      <w:bookmarkStart w:id="19" w:name="_Toc63014440"/>
      <w:r w:rsidRPr="004D457D">
        <w:rPr>
          <w:rFonts w:ascii="Times New Roman" w:hAnsi="Times New Roman" w:cs="Times New Roman"/>
          <w:b/>
          <w:color w:val="auto"/>
          <w:sz w:val="24"/>
          <w:szCs w:val="24"/>
        </w:rPr>
        <w:t>IV.1. Cel główny</w:t>
      </w:r>
      <w:r w:rsidR="00006176">
        <w:rPr>
          <w:rFonts w:ascii="Times New Roman" w:hAnsi="Times New Roman" w:cs="Times New Roman"/>
          <w:b/>
          <w:color w:val="auto"/>
          <w:sz w:val="24"/>
          <w:szCs w:val="24"/>
        </w:rPr>
        <w:t xml:space="preserve"> i </w:t>
      </w:r>
      <w:r w:rsidRPr="004D457D">
        <w:rPr>
          <w:rFonts w:ascii="Times New Roman" w:hAnsi="Times New Roman" w:cs="Times New Roman"/>
          <w:b/>
          <w:color w:val="auto"/>
          <w:sz w:val="24"/>
          <w:szCs w:val="24"/>
        </w:rPr>
        <w:t xml:space="preserve">cele szczegółowe </w:t>
      </w:r>
      <w:r w:rsidRPr="004D457D">
        <w:rPr>
          <w:rFonts w:ascii="Times New Roman" w:hAnsi="Times New Roman" w:cs="Times New Roman"/>
          <w:b/>
          <w:i/>
          <w:color w:val="auto"/>
          <w:sz w:val="24"/>
          <w:szCs w:val="24"/>
        </w:rPr>
        <w:t>Programu</w:t>
      </w:r>
      <w:bookmarkEnd w:id="19"/>
    </w:p>
    <w:p w14:paraId="6A0EA5AD" w14:textId="39901A7E" w:rsidR="003015B4" w:rsidRPr="004D457D" w:rsidRDefault="003015B4" w:rsidP="003015B4">
      <w:pPr>
        <w:spacing w:after="0" w:line="360" w:lineRule="auto"/>
        <w:ind w:firstLine="360"/>
        <w:jc w:val="both"/>
        <w:rPr>
          <w:rFonts w:ascii="Times New Roman" w:hAnsi="Times New Roman"/>
          <w:i/>
          <w:sz w:val="24"/>
          <w:szCs w:val="24"/>
        </w:rPr>
      </w:pPr>
      <w:r w:rsidRPr="004D457D">
        <w:rPr>
          <w:rFonts w:ascii="Times New Roman" w:hAnsi="Times New Roman"/>
          <w:sz w:val="24"/>
          <w:szCs w:val="24"/>
        </w:rPr>
        <w:t>Województwo podkarpackie charakteryzuje się zróżnicowanym środowiskiem przyrodniczym, które ze względu na cenne walory przyrodnicze, chronione jest licznymi formami ochrony przyrody</w:t>
      </w:r>
      <w:r w:rsidR="00006176">
        <w:rPr>
          <w:rFonts w:ascii="Times New Roman" w:hAnsi="Times New Roman"/>
          <w:sz w:val="24"/>
          <w:szCs w:val="24"/>
        </w:rPr>
        <w:t xml:space="preserve"> o </w:t>
      </w:r>
      <w:r w:rsidRPr="004D457D">
        <w:rPr>
          <w:rFonts w:ascii="Times New Roman" w:hAnsi="Times New Roman"/>
          <w:sz w:val="24"/>
          <w:szCs w:val="24"/>
        </w:rPr>
        <w:t xml:space="preserve">różnym reżimie. Głównym celem realizacji założeń </w:t>
      </w:r>
      <w:r w:rsidRPr="004D457D">
        <w:rPr>
          <w:rFonts w:ascii="Times New Roman" w:hAnsi="Times New Roman"/>
          <w:i/>
          <w:sz w:val="24"/>
          <w:szCs w:val="24"/>
        </w:rPr>
        <w:t>Strategii rozwoju województwa - Podkarpackiego 2030</w:t>
      </w:r>
      <w:r w:rsidRPr="004D457D">
        <w:rPr>
          <w:rFonts w:ascii="Times New Roman" w:hAnsi="Times New Roman"/>
          <w:sz w:val="24"/>
          <w:szCs w:val="24"/>
        </w:rPr>
        <w:t xml:space="preserve"> jest zachowanie tych zasobów dla przyszłych pokoleń oraz wdrożenie spójnego systemu działań ochronnych</w:t>
      </w:r>
      <w:r w:rsidR="00006176">
        <w:rPr>
          <w:rFonts w:ascii="Times New Roman" w:hAnsi="Times New Roman"/>
          <w:sz w:val="24"/>
          <w:szCs w:val="24"/>
        </w:rPr>
        <w:t xml:space="preserve"> i </w:t>
      </w:r>
      <w:r w:rsidRPr="004D457D">
        <w:rPr>
          <w:rFonts w:ascii="Times New Roman" w:hAnsi="Times New Roman"/>
          <w:sz w:val="24"/>
          <w:szCs w:val="24"/>
        </w:rPr>
        <w:t>inwentaryzacyjnych, zmniejszenie antropopresji, lokalizację przedsięwzięć inwestycyjnych zgodnie</w:t>
      </w:r>
      <w:r w:rsidR="00006176">
        <w:rPr>
          <w:rFonts w:ascii="Times New Roman" w:hAnsi="Times New Roman"/>
          <w:sz w:val="24"/>
          <w:szCs w:val="24"/>
        </w:rPr>
        <w:t xml:space="preserve"> z </w:t>
      </w:r>
      <w:r w:rsidRPr="004D457D">
        <w:rPr>
          <w:rFonts w:ascii="Times New Roman" w:hAnsi="Times New Roman"/>
          <w:sz w:val="24"/>
          <w:szCs w:val="24"/>
        </w:rPr>
        <w:t>zasadami zrównoważonego rozwoju, wspieranie ekstensywnej produkcji rolniczej wpływającej na poprawę bioróżnorodności. Zachowanie</w:t>
      </w:r>
      <w:r w:rsidR="00006176">
        <w:rPr>
          <w:rFonts w:ascii="Times New Roman" w:hAnsi="Times New Roman"/>
          <w:sz w:val="24"/>
          <w:szCs w:val="24"/>
        </w:rPr>
        <w:t xml:space="preserve"> i </w:t>
      </w:r>
      <w:r w:rsidRPr="004D457D">
        <w:rPr>
          <w:rFonts w:ascii="Times New Roman" w:hAnsi="Times New Roman"/>
          <w:sz w:val="24"/>
          <w:szCs w:val="24"/>
        </w:rPr>
        <w:t>ochrona zasobów dziedzictwa przyrodniczego regionu będzie realizowana zgodnie</w:t>
      </w:r>
      <w:r w:rsidR="00006176">
        <w:rPr>
          <w:rFonts w:ascii="Times New Roman" w:hAnsi="Times New Roman"/>
          <w:sz w:val="24"/>
          <w:szCs w:val="24"/>
        </w:rPr>
        <w:t xml:space="preserve"> z </w:t>
      </w:r>
      <w:r w:rsidRPr="004D457D">
        <w:rPr>
          <w:rFonts w:ascii="Times New Roman" w:hAnsi="Times New Roman"/>
          <w:sz w:val="24"/>
          <w:szCs w:val="24"/>
        </w:rPr>
        <w:t>zasadami zrównoważonego rozwoju. Wykorzystanie modelu rozwoju regionalnego zrównoważonego przestrzennie ma na celu ograniczenie kumulacji deficytów rozwojowych obszarów wiejskich</w:t>
      </w:r>
      <w:r w:rsidR="00006176">
        <w:rPr>
          <w:rFonts w:ascii="Times New Roman" w:hAnsi="Times New Roman"/>
          <w:sz w:val="24"/>
          <w:szCs w:val="24"/>
        </w:rPr>
        <w:t xml:space="preserve"> w </w:t>
      </w:r>
      <w:r w:rsidRPr="004D457D">
        <w:rPr>
          <w:rFonts w:ascii="Times New Roman" w:hAnsi="Times New Roman"/>
          <w:sz w:val="24"/>
          <w:szCs w:val="24"/>
        </w:rPr>
        <w:t>woj. podkarpackim</w:t>
      </w:r>
      <w:r w:rsidR="00006176">
        <w:rPr>
          <w:rFonts w:ascii="Times New Roman" w:hAnsi="Times New Roman"/>
          <w:sz w:val="24"/>
          <w:szCs w:val="24"/>
        </w:rPr>
        <w:t xml:space="preserve"> w </w:t>
      </w:r>
      <w:r w:rsidRPr="004D457D">
        <w:rPr>
          <w:rFonts w:ascii="Times New Roman" w:hAnsi="Times New Roman"/>
          <w:sz w:val="24"/>
          <w:szCs w:val="24"/>
        </w:rPr>
        <w:t>latach 2020 – 2030. Jednym</w:t>
      </w:r>
      <w:r w:rsidR="00006176">
        <w:rPr>
          <w:rFonts w:ascii="Times New Roman" w:hAnsi="Times New Roman"/>
          <w:sz w:val="24"/>
          <w:szCs w:val="24"/>
        </w:rPr>
        <w:t xml:space="preserve"> z </w:t>
      </w:r>
      <w:r w:rsidRPr="004D457D">
        <w:rPr>
          <w:rFonts w:ascii="Times New Roman" w:hAnsi="Times New Roman"/>
          <w:sz w:val="24"/>
          <w:szCs w:val="24"/>
        </w:rPr>
        <w:t>działań podejmowanych</w:t>
      </w:r>
      <w:r w:rsidR="00006176">
        <w:rPr>
          <w:rFonts w:ascii="Times New Roman" w:hAnsi="Times New Roman"/>
          <w:sz w:val="24"/>
          <w:szCs w:val="24"/>
        </w:rPr>
        <w:t xml:space="preserve"> w </w:t>
      </w:r>
      <w:r w:rsidRPr="004D457D">
        <w:rPr>
          <w:rFonts w:ascii="Times New Roman" w:hAnsi="Times New Roman"/>
          <w:sz w:val="24"/>
          <w:szCs w:val="24"/>
        </w:rPr>
        <w:t>tym kierunku będzie realizacja</w:t>
      </w:r>
      <w:r w:rsidR="00006176">
        <w:rPr>
          <w:rFonts w:ascii="Times New Roman" w:hAnsi="Times New Roman"/>
          <w:sz w:val="24"/>
          <w:szCs w:val="24"/>
        </w:rPr>
        <w:t xml:space="preserve"> w </w:t>
      </w:r>
      <w:r w:rsidRPr="004D457D">
        <w:rPr>
          <w:rFonts w:ascii="Times New Roman" w:hAnsi="Times New Roman"/>
          <w:sz w:val="24"/>
          <w:szCs w:val="24"/>
        </w:rPr>
        <w:t xml:space="preserve">latach 2021 – 2025 trzeciej edycji </w:t>
      </w:r>
      <w:r w:rsidRPr="004D457D">
        <w:rPr>
          <w:rFonts w:ascii="Times New Roman" w:hAnsi="Times New Roman"/>
          <w:i/>
          <w:sz w:val="24"/>
          <w:szCs w:val="24"/>
        </w:rPr>
        <w:t>„Programu aktywizacji gospodarczo-turystycznej województwa podkarpackiego poprzez promocję cennych przyrodniczo</w:t>
      </w:r>
      <w:r w:rsidR="00006176">
        <w:rPr>
          <w:rFonts w:ascii="Times New Roman" w:hAnsi="Times New Roman"/>
          <w:i/>
          <w:sz w:val="24"/>
          <w:szCs w:val="24"/>
        </w:rPr>
        <w:t xml:space="preserve"> i </w:t>
      </w:r>
      <w:r w:rsidRPr="004D457D">
        <w:rPr>
          <w:rFonts w:ascii="Times New Roman" w:hAnsi="Times New Roman"/>
          <w:i/>
          <w:sz w:val="24"/>
          <w:szCs w:val="24"/>
        </w:rPr>
        <w:t>krajobrazowo terenów łąkowo-pastwiskowych</w:t>
      </w:r>
      <w:r w:rsidR="00006176">
        <w:rPr>
          <w:rFonts w:ascii="Times New Roman" w:hAnsi="Times New Roman"/>
          <w:i/>
          <w:sz w:val="24"/>
          <w:szCs w:val="24"/>
        </w:rPr>
        <w:t xml:space="preserve"> z </w:t>
      </w:r>
      <w:r w:rsidRPr="004D457D">
        <w:rPr>
          <w:rFonts w:ascii="Times New Roman" w:hAnsi="Times New Roman"/>
          <w:i/>
          <w:sz w:val="24"/>
          <w:szCs w:val="24"/>
        </w:rPr>
        <w:t>zachowaniem bioróżnorodności</w:t>
      </w:r>
      <w:r w:rsidR="00006176">
        <w:rPr>
          <w:rFonts w:ascii="Times New Roman" w:hAnsi="Times New Roman"/>
          <w:i/>
          <w:sz w:val="24"/>
          <w:szCs w:val="24"/>
        </w:rPr>
        <w:t xml:space="preserve"> w </w:t>
      </w:r>
      <w:r w:rsidRPr="004D457D">
        <w:rPr>
          <w:rFonts w:ascii="Times New Roman" w:hAnsi="Times New Roman"/>
          <w:i/>
          <w:sz w:val="24"/>
          <w:szCs w:val="24"/>
        </w:rPr>
        <w:t>oparciu</w:t>
      </w:r>
      <w:r w:rsidR="00006176">
        <w:rPr>
          <w:rFonts w:ascii="Times New Roman" w:hAnsi="Times New Roman"/>
          <w:i/>
          <w:sz w:val="24"/>
          <w:szCs w:val="24"/>
        </w:rPr>
        <w:t xml:space="preserve"> o </w:t>
      </w:r>
      <w:r w:rsidRPr="004D457D">
        <w:rPr>
          <w:rFonts w:ascii="Times New Roman" w:hAnsi="Times New Roman"/>
          <w:i/>
          <w:sz w:val="24"/>
          <w:szCs w:val="24"/>
        </w:rPr>
        <w:t>naturalny wypas zwierząt gospodarskich</w:t>
      </w:r>
      <w:r w:rsidR="00006176">
        <w:rPr>
          <w:rFonts w:ascii="Times New Roman" w:hAnsi="Times New Roman"/>
          <w:i/>
          <w:sz w:val="24"/>
          <w:szCs w:val="24"/>
        </w:rPr>
        <w:t xml:space="preserve"> i </w:t>
      </w:r>
      <w:r w:rsidRPr="004D457D">
        <w:rPr>
          <w:rFonts w:ascii="Times New Roman" w:hAnsi="Times New Roman"/>
          <w:i/>
          <w:sz w:val="24"/>
          <w:szCs w:val="24"/>
        </w:rPr>
        <w:t>owadopylność – Podkarpacki Naturalny Wypas III”.</w:t>
      </w:r>
    </w:p>
    <w:p w14:paraId="4EF6D030" w14:textId="77777777"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CEL GŁÓWNY</w:t>
      </w:r>
    </w:p>
    <w:p w14:paraId="6D9DA251" w14:textId="0A737197"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Głównym celem </w:t>
      </w:r>
      <w:r w:rsidRPr="004D457D">
        <w:rPr>
          <w:rFonts w:ascii="Times New Roman" w:hAnsi="Times New Roman"/>
          <w:i/>
          <w:sz w:val="24"/>
          <w:szCs w:val="24"/>
        </w:rPr>
        <w:t>Programu</w:t>
      </w:r>
      <w:r w:rsidRPr="004D457D">
        <w:rPr>
          <w:rFonts w:ascii="Times New Roman" w:hAnsi="Times New Roman"/>
          <w:sz w:val="24"/>
          <w:szCs w:val="24"/>
        </w:rPr>
        <w:t xml:space="preserve"> jest utrzymanie</w:t>
      </w:r>
      <w:r w:rsidR="00006176">
        <w:rPr>
          <w:rFonts w:ascii="Times New Roman" w:hAnsi="Times New Roman"/>
          <w:sz w:val="24"/>
          <w:szCs w:val="24"/>
        </w:rPr>
        <w:t xml:space="preserve"> i </w:t>
      </w:r>
      <w:r w:rsidRPr="004D457D">
        <w:rPr>
          <w:rFonts w:ascii="Times New Roman" w:hAnsi="Times New Roman"/>
          <w:sz w:val="24"/>
          <w:szCs w:val="24"/>
        </w:rPr>
        <w:t>poprawa różnorodności biologicznej cennych przyrodniczo terenów łąkowo-pastwiskowych</w:t>
      </w:r>
      <w:r w:rsidR="00006176">
        <w:rPr>
          <w:rFonts w:ascii="Times New Roman" w:hAnsi="Times New Roman"/>
          <w:sz w:val="24"/>
          <w:szCs w:val="24"/>
        </w:rPr>
        <w:t xml:space="preserve"> w </w:t>
      </w:r>
      <w:r w:rsidRPr="004D457D">
        <w:rPr>
          <w:rFonts w:ascii="Times New Roman" w:hAnsi="Times New Roman"/>
          <w:sz w:val="24"/>
          <w:szCs w:val="24"/>
        </w:rPr>
        <w:t>ramach prowadzonej na nich ekstensywnej gospodarki pasterskiej oraz prowadzonej na nich produkcji rolniczej, wsparcie działań związanych</w:t>
      </w:r>
      <w:r w:rsidR="00006176">
        <w:rPr>
          <w:rFonts w:ascii="Times New Roman" w:hAnsi="Times New Roman"/>
          <w:sz w:val="24"/>
          <w:szCs w:val="24"/>
        </w:rPr>
        <w:t xml:space="preserve"> z </w:t>
      </w:r>
      <w:r w:rsidRPr="004D457D">
        <w:rPr>
          <w:rFonts w:ascii="Times New Roman" w:hAnsi="Times New Roman"/>
          <w:sz w:val="24"/>
          <w:szCs w:val="24"/>
        </w:rPr>
        <w:t>prowadzeniem gospodarki pasiecznej, ochrona różnorodności krajobrazowej oraz funkcji ekosystemów,</w:t>
      </w:r>
      <w:r w:rsidR="00006176">
        <w:rPr>
          <w:rFonts w:ascii="Times New Roman" w:hAnsi="Times New Roman"/>
          <w:sz w:val="24"/>
          <w:szCs w:val="24"/>
        </w:rPr>
        <w:t xml:space="preserve"> a w </w:t>
      </w:r>
      <w:r w:rsidRPr="004D457D">
        <w:rPr>
          <w:rFonts w:ascii="Times New Roman" w:hAnsi="Times New Roman"/>
          <w:sz w:val="24"/>
          <w:szCs w:val="24"/>
        </w:rPr>
        <w:t>sposób pośredni także zwalczanie roślin inwazyjnych.</w:t>
      </w:r>
    </w:p>
    <w:p w14:paraId="5368F84F" w14:textId="77777777"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CELE SZCZEGÓŁOWE</w:t>
      </w:r>
    </w:p>
    <w:p w14:paraId="7D0AC457" w14:textId="10DD2697" w:rsidR="003015B4" w:rsidRPr="004D457D" w:rsidRDefault="003015B4" w:rsidP="003015B4">
      <w:pPr>
        <w:spacing w:after="0" w:line="360" w:lineRule="auto"/>
        <w:ind w:firstLine="709"/>
        <w:jc w:val="both"/>
        <w:rPr>
          <w:rFonts w:ascii="Times New Roman" w:hAnsi="Times New Roman"/>
          <w:i/>
          <w:sz w:val="24"/>
          <w:szCs w:val="24"/>
        </w:rPr>
      </w:pPr>
      <w:r w:rsidRPr="004D457D">
        <w:rPr>
          <w:rFonts w:ascii="Times New Roman" w:hAnsi="Times New Roman"/>
          <w:sz w:val="24"/>
          <w:szCs w:val="24"/>
        </w:rPr>
        <w:t>Cele szczegółowe założone do osiągnięcia</w:t>
      </w:r>
      <w:r w:rsidR="00006176">
        <w:rPr>
          <w:rFonts w:ascii="Times New Roman" w:hAnsi="Times New Roman"/>
          <w:sz w:val="24"/>
          <w:szCs w:val="24"/>
        </w:rPr>
        <w:t xml:space="preserve"> w </w:t>
      </w:r>
      <w:r w:rsidRPr="004D457D">
        <w:rPr>
          <w:rFonts w:ascii="Times New Roman" w:hAnsi="Times New Roman"/>
          <w:sz w:val="24"/>
          <w:szCs w:val="24"/>
        </w:rPr>
        <w:t xml:space="preserve">wyniku realizacji </w:t>
      </w:r>
      <w:r w:rsidRPr="004D457D">
        <w:rPr>
          <w:rFonts w:ascii="Times New Roman" w:hAnsi="Times New Roman"/>
          <w:i/>
          <w:sz w:val="24"/>
          <w:szCs w:val="24"/>
        </w:rPr>
        <w:t>Programu:</w:t>
      </w:r>
    </w:p>
    <w:p w14:paraId="211B2F0D" w14:textId="4DC185F6" w:rsidR="003015B4" w:rsidRPr="004D457D" w:rsidRDefault="003015B4" w:rsidP="00A23408">
      <w:pPr>
        <w:pStyle w:val="Akapitzlist"/>
        <w:numPr>
          <w:ilvl w:val="0"/>
          <w:numId w:val="26"/>
        </w:numPr>
        <w:spacing w:after="0" w:line="360" w:lineRule="auto"/>
        <w:jc w:val="both"/>
        <w:rPr>
          <w:rFonts w:ascii="Times New Roman" w:hAnsi="Times New Roman"/>
          <w:sz w:val="24"/>
          <w:szCs w:val="24"/>
        </w:rPr>
      </w:pPr>
      <w:r w:rsidRPr="004D457D">
        <w:rPr>
          <w:rFonts w:ascii="Times New Roman" w:hAnsi="Times New Roman"/>
          <w:sz w:val="24"/>
          <w:szCs w:val="24"/>
        </w:rPr>
        <w:t>Cel 1: wsparcie</w:t>
      </w:r>
      <w:r w:rsidR="00006176">
        <w:rPr>
          <w:rFonts w:ascii="Times New Roman" w:hAnsi="Times New Roman"/>
          <w:sz w:val="24"/>
          <w:szCs w:val="24"/>
        </w:rPr>
        <w:t xml:space="preserve"> i </w:t>
      </w:r>
      <w:r w:rsidRPr="004D457D">
        <w:rPr>
          <w:rFonts w:ascii="Times New Roman" w:hAnsi="Times New Roman"/>
          <w:sz w:val="24"/>
          <w:szCs w:val="24"/>
        </w:rPr>
        <w:t>promocja ekstensywnego wypasu zwierząt jako metody gospodarowania na łąkach</w:t>
      </w:r>
      <w:r w:rsidR="00006176">
        <w:rPr>
          <w:rFonts w:ascii="Times New Roman" w:hAnsi="Times New Roman"/>
          <w:sz w:val="24"/>
          <w:szCs w:val="24"/>
        </w:rPr>
        <w:t xml:space="preserve"> i </w:t>
      </w:r>
      <w:r w:rsidRPr="004D457D">
        <w:rPr>
          <w:rFonts w:ascii="Times New Roman" w:hAnsi="Times New Roman"/>
          <w:sz w:val="24"/>
          <w:szCs w:val="24"/>
        </w:rPr>
        <w:t>pastwiskach stymulującej utrzymanie</w:t>
      </w:r>
      <w:r w:rsidR="00006176">
        <w:rPr>
          <w:rFonts w:ascii="Times New Roman" w:hAnsi="Times New Roman"/>
          <w:sz w:val="24"/>
          <w:szCs w:val="24"/>
        </w:rPr>
        <w:t xml:space="preserve"> i </w:t>
      </w:r>
      <w:r w:rsidRPr="004D457D">
        <w:rPr>
          <w:rFonts w:ascii="Times New Roman" w:hAnsi="Times New Roman"/>
          <w:sz w:val="24"/>
          <w:szCs w:val="24"/>
        </w:rPr>
        <w:t>poprawę różnorodności biologicznej.</w:t>
      </w:r>
    </w:p>
    <w:p w14:paraId="2AE8B980" w14:textId="77497FC4" w:rsidR="003015B4" w:rsidRPr="004D457D" w:rsidRDefault="003015B4" w:rsidP="00A23408">
      <w:pPr>
        <w:pStyle w:val="Akapitzlist"/>
        <w:numPr>
          <w:ilvl w:val="0"/>
          <w:numId w:val="26"/>
        </w:numPr>
        <w:spacing w:after="0" w:line="360" w:lineRule="auto"/>
        <w:jc w:val="both"/>
        <w:rPr>
          <w:rFonts w:ascii="Times New Roman" w:hAnsi="Times New Roman"/>
          <w:sz w:val="24"/>
          <w:szCs w:val="24"/>
        </w:rPr>
      </w:pPr>
      <w:r w:rsidRPr="004D457D">
        <w:rPr>
          <w:rFonts w:ascii="Times New Roman" w:hAnsi="Times New Roman"/>
          <w:sz w:val="24"/>
          <w:szCs w:val="24"/>
        </w:rPr>
        <w:t>Cel 2: wsparcie</w:t>
      </w:r>
      <w:r w:rsidR="00006176">
        <w:rPr>
          <w:rFonts w:ascii="Times New Roman" w:hAnsi="Times New Roman"/>
          <w:sz w:val="24"/>
          <w:szCs w:val="24"/>
        </w:rPr>
        <w:t xml:space="preserve"> i </w:t>
      </w:r>
      <w:r w:rsidRPr="004D457D">
        <w:rPr>
          <w:rFonts w:ascii="Times New Roman" w:hAnsi="Times New Roman"/>
          <w:sz w:val="24"/>
          <w:szCs w:val="24"/>
        </w:rPr>
        <w:t>promocja ekstensywnej gospodarski pasterskiej</w:t>
      </w:r>
      <w:r w:rsidR="00006176">
        <w:rPr>
          <w:rFonts w:ascii="Times New Roman" w:hAnsi="Times New Roman"/>
          <w:sz w:val="24"/>
          <w:szCs w:val="24"/>
        </w:rPr>
        <w:t xml:space="preserve"> i </w:t>
      </w:r>
      <w:r w:rsidRPr="004D457D">
        <w:rPr>
          <w:rFonts w:ascii="Times New Roman" w:hAnsi="Times New Roman"/>
          <w:sz w:val="24"/>
          <w:szCs w:val="24"/>
        </w:rPr>
        <w:t>produkcji rolniczej (również na obszarach ochronnych) jako metody wspierającej ochronę przyrody na łąkach</w:t>
      </w:r>
      <w:r w:rsidR="00006176">
        <w:rPr>
          <w:rFonts w:ascii="Times New Roman" w:hAnsi="Times New Roman"/>
          <w:sz w:val="24"/>
          <w:szCs w:val="24"/>
        </w:rPr>
        <w:t xml:space="preserve"> i </w:t>
      </w:r>
      <w:r w:rsidRPr="004D457D">
        <w:rPr>
          <w:rFonts w:ascii="Times New Roman" w:hAnsi="Times New Roman"/>
          <w:sz w:val="24"/>
          <w:szCs w:val="24"/>
        </w:rPr>
        <w:t>pastwiskach oraz ochronę cennych przyrodniczo użytków zielonych.</w:t>
      </w:r>
    </w:p>
    <w:p w14:paraId="3D212AAF" w14:textId="75B3D1D0" w:rsidR="003015B4" w:rsidRPr="004D457D" w:rsidRDefault="003015B4" w:rsidP="00A23408">
      <w:pPr>
        <w:pStyle w:val="Akapitzlist"/>
        <w:numPr>
          <w:ilvl w:val="0"/>
          <w:numId w:val="26"/>
        </w:numPr>
        <w:spacing w:after="0" w:line="360" w:lineRule="auto"/>
        <w:jc w:val="both"/>
        <w:rPr>
          <w:rFonts w:ascii="Times New Roman" w:hAnsi="Times New Roman"/>
          <w:sz w:val="24"/>
          <w:szCs w:val="24"/>
        </w:rPr>
      </w:pPr>
      <w:r w:rsidRPr="004D457D">
        <w:rPr>
          <w:rFonts w:ascii="Times New Roman" w:hAnsi="Times New Roman"/>
          <w:sz w:val="24"/>
          <w:szCs w:val="24"/>
        </w:rPr>
        <w:lastRenderedPageBreak/>
        <w:t>Cel 3: wsparcie ekstensywnego wypasu zwierząt jako działania wspierającego ochronę krajobrazu</w:t>
      </w:r>
      <w:r w:rsidR="00006176">
        <w:rPr>
          <w:rFonts w:ascii="Times New Roman" w:hAnsi="Times New Roman"/>
          <w:sz w:val="24"/>
          <w:szCs w:val="24"/>
        </w:rPr>
        <w:t xml:space="preserve"> z </w:t>
      </w:r>
      <w:r w:rsidRPr="004D457D">
        <w:rPr>
          <w:rFonts w:ascii="Times New Roman" w:hAnsi="Times New Roman"/>
          <w:sz w:val="24"/>
          <w:szCs w:val="24"/>
        </w:rPr>
        <w:t>równoczesną ochroną</w:t>
      </w:r>
      <w:r w:rsidR="00006176">
        <w:rPr>
          <w:rFonts w:ascii="Times New Roman" w:hAnsi="Times New Roman"/>
          <w:sz w:val="24"/>
          <w:szCs w:val="24"/>
        </w:rPr>
        <w:t xml:space="preserve"> i </w:t>
      </w:r>
      <w:r w:rsidRPr="004D457D">
        <w:rPr>
          <w:rFonts w:ascii="Times New Roman" w:hAnsi="Times New Roman"/>
          <w:sz w:val="24"/>
          <w:szCs w:val="24"/>
        </w:rPr>
        <w:t>zachowaniem gospodarki pasterskiej</w:t>
      </w:r>
      <w:r w:rsidR="00006176">
        <w:rPr>
          <w:rFonts w:ascii="Times New Roman" w:hAnsi="Times New Roman"/>
          <w:sz w:val="24"/>
          <w:szCs w:val="24"/>
        </w:rPr>
        <w:t xml:space="preserve"> i </w:t>
      </w:r>
      <w:r w:rsidRPr="004D457D">
        <w:rPr>
          <w:rFonts w:ascii="Times New Roman" w:hAnsi="Times New Roman"/>
          <w:sz w:val="24"/>
          <w:szCs w:val="24"/>
        </w:rPr>
        <w:t>produkcji rolniczej</w:t>
      </w:r>
      <w:r w:rsidR="00006176">
        <w:rPr>
          <w:rFonts w:ascii="Times New Roman" w:hAnsi="Times New Roman"/>
          <w:sz w:val="24"/>
          <w:szCs w:val="24"/>
        </w:rPr>
        <w:t xml:space="preserve"> w </w:t>
      </w:r>
      <w:r w:rsidRPr="004D457D">
        <w:rPr>
          <w:rFonts w:ascii="Times New Roman" w:hAnsi="Times New Roman"/>
          <w:sz w:val="24"/>
          <w:szCs w:val="24"/>
        </w:rPr>
        <w:t xml:space="preserve">województwie </w:t>
      </w:r>
      <w:proofErr w:type="spellStart"/>
      <w:r w:rsidRPr="004D457D">
        <w:rPr>
          <w:rFonts w:ascii="Times New Roman" w:hAnsi="Times New Roman"/>
          <w:sz w:val="24"/>
          <w:szCs w:val="24"/>
        </w:rPr>
        <w:t>podakrpackim</w:t>
      </w:r>
      <w:proofErr w:type="spellEnd"/>
      <w:r w:rsidRPr="004D457D">
        <w:rPr>
          <w:rFonts w:ascii="Times New Roman" w:hAnsi="Times New Roman"/>
          <w:sz w:val="24"/>
          <w:szCs w:val="24"/>
        </w:rPr>
        <w:t>.</w:t>
      </w:r>
    </w:p>
    <w:p w14:paraId="3C6F447B" w14:textId="093D69E9" w:rsidR="003015B4" w:rsidRPr="004D457D" w:rsidRDefault="003015B4" w:rsidP="00A23408">
      <w:pPr>
        <w:pStyle w:val="Akapitzlist"/>
        <w:numPr>
          <w:ilvl w:val="0"/>
          <w:numId w:val="26"/>
        </w:numPr>
        <w:spacing w:after="0" w:line="360" w:lineRule="auto"/>
        <w:jc w:val="both"/>
        <w:rPr>
          <w:rFonts w:ascii="Times New Roman" w:hAnsi="Times New Roman"/>
          <w:sz w:val="24"/>
          <w:szCs w:val="24"/>
        </w:rPr>
      </w:pPr>
      <w:r w:rsidRPr="004D457D">
        <w:rPr>
          <w:rFonts w:ascii="Times New Roman" w:hAnsi="Times New Roman"/>
          <w:sz w:val="24"/>
          <w:szCs w:val="24"/>
        </w:rPr>
        <w:t>Cel 4: zahamowanie trendu spadku pogłowia zwierząt gospodarskich</w:t>
      </w:r>
      <w:r w:rsidR="00006176">
        <w:rPr>
          <w:rFonts w:ascii="Times New Roman" w:hAnsi="Times New Roman"/>
          <w:sz w:val="24"/>
          <w:szCs w:val="24"/>
        </w:rPr>
        <w:t xml:space="preserve"> i </w:t>
      </w:r>
      <w:r w:rsidRPr="004D457D">
        <w:rPr>
          <w:rFonts w:ascii="Times New Roman" w:hAnsi="Times New Roman"/>
          <w:sz w:val="24"/>
          <w:szCs w:val="24"/>
        </w:rPr>
        <w:t xml:space="preserve">rodzin pszczelich na podkarpaciu oraz </w:t>
      </w:r>
      <w:r w:rsidR="00F11F58" w:rsidRPr="004D457D">
        <w:rPr>
          <w:rFonts w:ascii="Times New Roman" w:hAnsi="Times New Roman"/>
          <w:sz w:val="24"/>
          <w:szCs w:val="24"/>
        </w:rPr>
        <w:t>promocj</w:t>
      </w:r>
      <w:r w:rsidR="00F11F58">
        <w:rPr>
          <w:rFonts w:ascii="Times New Roman" w:hAnsi="Times New Roman"/>
          <w:sz w:val="24"/>
          <w:szCs w:val="24"/>
        </w:rPr>
        <w:t>a</w:t>
      </w:r>
      <w:r w:rsidR="00F11F58" w:rsidRPr="004D457D">
        <w:rPr>
          <w:rFonts w:ascii="Times New Roman" w:hAnsi="Times New Roman"/>
          <w:sz w:val="24"/>
          <w:szCs w:val="24"/>
        </w:rPr>
        <w:t xml:space="preserve"> </w:t>
      </w:r>
      <w:r w:rsidRPr="004D457D">
        <w:rPr>
          <w:rFonts w:ascii="Times New Roman" w:eastAsia="Times New Roman" w:hAnsi="Times New Roman"/>
          <w:sz w:val="24"/>
          <w:szCs w:val="24"/>
          <w:lang w:eastAsia="pl-PL"/>
        </w:rPr>
        <w:t>lokalnych zasobów tj. produktów tradycyjnych, regionalnych, ekologicznych.</w:t>
      </w:r>
    </w:p>
    <w:p w14:paraId="13A2F269" w14:textId="1B34C8A7" w:rsidR="003015B4" w:rsidRPr="004D457D" w:rsidRDefault="003015B4" w:rsidP="00A23408">
      <w:pPr>
        <w:pStyle w:val="Akapitzlist"/>
        <w:numPr>
          <w:ilvl w:val="0"/>
          <w:numId w:val="26"/>
        </w:numPr>
        <w:spacing w:after="0" w:line="360" w:lineRule="auto"/>
        <w:jc w:val="both"/>
        <w:rPr>
          <w:rFonts w:ascii="Times New Roman" w:hAnsi="Times New Roman"/>
          <w:sz w:val="24"/>
          <w:szCs w:val="24"/>
        </w:rPr>
      </w:pPr>
      <w:r w:rsidRPr="004D457D">
        <w:rPr>
          <w:rFonts w:ascii="Times New Roman" w:hAnsi="Times New Roman"/>
          <w:sz w:val="24"/>
          <w:szCs w:val="24"/>
        </w:rPr>
        <w:t>Cel 5: wsparcie działań mających na celu rozwój gospodarki pasiecznej, ochronę owadów zapylających,</w:t>
      </w:r>
      <w:r w:rsidR="00006176">
        <w:rPr>
          <w:rFonts w:ascii="Times New Roman" w:hAnsi="Times New Roman"/>
          <w:sz w:val="24"/>
          <w:szCs w:val="24"/>
        </w:rPr>
        <w:t xml:space="preserve"> a </w:t>
      </w:r>
      <w:r w:rsidRPr="004D457D">
        <w:rPr>
          <w:rFonts w:ascii="Times New Roman" w:hAnsi="Times New Roman"/>
          <w:sz w:val="24"/>
          <w:szCs w:val="24"/>
        </w:rPr>
        <w:t>także ochrony</w:t>
      </w:r>
      <w:r w:rsidR="00006176">
        <w:rPr>
          <w:rFonts w:ascii="Times New Roman" w:hAnsi="Times New Roman"/>
          <w:sz w:val="24"/>
          <w:szCs w:val="24"/>
        </w:rPr>
        <w:t xml:space="preserve"> i </w:t>
      </w:r>
      <w:r w:rsidRPr="004D457D">
        <w:rPr>
          <w:rFonts w:ascii="Times New Roman" w:hAnsi="Times New Roman"/>
          <w:sz w:val="24"/>
          <w:szCs w:val="24"/>
        </w:rPr>
        <w:t xml:space="preserve">poprawy bazy </w:t>
      </w:r>
      <w:proofErr w:type="spellStart"/>
      <w:r w:rsidRPr="004D457D">
        <w:rPr>
          <w:rFonts w:ascii="Times New Roman" w:hAnsi="Times New Roman"/>
          <w:sz w:val="24"/>
          <w:szCs w:val="24"/>
        </w:rPr>
        <w:t>pożytkowej</w:t>
      </w:r>
      <w:proofErr w:type="spellEnd"/>
      <w:r w:rsidRPr="004D457D">
        <w:rPr>
          <w:rFonts w:ascii="Times New Roman" w:hAnsi="Times New Roman"/>
          <w:sz w:val="24"/>
          <w:szCs w:val="24"/>
        </w:rPr>
        <w:t xml:space="preserve"> dla pszczół</w:t>
      </w:r>
      <w:r w:rsidR="00006176">
        <w:rPr>
          <w:rFonts w:ascii="Times New Roman" w:hAnsi="Times New Roman"/>
          <w:sz w:val="24"/>
          <w:szCs w:val="24"/>
        </w:rPr>
        <w:t xml:space="preserve"> i </w:t>
      </w:r>
      <w:r w:rsidRPr="004D457D">
        <w:rPr>
          <w:rFonts w:ascii="Times New Roman" w:hAnsi="Times New Roman"/>
          <w:sz w:val="24"/>
          <w:szCs w:val="24"/>
        </w:rPr>
        <w:t>innych gatunków,</w:t>
      </w:r>
      <w:r w:rsidR="00006176">
        <w:rPr>
          <w:rFonts w:ascii="Times New Roman" w:hAnsi="Times New Roman"/>
          <w:sz w:val="24"/>
          <w:szCs w:val="24"/>
        </w:rPr>
        <w:t xml:space="preserve"> w </w:t>
      </w:r>
      <w:r w:rsidRPr="004D457D">
        <w:rPr>
          <w:rFonts w:ascii="Times New Roman" w:hAnsi="Times New Roman"/>
          <w:sz w:val="24"/>
          <w:szCs w:val="24"/>
        </w:rPr>
        <w:t>tym opracowanie tematycznych publikacji</w:t>
      </w:r>
      <w:r w:rsidR="00006176">
        <w:rPr>
          <w:rFonts w:ascii="Times New Roman" w:hAnsi="Times New Roman"/>
          <w:sz w:val="24"/>
          <w:szCs w:val="24"/>
        </w:rPr>
        <w:t xml:space="preserve"> i </w:t>
      </w:r>
      <w:r w:rsidRPr="004D457D">
        <w:rPr>
          <w:rFonts w:ascii="Times New Roman" w:hAnsi="Times New Roman"/>
          <w:sz w:val="24"/>
          <w:szCs w:val="24"/>
        </w:rPr>
        <w:t>promocja dobrych praktyk.</w:t>
      </w:r>
    </w:p>
    <w:p w14:paraId="6D3A63CF" w14:textId="77777777" w:rsidR="003015B4" w:rsidRPr="004D457D" w:rsidRDefault="003015B4" w:rsidP="00A23408">
      <w:pPr>
        <w:pStyle w:val="Akapitzlist"/>
        <w:numPr>
          <w:ilvl w:val="0"/>
          <w:numId w:val="26"/>
        </w:numPr>
        <w:spacing w:after="0" w:line="360" w:lineRule="auto"/>
        <w:jc w:val="both"/>
        <w:rPr>
          <w:rFonts w:ascii="Times New Roman" w:hAnsi="Times New Roman"/>
          <w:sz w:val="24"/>
          <w:szCs w:val="24"/>
        </w:rPr>
      </w:pPr>
      <w:r w:rsidRPr="004D457D">
        <w:rPr>
          <w:rFonts w:ascii="Times New Roman" w:hAnsi="Times New Roman"/>
          <w:sz w:val="24"/>
          <w:szCs w:val="24"/>
        </w:rPr>
        <w:t xml:space="preserve">Cel 6: </w:t>
      </w:r>
      <w:r w:rsidRPr="004D457D">
        <w:rPr>
          <w:rFonts w:ascii="Times New Roman" w:eastAsia="Times New Roman" w:hAnsi="Times New Roman"/>
          <w:sz w:val="24"/>
          <w:szCs w:val="24"/>
          <w:lang w:eastAsia="pl-PL"/>
        </w:rPr>
        <w:t>aktywizacja lokalnych społeczności ukierunkowana na rozwój przedsiębiorczości jako element wzrostu dochodów ludności wiejskiej.</w:t>
      </w:r>
    </w:p>
    <w:p w14:paraId="7413E8D8" w14:textId="0EAD6FEA" w:rsidR="003015B4" w:rsidRPr="004D457D" w:rsidRDefault="003015B4" w:rsidP="003015B4">
      <w:pPr>
        <w:spacing w:after="0" w:line="360" w:lineRule="auto"/>
        <w:ind w:firstLine="709"/>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Główny cel Programu wpisuje się</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 xml:space="preserve">obszar tematyczny </w:t>
      </w:r>
      <w:r w:rsidRPr="004D457D">
        <w:rPr>
          <w:rFonts w:ascii="Times New Roman" w:hAnsi="Times New Roman"/>
          <w:i/>
          <w:sz w:val="24"/>
          <w:szCs w:val="24"/>
        </w:rPr>
        <w:t xml:space="preserve">Strategii rozwoju województwa - Podkarpackiego 2030 </w:t>
      </w:r>
      <w:r w:rsidRPr="004D457D">
        <w:rPr>
          <w:rFonts w:ascii="Times New Roman" w:hAnsi="Times New Roman"/>
          <w:sz w:val="24"/>
          <w:szCs w:val="24"/>
        </w:rPr>
        <w:t>tj. „Infrastruktura dla zrównoważonego rozwoju</w:t>
      </w:r>
      <w:r w:rsidR="00006176">
        <w:rPr>
          <w:rFonts w:ascii="Times New Roman" w:hAnsi="Times New Roman"/>
          <w:sz w:val="24"/>
          <w:szCs w:val="24"/>
        </w:rPr>
        <w:t xml:space="preserve"> i </w:t>
      </w:r>
      <w:r w:rsidRPr="004D457D">
        <w:rPr>
          <w:rFonts w:ascii="Times New Roman" w:hAnsi="Times New Roman"/>
          <w:sz w:val="24"/>
          <w:szCs w:val="24"/>
        </w:rPr>
        <w:t xml:space="preserve">środowiska” oraz odnosi się do </w:t>
      </w:r>
      <w:r w:rsidRPr="004D457D">
        <w:rPr>
          <w:rFonts w:ascii="Times New Roman" w:eastAsia="Times New Roman" w:hAnsi="Times New Roman"/>
          <w:sz w:val="24"/>
          <w:szCs w:val="24"/>
          <w:lang w:eastAsia="pl-PL"/>
        </w:rPr>
        <w:t>priorytetu 3.8. „Zarządzanie zasobami dziedzictwa przyrodniczego,</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tym ochrona</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poprawianie stanu różnorodności biologicznej</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 xml:space="preserve">krajobrazu”. </w:t>
      </w:r>
      <w:r w:rsidRPr="004D457D">
        <w:rPr>
          <w:rFonts w:ascii="Times New Roman" w:hAnsi="Times New Roman"/>
          <w:sz w:val="24"/>
          <w:szCs w:val="24"/>
        </w:rPr>
        <w:t>Zachowanie pełnej różnorodności biologicznej</w:t>
      </w:r>
      <w:r w:rsidR="00006176">
        <w:rPr>
          <w:rFonts w:ascii="Times New Roman" w:hAnsi="Times New Roman"/>
          <w:sz w:val="24"/>
          <w:szCs w:val="24"/>
        </w:rPr>
        <w:t xml:space="preserve"> i </w:t>
      </w:r>
      <w:r w:rsidRPr="004D457D">
        <w:rPr>
          <w:rFonts w:ascii="Times New Roman" w:hAnsi="Times New Roman"/>
          <w:sz w:val="24"/>
          <w:szCs w:val="24"/>
        </w:rPr>
        <w:t xml:space="preserve">krajobrazu województwa jest priorytetem </w:t>
      </w:r>
      <w:r w:rsidRPr="004D457D">
        <w:rPr>
          <w:rFonts w:ascii="Times New Roman" w:hAnsi="Times New Roman"/>
          <w:i/>
          <w:sz w:val="24"/>
          <w:szCs w:val="24"/>
        </w:rPr>
        <w:t>Strategii</w:t>
      </w:r>
      <w:r w:rsidRPr="004D457D">
        <w:rPr>
          <w:rFonts w:ascii="Times New Roman" w:hAnsi="Times New Roman"/>
          <w:sz w:val="24"/>
          <w:szCs w:val="24"/>
        </w:rPr>
        <w:t>,</w:t>
      </w:r>
      <w:r w:rsidR="00006176">
        <w:rPr>
          <w:rFonts w:ascii="Times New Roman" w:hAnsi="Times New Roman"/>
          <w:sz w:val="24"/>
          <w:szCs w:val="24"/>
        </w:rPr>
        <w:t xml:space="preserve"> a </w:t>
      </w:r>
      <w:r w:rsidRPr="004D457D">
        <w:rPr>
          <w:rFonts w:ascii="Times New Roman" w:hAnsi="Times New Roman"/>
          <w:sz w:val="24"/>
          <w:szCs w:val="24"/>
        </w:rPr>
        <w:t>także elementem budowania marki regionu.</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 xml:space="preserve">ramach priorytetu </w:t>
      </w:r>
      <w:r w:rsidRPr="004D457D">
        <w:rPr>
          <w:rFonts w:ascii="Times New Roman" w:hAnsi="Times New Roman"/>
          <w:bCs/>
          <w:sz w:val="24"/>
          <w:szCs w:val="24"/>
        </w:rPr>
        <w:t>zakłada się osiągnięcie następujących efektów działania</w:t>
      </w:r>
      <w:r w:rsidRPr="004D457D">
        <w:rPr>
          <w:rFonts w:ascii="Times New Roman" w:eastAsia="Times New Roman" w:hAnsi="Times New Roman"/>
          <w:sz w:val="24"/>
          <w:szCs w:val="24"/>
          <w:lang w:eastAsia="pl-PL"/>
        </w:rPr>
        <w:t>:</w:t>
      </w:r>
    </w:p>
    <w:p w14:paraId="3AD88EFF" w14:textId="77777777" w:rsidR="003015B4" w:rsidRPr="004D457D" w:rsidRDefault="003015B4" w:rsidP="00A23408">
      <w:pPr>
        <w:pStyle w:val="Akapitzlist"/>
        <w:numPr>
          <w:ilvl w:val="0"/>
          <w:numId w:val="19"/>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„Zarządzanie zasobami dziedzictwa przyrodniczego województwa”:</w:t>
      </w:r>
    </w:p>
    <w:p w14:paraId="20F28F1A" w14:textId="7BB83A6E"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inwentaryzacja przyrodnicza oraz wprowadzenie zmian</w:t>
      </w:r>
      <w:r w:rsidR="00006176">
        <w:rPr>
          <w:rFonts w:ascii="Times New Roman" w:hAnsi="Times New Roman"/>
          <w:sz w:val="24"/>
          <w:szCs w:val="24"/>
        </w:rPr>
        <w:t xml:space="preserve"> w </w:t>
      </w:r>
      <w:r w:rsidRPr="004D457D">
        <w:rPr>
          <w:rFonts w:ascii="Times New Roman" w:hAnsi="Times New Roman"/>
          <w:sz w:val="24"/>
          <w:szCs w:val="24"/>
        </w:rPr>
        <w:t>zarządzaniu obszarami poddanymi ochronie</w:t>
      </w:r>
      <w:r w:rsidR="00006176">
        <w:rPr>
          <w:rFonts w:ascii="Times New Roman" w:hAnsi="Times New Roman"/>
          <w:sz w:val="24"/>
          <w:szCs w:val="24"/>
        </w:rPr>
        <w:t xml:space="preserve"> w </w:t>
      </w:r>
      <w:r w:rsidRPr="004D457D">
        <w:rPr>
          <w:rFonts w:ascii="Times New Roman" w:hAnsi="Times New Roman"/>
          <w:sz w:val="24"/>
          <w:szCs w:val="24"/>
        </w:rPr>
        <w:t>celu zmniejszenia naturalnej konfliktogenności ochrony wartości wysoko cenionych;</w:t>
      </w:r>
    </w:p>
    <w:p w14:paraId="14689058" w14:textId="72D0B750"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wsparcie projektów dotyczących ochrony in-situ lub ex-situ zagrożonych gatunków</w:t>
      </w:r>
      <w:r w:rsidR="00006176">
        <w:rPr>
          <w:rFonts w:ascii="Times New Roman" w:hAnsi="Times New Roman"/>
          <w:sz w:val="24"/>
          <w:szCs w:val="24"/>
        </w:rPr>
        <w:t xml:space="preserve"> i </w:t>
      </w:r>
      <w:r w:rsidRPr="004D457D">
        <w:rPr>
          <w:rFonts w:ascii="Times New Roman" w:hAnsi="Times New Roman"/>
          <w:sz w:val="24"/>
          <w:szCs w:val="24"/>
        </w:rPr>
        <w:t>siedlisk przyrodniczych;</w:t>
      </w:r>
    </w:p>
    <w:p w14:paraId="0A7646C8" w14:textId="77777777"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zmniejszenie antropopresji na cennych przyrodniczo obszarach turystycznych;</w:t>
      </w:r>
    </w:p>
    <w:p w14:paraId="76860CB8" w14:textId="6E493F4F"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utrzymanie</w:t>
      </w:r>
      <w:r w:rsidR="00006176">
        <w:rPr>
          <w:rFonts w:ascii="Times New Roman" w:hAnsi="Times New Roman"/>
          <w:sz w:val="24"/>
          <w:szCs w:val="24"/>
        </w:rPr>
        <w:t xml:space="preserve"> i </w:t>
      </w:r>
      <w:r w:rsidRPr="004D457D">
        <w:rPr>
          <w:rFonts w:ascii="Times New Roman" w:hAnsi="Times New Roman"/>
          <w:sz w:val="24"/>
          <w:szCs w:val="24"/>
        </w:rPr>
        <w:t>poprawa różnorodności biologicznej cennych przyrodniczo terenów łąkowo-pastwiskowych</w:t>
      </w:r>
      <w:r w:rsidR="00006176">
        <w:rPr>
          <w:rFonts w:ascii="Times New Roman" w:hAnsi="Times New Roman"/>
          <w:sz w:val="24"/>
          <w:szCs w:val="24"/>
        </w:rPr>
        <w:t xml:space="preserve"> w </w:t>
      </w:r>
      <w:r w:rsidRPr="004D457D">
        <w:rPr>
          <w:rFonts w:ascii="Times New Roman" w:hAnsi="Times New Roman"/>
          <w:sz w:val="24"/>
          <w:szCs w:val="24"/>
        </w:rPr>
        <w:t>ramach prowadzonej na nich ekstensywnej gospodarki pasterskiej oraz prowadzonej na nich produkcji rolniczej;</w:t>
      </w:r>
    </w:p>
    <w:p w14:paraId="0FA2D32D" w14:textId="20D7E29D"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wsparcie działań związanych</w:t>
      </w:r>
      <w:r w:rsidR="00006176">
        <w:rPr>
          <w:rFonts w:ascii="Times New Roman" w:hAnsi="Times New Roman"/>
          <w:sz w:val="24"/>
          <w:szCs w:val="24"/>
        </w:rPr>
        <w:t xml:space="preserve"> z </w:t>
      </w:r>
      <w:r w:rsidRPr="004D457D">
        <w:rPr>
          <w:rFonts w:ascii="Times New Roman" w:hAnsi="Times New Roman"/>
          <w:sz w:val="24"/>
          <w:szCs w:val="24"/>
        </w:rPr>
        <w:t>prowadzeniem gospodarki pasiecznej (np. szkolenia, konferencje, promocja produktów pochodzenia pszczelego);</w:t>
      </w:r>
    </w:p>
    <w:p w14:paraId="748C2136" w14:textId="77777777"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zwalczanie roślin inwazyjnych;</w:t>
      </w:r>
    </w:p>
    <w:p w14:paraId="3EE319D7" w14:textId="77777777"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utrzymanie we właściwym stanie zachowania siedlisk przyrodniczych zależnych od wód (łąki zmienno-wilgotne, torfowiska, młaki itp.);</w:t>
      </w:r>
    </w:p>
    <w:p w14:paraId="29632573" w14:textId="4B1EF15B"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lastRenderedPageBreak/>
        <w:t>wsparcie działań</w:t>
      </w:r>
      <w:r w:rsidR="00006176">
        <w:rPr>
          <w:rFonts w:ascii="Times New Roman" w:hAnsi="Times New Roman"/>
          <w:sz w:val="24"/>
          <w:szCs w:val="24"/>
        </w:rPr>
        <w:t xml:space="preserve"> w </w:t>
      </w:r>
      <w:r w:rsidRPr="004D457D">
        <w:rPr>
          <w:rFonts w:ascii="Times New Roman" w:hAnsi="Times New Roman"/>
          <w:sz w:val="24"/>
          <w:szCs w:val="24"/>
        </w:rPr>
        <w:t>zakresie ochrony czynnej</w:t>
      </w:r>
      <w:r w:rsidR="00006176">
        <w:rPr>
          <w:rFonts w:ascii="Times New Roman" w:hAnsi="Times New Roman"/>
          <w:sz w:val="24"/>
          <w:szCs w:val="24"/>
        </w:rPr>
        <w:t xml:space="preserve"> w </w:t>
      </w:r>
      <w:r w:rsidRPr="004D457D">
        <w:rPr>
          <w:rFonts w:ascii="Times New Roman" w:hAnsi="Times New Roman"/>
          <w:sz w:val="24"/>
          <w:szCs w:val="24"/>
        </w:rPr>
        <w:t>rezerwatach przyrody</w:t>
      </w:r>
      <w:r w:rsidR="00006176">
        <w:rPr>
          <w:rFonts w:ascii="Times New Roman" w:hAnsi="Times New Roman"/>
          <w:sz w:val="24"/>
          <w:szCs w:val="24"/>
        </w:rPr>
        <w:t xml:space="preserve"> i </w:t>
      </w:r>
      <w:r w:rsidRPr="004D457D">
        <w:rPr>
          <w:rFonts w:ascii="Times New Roman" w:hAnsi="Times New Roman"/>
          <w:sz w:val="24"/>
          <w:szCs w:val="24"/>
        </w:rPr>
        <w:t>obszarach Natura 2000;</w:t>
      </w:r>
    </w:p>
    <w:p w14:paraId="5BA0662C" w14:textId="06CD12F1"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utrzymanie</w:t>
      </w:r>
      <w:r w:rsidR="00006176">
        <w:rPr>
          <w:rFonts w:ascii="Times New Roman" w:hAnsi="Times New Roman"/>
          <w:sz w:val="24"/>
          <w:szCs w:val="24"/>
        </w:rPr>
        <w:t xml:space="preserve"> i </w:t>
      </w:r>
      <w:r w:rsidRPr="004D457D">
        <w:rPr>
          <w:rFonts w:ascii="Times New Roman" w:hAnsi="Times New Roman"/>
          <w:sz w:val="24"/>
          <w:szCs w:val="24"/>
        </w:rPr>
        <w:t>ochrona przed zabudową istniejących korytarzy ekologicznych;</w:t>
      </w:r>
    </w:p>
    <w:p w14:paraId="337C8512" w14:textId="77777777"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sporządzenie planów ochrony dla parków krajobrazowych oraz dokumentów waloryzujących dla obszarów chronionego krajobrazu;</w:t>
      </w:r>
    </w:p>
    <w:p w14:paraId="4B09CA45" w14:textId="77777777"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ochrona różnorodności krajobrazowej oraz funkcji ekosystemów;</w:t>
      </w:r>
    </w:p>
    <w:p w14:paraId="51A1A4E3" w14:textId="11597C66" w:rsidR="003015B4" w:rsidRPr="004D457D" w:rsidRDefault="003015B4" w:rsidP="00A23408">
      <w:pPr>
        <w:pStyle w:val="Akapitzlist"/>
        <w:numPr>
          <w:ilvl w:val="0"/>
          <w:numId w:val="20"/>
        </w:numPr>
        <w:spacing w:after="0" w:line="360" w:lineRule="auto"/>
        <w:jc w:val="both"/>
        <w:rPr>
          <w:rFonts w:ascii="Times New Roman" w:hAnsi="Times New Roman"/>
          <w:sz w:val="24"/>
          <w:szCs w:val="24"/>
        </w:rPr>
      </w:pPr>
      <w:r w:rsidRPr="004D457D">
        <w:rPr>
          <w:rFonts w:ascii="Times New Roman" w:hAnsi="Times New Roman"/>
          <w:sz w:val="24"/>
          <w:szCs w:val="24"/>
        </w:rPr>
        <w:t>ochrona obszarów produkcji rolniczej</w:t>
      </w:r>
      <w:r w:rsidR="00006176">
        <w:rPr>
          <w:rFonts w:ascii="Times New Roman" w:hAnsi="Times New Roman"/>
          <w:sz w:val="24"/>
          <w:szCs w:val="24"/>
        </w:rPr>
        <w:t xml:space="preserve"> i </w:t>
      </w:r>
      <w:r w:rsidRPr="004D457D">
        <w:rPr>
          <w:rFonts w:ascii="Times New Roman" w:hAnsi="Times New Roman"/>
          <w:sz w:val="24"/>
          <w:szCs w:val="24"/>
        </w:rPr>
        <w:t>atrakcyjnych krajobrazowo przed niekorzystnymi warunkami hydrologicznymi</w:t>
      </w:r>
      <w:r w:rsidR="00006176">
        <w:rPr>
          <w:rFonts w:ascii="Times New Roman" w:hAnsi="Times New Roman"/>
          <w:sz w:val="24"/>
          <w:szCs w:val="24"/>
        </w:rPr>
        <w:t xml:space="preserve"> i </w:t>
      </w:r>
      <w:r w:rsidRPr="004D457D">
        <w:rPr>
          <w:rFonts w:ascii="Times New Roman" w:hAnsi="Times New Roman"/>
          <w:sz w:val="24"/>
          <w:szCs w:val="24"/>
        </w:rPr>
        <w:t>meteorologicznymi.</w:t>
      </w:r>
    </w:p>
    <w:p w14:paraId="413F80EA" w14:textId="77777777" w:rsidR="003015B4" w:rsidRPr="004D457D" w:rsidRDefault="003015B4" w:rsidP="00A23408">
      <w:pPr>
        <w:pStyle w:val="Akapitzlist"/>
        <w:numPr>
          <w:ilvl w:val="0"/>
          <w:numId w:val="19"/>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„Poprawa świadomości ekologicznej społeczeństwa”:</w:t>
      </w:r>
    </w:p>
    <w:p w14:paraId="3C4172CA" w14:textId="23EC726E" w:rsidR="003015B4" w:rsidRPr="004D457D" w:rsidRDefault="003015B4" w:rsidP="00A23408">
      <w:pPr>
        <w:pStyle w:val="Akapitzlist"/>
        <w:numPr>
          <w:ilvl w:val="0"/>
          <w:numId w:val="21"/>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pogłębianie</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udostępnianie wiedzy</w:t>
      </w:r>
      <w:r w:rsidR="00006176">
        <w:rPr>
          <w:rFonts w:ascii="Times New Roman" w:eastAsia="Times New Roman" w:hAnsi="Times New Roman"/>
          <w:sz w:val="24"/>
          <w:szCs w:val="24"/>
          <w:lang w:eastAsia="pl-PL"/>
        </w:rPr>
        <w:t xml:space="preserve"> o </w:t>
      </w:r>
      <w:r w:rsidRPr="004D457D">
        <w:rPr>
          <w:rFonts w:ascii="Times New Roman" w:eastAsia="Times New Roman" w:hAnsi="Times New Roman"/>
          <w:sz w:val="24"/>
          <w:szCs w:val="24"/>
          <w:lang w:eastAsia="pl-PL"/>
        </w:rPr>
        <w:t>zasobach przyrodniczych</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walorach krajobrazowych województwa;</w:t>
      </w:r>
    </w:p>
    <w:p w14:paraId="35DD8ACC" w14:textId="53EADE19" w:rsidR="003015B4" w:rsidRPr="004D457D" w:rsidRDefault="003015B4" w:rsidP="00A23408">
      <w:pPr>
        <w:pStyle w:val="Akapitzlist"/>
        <w:numPr>
          <w:ilvl w:val="0"/>
          <w:numId w:val="21"/>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podnoszenie świadomości na temat ochrony bioróżnorodności poprzez edukację dzieci</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młodzieży np. poprzez centra edukacji ekologicznej;</w:t>
      </w:r>
    </w:p>
    <w:p w14:paraId="0F227EAB" w14:textId="77777777" w:rsidR="003015B4" w:rsidRPr="004D457D" w:rsidRDefault="003015B4" w:rsidP="00A23408">
      <w:pPr>
        <w:pStyle w:val="Akapitzlist"/>
        <w:numPr>
          <w:ilvl w:val="0"/>
          <w:numId w:val="21"/>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publiczne kampanie edukacyjne mające na celu podnoszenie stanu świadomości ekologicznej społeczeństwa;</w:t>
      </w:r>
    </w:p>
    <w:p w14:paraId="39620F55" w14:textId="23597F14" w:rsidR="003015B4" w:rsidRPr="004D457D" w:rsidRDefault="003015B4" w:rsidP="00A23408">
      <w:pPr>
        <w:pStyle w:val="Akapitzlist"/>
        <w:numPr>
          <w:ilvl w:val="0"/>
          <w:numId w:val="21"/>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prowadzenie bezpośrednich działań edukacyjnych związanych</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ochroną różnorodności biologicznej.</w:t>
      </w:r>
    </w:p>
    <w:p w14:paraId="01F305FA" w14:textId="52B0EE6C" w:rsidR="003015B4" w:rsidRPr="004D457D" w:rsidRDefault="003015B4" w:rsidP="003015B4">
      <w:pPr>
        <w:spacing w:after="0" w:line="360" w:lineRule="auto"/>
        <w:ind w:firstLine="708"/>
        <w:jc w:val="both"/>
        <w:rPr>
          <w:rFonts w:ascii="Times New Roman" w:eastAsia="Times New Roman" w:hAnsi="Times New Roman"/>
          <w:sz w:val="24"/>
          <w:szCs w:val="24"/>
          <w:lang w:eastAsia="pl-PL"/>
        </w:rPr>
      </w:pPr>
      <w:r w:rsidRPr="004D457D">
        <w:rPr>
          <w:rFonts w:ascii="Times New Roman" w:hAnsi="Times New Roman"/>
          <w:sz w:val="24"/>
          <w:szCs w:val="24"/>
        </w:rPr>
        <w:t>Zaplanowane</w:t>
      </w:r>
      <w:r w:rsidR="00006176">
        <w:rPr>
          <w:rFonts w:ascii="Times New Roman" w:hAnsi="Times New Roman"/>
          <w:sz w:val="24"/>
          <w:szCs w:val="24"/>
        </w:rPr>
        <w:t xml:space="preserve"> w </w:t>
      </w:r>
      <w:r w:rsidRPr="004D457D">
        <w:rPr>
          <w:rFonts w:ascii="Times New Roman" w:hAnsi="Times New Roman"/>
          <w:i/>
          <w:sz w:val="24"/>
          <w:szCs w:val="24"/>
        </w:rPr>
        <w:t xml:space="preserve">Programie </w:t>
      </w:r>
      <w:r w:rsidRPr="004D457D">
        <w:rPr>
          <w:rFonts w:ascii="Times New Roman" w:hAnsi="Times New Roman"/>
          <w:sz w:val="24"/>
          <w:szCs w:val="24"/>
        </w:rPr>
        <w:t xml:space="preserve">kierunki działań wpłyną korzystnie na wzmocnienie terytorialnej spójności województwa podkarpackiego oraz na realizację </w:t>
      </w:r>
      <w:r w:rsidRPr="004D457D">
        <w:rPr>
          <w:rFonts w:ascii="Times New Roman" w:hAnsi="Times New Roman"/>
          <w:i/>
          <w:sz w:val="24"/>
          <w:szCs w:val="24"/>
        </w:rPr>
        <w:t>Strategii</w:t>
      </w:r>
      <w:r w:rsidR="00006176">
        <w:rPr>
          <w:rFonts w:ascii="Times New Roman" w:hAnsi="Times New Roman"/>
          <w:i/>
          <w:sz w:val="24"/>
          <w:szCs w:val="24"/>
        </w:rPr>
        <w:t xml:space="preserve"> w </w:t>
      </w:r>
      <w:r w:rsidRPr="004D457D">
        <w:rPr>
          <w:rFonts w:ascii="Times New Roman" w:hAnsi="Times New Roman"/>
          <w:sz w:val="24"/>
          <w:szCs w:val="24"/>
        </w:rPr>
        <w:t xml:space="preserve">obszarze horyzontalnym tj.  </w:t>
      </w:r>
      <w:r w:rsidRPr="004D457D">
        <w:rPr>
          <w:rFonts w:ascii="Times New Roman" w:eastAsia="Times New Roman" w:hAnsi="Times New Roman"/>
          <w:sz w:val="24"/>
          <w:szCs w:val="24"/>
          <w:lang w:eastAsia="pl-PL"/>
        </w:rPr>
        <w:t>„Obszary wiejskie – wysoka jakość przestrzeni do zamieszkania, pracy</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 xml:space="preserve">wypoczynku”. Obszarami strategicznej interwencji są obszary wiejskie. Realizacja </w:t>
      </w:r>
      <w:r w:rsidRPr="004D457D">
        <w:rPr>
          <w:rFonts w:ascii="Times New Roman" w:eastAsia="Times New Roman" w:hAnsi="Times New Roman"/>
          <w:i/>
          <w:sz w:val="24"/>
          <w:szCs w:val="24"/>
          <w:lang w:eastAsia="pl-PL"/>
        </w:rPr>
        <w:t xml:space="preserve">Programu </w:t>
      </w:r>
      <w:r w:rsidRPr="004D457D">
        <w:rPr>
          <w:rFonts w:ascii="Times New Roman" w:eastAsia="Times New Roman" w:hAnsi="Times New Roman"/>
          <w:sz w:val="24"/>
          <w:szCs w:val="24"/>
          <w:lang w:eastAsia="pl-PL"/>
        </w:rPr>
        <w:t>pozwoli na realizację celów szczegółowych tj.:</w:t>
      </w:r>
    </w:p>
    <w:p w14:paraId="6338EFFB" w14:textId="63A6C128" w:rsidR="003015B4" w:rsidRPr="004D457D" w:rsidRDefault="003015B4" w:rsidP="00A23408">
      <w:pPr>
        <w:pStyle w:val="Akapitzlist"/>
        <w:numPr>
          <w:ilvl w:val="0"/>
          <w:numId w:val="22"/>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„rozwój przedsiębiorczości na obszarach wiejskich” poprzez m.in. wzmocnienie sektora rolnictwa. Strategicznym działaniem jest również aktywizowanie społeczności do podejmowania działalności gospodarczej wykorzystującej endogeniczne zasoby obszaru jako elementu konkurencyjności</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zwiększenia dochodów ludności.</w:t>
      </w:r>
    </w:p>
    <w:p w14:paraId="1A5B57D0" w14:textId="77777777" w:rsidR="003015B4" w:rsidRPr="004D457D" w:rsidRDefault="003015B4" w:rsidP="003015B4">
      <w:pPr>
        <w:pStyle w:val="Akapitzlist"/>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Zakładane działania:</w:t>
      </w:r>
    </w:p>
    <w:p w14:paraId="3D44990F" w14:textId="562D70A1" w:rsidR="003015B4" w:rsidRPr="004D457D" w:rsidRDefault="003015B4" w:rsidP="00A23408">
      <w:pPr>
        <w:pStyle w:val="Akapitzlist"/>
        <w:numPr>
          <w:ilvl w:val="0"/>
          <w:numId w:val="23"/>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promowanie lokalnych zasobów (produktów tradycyjnych, regionalnych, ekologicznych)</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celu powstawania alternatywnych źródeł dochodów;</w:t>
      </w:r>
    </w:p>
    <w:p w14:paraId="0BB0ADC4" w14:textId="77777777" w:rsidR="003015B4" w:rsidRPr="004D457D" w:rsidRDefault="003015B4" w:rsidP="00A23408">
      <w:pPr>
        <w:pStyle w:val="Akapitzlist"/>
        <w:numPr>
          <w:ilvl w:val="0"/>
          <w:numId w:val="23"/>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aktywizacja lokalnych społeczności ukierunkowana na rozwój przedsiębiorczości jako element wzrostu dochodów ludności wiejskiej;</w:t>
      </w:r>
    </w:p>
    <w:p w14:paraId="1406FF77" w14:textId="1A50A270" w:rsidR="003015B4" w:rsidRPr="004D457D" w:rsidRDefault="003015B4" w:rsidP="00A23408">
      <w:pPr>
        <w:pStyle w:val="Akapitzlist"/>
        <w:numPr>
          <w:ilvl w:val="0"/>
          <w:numId w:val="23"/>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kreowanie postaw przedsiębiorczych</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lokalnych inicjatorów działalności gospodarczej;</w:t>
      </w:r>
    </w:p>
    <w:p w14:paraId="6B8321BD" w14:textId="68D1A49C" w:rsidR="003015B4" w:rsidRPr="004D457D" w:rsidRDefault="003015B4" w:rsidP="00A23408">
      <w:pPr>
        <w:pStyle w:val="Akapitzlist"/>
        <w:numPr>
          <w:ilvl w:val="0"/>
          <w:numId w:val="23"/>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lastRenderedPageBreak/>
        <w:t>wspieranie</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profilowanie specjalizacji regionalno-lokalnej oraz centrów produkcyjno-usługowych;</w:t>
      </w:r>
    </w:p>
    <w:p w14:paraId="20B241A1" w14:textId="3E035C05" w:rsidR="003015B4" w:rsidRPr="004D457D" w:rsidRDefault="003015B4" w:rsidP="00A23408">
      <w:pPr>
        <w:pStyle w:val="Akapitzlist"/>
        <w:numPr>
          <w:ilvl w:val="0"/>
          <w:numId w:val="23"/>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ukierunkowanie na dywersyfikację specjalizacji</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celu podniesienia towarowości gospodarstw rolniczych;</w:t>
      </w:r>
    </w:p>
    <w:p w14:paraId="718C7B9A" w14:textId="4B954F95" w:rsidR="003015B4" w:rsidRPr="004D457D" w:rsidRDefault="003015B4" w:rsidP="00A23408">
      <w:pPr>
        <w:pStyle w:val="Akapitzlist"/>
        <w:numPr>
          <w:ilvl w:val="0"/>
          <w:numId w:val="23"/>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rozwój funkcji turystycznych, kompleksowo wykorzystujących lokalne zasoby</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specjalizacje.</w:t>
      </w:r>
    </w:p>
    <w:p w14:paraId="356EB30A" w14:textId="08C9E88F" w:rsidR="003015B4" w:rsidRPr="004D457D" w:rsidRDefault="003015B4" w:rsidP="00A23408">
      <w:pPr>
        <w:pStyle w:val="Akapitzlist"/>
        <w:numPr>
          <w:ilvl w:val="0"/>
          <w:numId w:val="22"/>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„integracja</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aktywizacja społeczności wiejskiej</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aspekcie społecznym</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kulturowym” poprzez wielokierunkową aktywizację społeczności lokalnej. Grupy społeczne powinny także współuczestniczyć</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zarządzaniu lokalnymi zasobami.</w:t>
      </w:r>
    </w:p>
    <w:p w14:paraId="72D75647" w14:textId="77777777" w:rsidR="003015B4" w:rsidRPr="004D457D" w:rsidRDefault="003015B4" w:rsidP="003015B4">
      <w:pPr>
        <w:pStyle w:val="Akapitzlist"/>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Zakładane działania:</w:t>
      </w:r>
    </w:p>
    <w:p w14:paraId="4A15E538" w14:textId="5E7DD013" w:rsidR="003015B4" w:rsidRPr="004D457D" w:rsidRDefault="003015B4" w:rsidP="00A23408">
      <w:pPr>
        <w:pStyle w:val="Akapitzlist"/>
        <w:numPr>
          <w:ilvl w:val="0"/>
          <w:numId w:val="24"/>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wsparcie mieszkańców</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realizacji działań wynikających</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lokalnych dokumentów strategicznych mających na celu wzmocnienie tożsamości regionalnej;</w:t>
      </w:r>
    </w:p>
    <w:p w14:paraId="45075FE6" w14:textId="15FECEDC" w:rsidR="003015B4" w:rsidRPr="004D457D" w:rsidRDefault="003015B4" w:rsidP="00A23408">
      <w:pPr>
        <w:pStyle w:val="Akapitzlist"/>
        <w:numPr>
          <w:ilvl w:val="0"/>
          <w:numId w:val="24"/>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podejmowanie współpracy na rzecz integracji społeczności lokalnej</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planowaniu wspólnych działań</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podejmowaniu wyzwań rozwojowych;</w:t>
      </w:r>
    </w:p>
    <w:p w14:paraId="46F6CA21" w14:textId="750EF3E2" w:rsidR="003015B4" w:rsidRPr="004D457D" w:rsidRDefault="003015B4" w:rsidP="00A23408">
      <w:pPr>
        <w:pStyle w:val="Akapitzlist"/>
        <w:numPr>
          <w:ilvl w:val="0"/>
          <w:numId w:val="24"/>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poszerzenie</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wzbogacenie oferty kulturalnej</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usług czasu wolnego opartych na lokalnych zasobach przyczyniające się do zwiększenia poczucia tożsamości mieszkańców obszarów wiejskich, integracji społecznej</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aktywizacji, szczególnie osób zagrożonych wykluczeniem społecznym;</w:t>
      </w:r>
    </w:p>
    <w:p w14:paraId="04B52A16" w14:textId="1D75845E" w:rsidR="003015B4" w:rsidRPr="004D457D" w:rsidRDefault="003015B4" w:rsidP="00A23408">
      <w:pPr>
        <w:pStyle w:val="Akapitzlist"/>
        <w:numPr>
          <w:ilvl w:val="0"/>
          <w:numId w:val="24"/>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promocja lokalnej twórczości kulturalnej, rzemieślniczej</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wykorzystaniem lokalnego dziedzictwa, przyczyniającej się do wykreowania produktów charakterystycznych dla poszczególnych miejscowości</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oparciu</w:t>
      </w:r>
      <w:r w:rsidR="00006176">
        <w:rPr>
          <w:rFonts w:ascii="Times New Roman" w:eastAsia="Times New Roman" w:hAnsi="Times New Roman"/>
          <w:sz w:val="24"/>
          <w:szCs w:val="24"/>
          <w:lang w:eastAsia="pl-PL"/>
        </w:rPr>
        <w:t xml:space="preserve"> o </w:t>
      </w:r>
      <w:r w:rsidRPr="004D457D">
        <w:rPr>
          <w:rFonts w:ascii="Times New Roman" w:eastAsia="Times New Roman" w:hAnsi="Times New Roman"/>
          <w:sz w:val="24"/>
          <w:szCs w:val="24"/>
          <w:lang w:eastAsia="pl-PL"/>
        </w:rPr>
        <w:t>istniejące zasoby;</w:t>
      </w:r>
    </w:p>
    <w:p w14:paraId="351C3628" w14:textId="207E66A7" w:rsidR="003015B4" w:rsidRPr="004D457D" w:rsidRDefault="003015B4" w:rsidP="00A23408">
      <w:pPr>
        <w:pStyle w:val="Akapitzlist"/>
        <w:numPr>
          <w:ilvl w:val="0"/>
          <w:numId w:val="24"/>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promocja regionalnych specjalizacji</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rolnictwie, jego otoczeniu</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rybactwie (winiarstwo, pszczelarstwo itp. oraz usługi socjalne</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rzemiosło, handel, przetwórstwo produktów rolnych, rękodzieło itp.);</w:t>
      </w:r>
    </w:p>
    <w:p w14:paraId="16565DCC" w14:textId="020E4CAD" w:rsidR="003015B4" w:rsidRPr="004D457D" w:rsidRDefault="003015B4" w:rsidP="00A23408">
      <w:pPr>
        <w:pStyle w:val="Akapitzlist"/>
        <w:numPr>
          <w:ilvl w:val="0"/>
          <w:numId w:val="24"/>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upowszechnianie dobrych praktyk przez społeczność lokalną na płaszczyźnie międzyregionalnej</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międzynarodowej;</w:t>
      </w:r>
    </w:p>
    <w:p w14:paraId="0A59169B" w14:textId="335FD9C6" w:rsidR="003015B4" w:rsidRPr="004D457D" w:rsidRDefault="003015B4" w:rsidP="00A23408">
      <w:pPr>
        <w:pStyle w:val="Akapitzlist"/>
        <w:numPr>
          <w:ilvl w:val="0"/>
          <w:numId w:val="24"/>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wzmocnienie powiązań funkcjonalnych obszarów wiejskich</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lokalnymi ośrodkami osadniczymi.</w:t>
      </w:r>
    </w:p>
    <w:p w14:paraId="16C4F454" w14:textId="77777777" w:rsidR="003015B4" w:rsidRPr="004D457D" w:rsidRDefault="003015B4" w:rsidP="003015B4">
      <w:pPr>
        <w:pStyle w:val="Akapitzlist"/>
        <w:spacing w:after="0" w:line="360" w:lineRule="auto"/>
        <w:ind w:left="1440"/>
        <w:jc w:val="both"/>
        <w:rPr>
          <w:rFonts w:ascii="Times New Roman" w:eastAsia="Times New Roman" w:hAnsi="Times New Roman"/>
          <w:sz w:val="24"/>
          <w:szCs w:val="24"/>
          <w:lang w:eastAsia="pl-PL"/>
        </w:rPr>
      </w:pPr>
    </w:p>
    <w:p w14:paraId="1CDE00F3" w14:textId="77777777" w:rsidR="003015B4" w:rsidRPr="004D457D" w:rsidRDefault="003015B4" w:rsidP="00CB72EF">
      <w:pPr>
        <w:pStyle w:val="Nagwek2"/>
        <w:spacing w:after="240"/>
        <w:rPr>
          <w:rFonts w:ascii="Times New Roman" w:hAnsi="Times New Roman" w:cs="Times New Roman"/>
          <w:b/>
          <w:color w:val="auto"/>
          <w:sz w:val="24"/>
          <w:szCs w:val="24"/>
        </w:rPr>
      </w:pPr>
      <w:bookmarkStart w:id="20" w:name="_Toc63014441"/>
      <w:r w:rsidRPr="004D457D">
        <w:rPr>
          <w:rFonts w:ascii="Times New Roman" w:hAnsi="Times New Roman" w:cs="Times New Roman"/>
          <w:b/>
          <w:color w:val="auto"/>
          <w:sz w:val="24"/>
          <w:szCs w:val="24"/>
        </w:rPr>
        <w:lastRenderedPageBreak/>
        <w:t xml:space="preserve">IV.2. Wskaźniki rezultatu </w:t>
      </w:r>
      <w:r w:rsidRPr="004D457D">
        <w:rPr>
          <w:rFonts w:ascii="Times New Roman" w:hAnsi="Times New Roman" w:cs="Times New Roman"/>
          <w:b/>
          <w:i/>
          <w:color w:val="auto"/>
          <w:sz w:val="24"/>
          <w:szCs w:val="24"/>
        </w:rPr>
        <w:t>Programu</w:t>
      </w:r>
      <w:bookmarkEnd w:id="20"/>
    </w:p>
    <w:p w14:paraId="0BD73A3B" w14:textId="116842A7" w:rsidR="003015B4" w:rsidRPr="004D457D" w:rsidRDefault="003015B4" w:rsidP="003015B4">
      <w:pPr>
        <w:spacing w:after="0" w:line="360" w:lineRule="auto"/>
        <w:ind w:firstLine="360"/>
        <w:jc w:val="both"/>
        <w:rPr>
          <w:rFonts w:ascii="Times New Roman" w:hAnsi="Times New Roman"/>
          <w:sz w:val="24"/>
          <w:szCs w:val="24"/>
        </w:rPr>
      </w:pPr>
      <w:r w:rsidRPr="004D457D">
        <w:rPr>
          <w:rFonts w:ascii="Times New Roman" w:hAnsi="Times New Roman"/>
          <w:sz w:val="24"/>
          <w:szCs w:val="24"/>
        </w:rPr>
        <w:t>Wskaźniki rezultatu będą oceniane</w:t>
      </w:r>
      <w:r w:rsidR="00006176">
        <w:rPr>
          <w:rFonts w:ascii="Times New Roman" w:hAnsi="Times New Roman"/>
          <w:sz w:val="24"/>
          <w:szCs w:val="24"/>
        </w:rPr>
        <w:t xml:space="preserve"> w </w:t>
      </w:r>
      <w:r w:rsidRPr="004D457D">
        <w:rPr>
          <w:rFonts w:ascii="Times New Roman" w:hAnsi="Times New Roman"/>
          <w:sz w:val="24"/>
          <w:szCs w:val="24"/>
        </w:rPr>
        <w:t>poszczególnych latach,</w:t>
      </w:r>
      <w:r w:rsidR="00006176">
        <w:rPr>
          <w:rFonts w:ascii="Times New Roman" w:hAnsi="Times New Roman"/>
          <w:sz w:val="24"/>
          <w:szCs w:val="24"/>
        </w:rPr>
        <w:t xml:space="preserve"> a w </w:t>
      </w:r>
      <w:r w:rsidRPr="004D457D">
        <w:rPr>
          <w:rFonts w:ascii="Times New Roman" w:hAnsi="Times New Roman"/>
          <w:sz w:val="24"/>
          <w:szCs w:val="24"/>
        </w:rPr>
        <w:t>ostatnim roku realizacji</w:t>
      </w:r>
      <w:r w:rsidRPr="004D457D">
        <w:rPr>
          <w:rFonts w:ascii="Times New Roman" w:hAnsi="Times New Roman"/>
          <w:i/>
          <w:sz w:val="24"/>
          <w:szCs w:val="24"/>
        </w:rPr>
        <w:t xml:space="preserve"> Programu</w:t>
      </w:r>
      <w:r w:rsidRPr="004D457D">
        <w:rPr>
          <w:rFonts w:ascii="Times New Roman" w:hAnsi="Times New Roman"/>
          <w:sz w:val="24"/>
          <w:szCs w:val="24"/>
        </w:rPr>
        <w:t xml:space="preserve"> określone zostaną wskaźniki dla całego okresu programowanego zadania (tab. 4.1). Realizacja założeń </w:t>
      </w:r>
      <w:r w:rsidRPr="004D457D">
        <w:rPr>
          <w:rFonts w:ascii="Times New Roman" w:hAnsi="Times New Roman"/>
          <w:i/>
          <w:sz w:val="24"/>
          <w:szCs w:val="24"/>
        </w:rPr>
        <w:t>Programu</w:t>
      </w:r>
      <w:r w:rsidRPr="004D457D">
        <w:rPr>
          <w:rFonts w:ascii="Times New Roman" w:hAnsi="Times New Roman"/>
          <w:sz w:val="24"/>
          <w:szCs w:val="24"/>
        </w:rPr>
        <w:t xml:space="preserve"> podlegać będzie kontroli zarówno</w:t>
      </w:r>
      <w:r w:rsidR="00006176">
        <w:rPr>
          <w:rFonts w:ascii="Times New Roman" w:hAnsi="Times New Roman"/>
          <w:sz w:val="24"/>
          <w:szCs w:val="24"/>
        </w:rPr>
        <w:t xml:space="preserve"> w </w:t>
      </w:r>
      <w:r w:rsidRPr="004D457D">
        <w:rPr>
          <w:rFonts w:ascii="Times New Roman" w:hAnsi="Times New Roman"/>
          <w:sz w:val="24"/>
          <w:szCs w:val="24"/>
        </w:rPr>
        <w:t>siedzibie organizacji pożytku publicznego, jak</w:t>
      </w:r>
      <w:r w:rsidR="00006176">
        <w:rPr>
          <w:rFonts w:ascii="Times New Roman" w:hAnsi="Times New Roman"/>
          <w:sz w:val="24"/>
          <w:szCs w:val="24"/>
        </w:rPr>
        <w:t xml:space="preserve"> i w </w:t>
      </w:r>
      <w:r w:rsidRPr="004D457D">
        <w:rPr>
          <w:rFonts w:ascii="Times New Roman" w:hAnsi="Times New Roman"/>
          <w:sz w:val="24"/>
          <w:szCs w:val="24"/>
        </w:rPr>
        <w:t>miejscu realizacji zadania</w:t>
      </w:r>
      <w:r w:rsidR="00F11F58">
        <w:rPr>
          <w:rFonts w:ascii="Times New Roman" w:hAnsi="Times New Roman"/>
          <w:sz w:val="24"/>
          <w:szCs w:val="24"/>
        </w:rPr>
        <w:t>.</w:t>
      </w:r>
      <w:r w:rsidRPr="004D457D">
        <w:rPr>
          <w:rFonts w:ascii="Times New Roman" w:hAnsi="Times New Roman"/>
          <w:sz w:val="24"/>
          <w:szCs w:val="24"/>
        </w:rPr>
        <w:t xml:space="preserve"> Kontrole powinny dotyczyć oceny stanu realizacji zadania, oceny efektywności realizowanych zamierzeń,</w:t>
      </w:r>
      <w:r w:rsidR="00006176">
        <w:rPr>
          <w:rFonts w:ascii="Times New Roman" w:hAnsi="Times New Roman"/>
          <w:sz w:val="24"/>
          <w:szCs w:val="24"/>
        </w:rPr>
        <w:t xml:space="preserve"> a </w:t>
      </w:r>
      <w:r w:rsidRPr="004D457D">
        <w:rPr>
          <w:rFonts w:ascii="Times New Roman" w:hAnsi="Times New Roman"/>
          <w:sz w:val="24"/>
          <w:szCs w:val="24"/>
        </w:rPr>
        <w:t>także rzetelności, jakości, prawidłowości wykorzystania środków publicznych otrzymanych na realizację zadania, prawidłowego prowadzenia dokumentacji.</w:t>
      </w:r>
    </w:p>
    <w:p w14:paraId="5AE195A4" w14:textId="77777777" w:rsidR="003015B4" w:rsidRPr="004D457D" w:rsidRDefault="003015B4" w:rsidP="003015B4">
      <w:pPr>
        <w:spacing w:after="0" w:line="360" w:lineRule="auto"/>
        <w:jc w:val="both"/>
        <w:rPr>
          <w:rFonts w:ascii="Times New Roman" w:hAnsi="Times New Roman"/>
          <w:sz w:val="24"/>
          <w:szCs w:val="24"/>
        </w:rPr>
      </w:pPr>
    </w:p>
    <w:p w14:paraId="1B3694DD" w14:textId="7911B401" w:rsidR="003015B4" w:rsidRPr="004D457D" w:rsidRDefault="003015B4" w:rsidP="003015B4">
      <w:pPr>
        <w:spacing w:after="0" w:line="360" w:lineRule="auto"/>
        <w:jc w:val="both"/>
        <w:rPr>
          <w:rFonts w:ascii="Times New Roman" w:hAnsi="Times New Roman"/>
          <w:sz w:val="24"/>
          <w:szCs w:val="24"/>
        </w:rPr>
      </w:pPr>
      <w:r w:rsidRPr="004D457D">
        <w:rPr>
          <w:rFonts w:ascii="Times New Roman" w:hAnsi="Times New Roman"/>
          <w:sz w:val="24"/>
          <w:szCs w:val="24"/>
        </w:rPr>
        <w:t xml:space="preserve">Tab. 4.1. Wskaźniki rezultatu </w:t>
      </w:r>
      <w:r w:rsidRPr="004D457D">
        <w:rPr>
          <w:rFonts w:ascii="Times New Roman" w:hAnsi="Times New Roman"/>
          <w:i/>
          <w:sz w:val="24"/>
          <w:szCs w:val="24"/>
        </w:rPr>
        <w:t>Programu</w:t>
      </w:r>
      <w:r w:rsidR="00006176">
        <w:rPr>
          <w:rFonts w:ascii="Times New Roman" w:hAnsi="Times New Roman"/>
          <w:sz w:val="24"/>
          <w:szCs w:val="24"/>
        </w:rPr>
        <w:t xml:space="preserve"> w </w:t>
      </w:r>
      <w:r w:rsidRPr="004D457D">
        <w:rPr>
          <w:rFonts w:ascii="Times New Roman" w:hAnsi="Times New Roman"/>
          <w:sz w:val="24"/>
          <w:szCs w:val="24"/>
        </w:rPr>
        <w:t>latach 2021-2025</w:t>
      </w:r>
    </w:p>
    <w:tbl>
      <w:tblPr>
        <w:tblW w:w="91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29"/>
        <w:gridCol w:w="1588"/>
        <w:gridCol w:w="3737"/>
        <w:gridCol w:w="2538"/>
      </w:tblGrid>
      <w:tr w:rsidR="00A341F5" w:rsidRPr="004D457D" w14:paraId="6988DC17" w14:textId="77777777" w:rsidTr="003015B4">
        <w:trPr>
          <w:trHeight w:val="453"/>
        </w:trPr>
        <w:tc>
          <w:tcPr>
            <w:tcW w:w="1329" w:type="dxa"/>
            <w:shd w:val="clear" w:color="auto" w:fill="auto"/>
          </w:tcPr>
          <w:p w14:paraId="17F9A56C" w14:textId="77777777" w:rsidR="003015B4" w:rsidRPr="004D457D" w:rsidRDefault="003015B4" w:rsidP="003015B4">
            <w:pPr>
              <w:spacing w:after="0" w:line="240" w:lineRule="auto"/>
              <w:jc w:val="center"/>
              <w:rPr>
                <w:rFonts w:ascii="Times New Roman" w:eastAsia="Times New Roman" w:hAnsi="Times New Roman"/>
                <w:b/>
                <w:sz w:val="20"/>
                <w:szCs w:val="24"/>
              </w:rPr>
            </w:pPr>
            <w:r w:rsidRPr="004D457D">
              <w:rPr>
                <w:rFonts w:ascii="Times New Roman" w:eastAsia="Times New Roman" w:hAnsi="Times New Roman"/>
                <w:b/>
                <w:sz w:val="20"/>
                <w:szCs w:val="24"/>
              </w:rPr>
              <w:t>Priorytet</w:t>
            </w:r>
          </w:p>
        </w:tc>
        <w:tc>
          <w:tcPr>
            <w:tcW w:w="1588" w:type="dxa"/>
            <w:shd w:val="clear" w:color="auto" w:fill="auto"/>
          </w:tcPr>
          <w:p w14:paraId="5F4BF07B" w14:textId="77777777" w:rsidR="003015B4" w:rsidRPr="004D457D" w:rsidRDefault="003015B4" w:rsidP="003015B4">
            <w:pPr>
              <w:spacing w:after="0" w:line="240" w:lineRule="auto"/>
              <w:jc w:val="center"/>
              <w:rPr>
                <w:rFonts w:ascii="Times New Roman" w:eastAsia="Times New Roman" w:hAnsi="Times New Roman"/>
                <w:b/>
                <w:sz w:val="20"/>
                <w:szCs w:val="24"/>
              </w:rPr>
            </w:pPr>
            <w:r w:rsidRPr="004D457D">
              <w:rPr>
                <w:rFonts w:ascii="Times New Roman" w:eastAsia="Times New Roman" w:hAnsi="Times New Roman"/>
                <w:b/>
                <w:sz w:val="20"/>
                <w:szCs w:val="24"/>
              </w:rPr>
              <w:t>Kierunek działania</w:t>
            </w:r>
          </w:p>
        </w:tc>
        <w:tc>
          <w:tcPr>
            <w:tcW w:w="3737" w:type="dxa"/>
            <w:shd w:val="clear" w:color="auto" w:fill="auto"/>
          </w:tcPr>
          <w:p w14:paraId="7F558D20" w14:textId="77777777" w:rsidR="003015B4" w:rsidRPr="004D457D" w:rsidRDefault="003015B4" w:rsidP="003015B4">
            <w:pPr>
              <w:spacing w:after="0" w:line="240" w:lineRule="auto"/>
              <w:jc w:val="center"/>
              <w:rPr>
                <w:rFonts w:ascii="Times New Roman" w:eastAsia="Times New Roman" w:hAnsi="Times New Roman"/>
                <w:b/>
                <w:sz w:val="20"/>
                <w:szCs w:val="24"/>
              </w:rPr>
            </w:pPr>
            <w:r w:rsidRPr="004D457D">
              <w:rPr>
                <w:rFonts w:ascii="Times New Roman" w:eastAsia="Times New Roman" w:hAnsi="Times New Roman"/>
                <w:b/>
                <w:sz w:val="20"/>
                <w:szCs w:val="24"/>
              </w:rPr>
              <w:t>Wskaźnik</w:t>
            </w:r>
          </w:p>
        </w:tc>
        <w:tc>
          <w:tcPr>
            <w:tcW w:w="2538" w:type="dxa"/>
            <w:shd w:val="clear" w:color="auto" w:fill="auto"/>
          </w:tcPr>
          <w:p w14:paraId="1013FACA" w14:textId="77777777" w:rsidR="003015B4" w:rsidRPr="004D457D" w:rsidRDefault="003015B4" w:rsidP="003015B4">
            <w:pPr>
              <w:spacing w:after="0" w:line="240" w:lineRule="auto"/>
              <w:jc w:val="center"/>
              <w:rPr>
                <w:rFonts w:ascii="Times New Roman" w:eastAsia="Times New Roman" w:hAnsi="Times New Roman"/>
                <w:b/>
                <w:sz w:val="20"/>
                <w:szCs w:val="24"/>
              </w:rPr>
            </w:pPr>
            <w:r w:rsidRPr="004D457D">
              <w:rPr>
                <w:rFonts w:ascii="Times New Roman" w:eastAsia="Times New Roman" w:hAnsi="Times New Roman"/>
                <w:b/>
                <w:sz w:val="20"/>
                <w:szCs w:val="24"/>
              </w:rPr>
              <w:t>Źródło danych</w:t>
            </w:r>
          </w:p>
        </w:tc>
      </w:tr>
      <w:tr w:rsidR="00A341F5" w:rsidRPr="004D457D" w14:paraId="67F23B41" w14:textId="77777777" w:rsidTr="003015B4">
        <w:trPr>
          <w:trHeight w:val="710"/>
        </w:trPr>
        <w:tc>
          <w:tcPr>
            <w:tcW w:w="1329" w:type="dxa"/>
            <w:vMerge w:val="restart"/>
            <w:shd w:val="clear" w:color="auto" w:fill="auto"/>
            <w:vAlign w:val="center"/>
          </w:tcPr>
          <w:p w14:paraId="42704DD9" w14:textId="724C48DF" w:rsidR="003015B4" w:rsidRPr="004D457D" w:rsidRDefault="003015B4"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Zarządzanie zasobami dziedzictwa przyrodniczego,</w:t>
            </w:r>
            <w:r w:rsidR="00006176">
              <w:rPr>
                <w:rFonts w:ascii="Times New Roman" w:eastAsia="Times New Roman" w:hAnsi="Times New Roman"/>
                <w:sz w:val="20"/>
                <w:szCs w:val="24"/>
              </w:rPr>
              <w:t xml:space="preserve"> w </w:t>
            </w:r>
            <w:r w:rsidRPr="004D457D">
              <w:rPr>
                <w:rFonts w:ascii="Times New Roman" w:eastAsia="Times New Roman" w:hAnsi="Times New Roman"/>
                <w:sz w:val="20"/>
                <w:szCs w:val="24"/>
              </w:rPr>
              <w:t>tym ochrona</w:t>
            </w:r>
            <w:r w:rsidR="00006176">
              <w:rPr>
                <w:rFonts w:ascii="Times New Roman" w:eastAsia="Times New Roman" w:hAnsi="Times New Roman"/>
                <w:sz w:val="20"/>
                <w:szCs w:val="24"/>
              </w:rPr>
              <w:t xml:space="preserve"> i </w:t>
            </w:r>
            <w:r w:rsidRPr="004D457D">
              <w:rPr>
                <w:rFonts w:ascii="Times New Roman" w:eastAsia="Times New Roman" w:hAnsi="Times New Roman"/>
                <w:sz w:val="20"/>
                <w:szCs w:val="24"/>
              </w:rPr>
              <w:t>poprawianie stanu</w:t>
            </w:r>
          </w:p>
          <w:p w14:paraId="69676275" w14:textId="229EDC3C" w:rsidR="003015B4" w:rsidRPr="004D457D" w:rsidRDefault="003015B4"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różnorodności biologicznej</w:t>
            </w:r>
            <w:r w:rsidR="00006176">
              <w:rPr>
                <w:rFonts w:ascii="Times New Roman" w:eastAsia="Times New Roman" w:hAnsi="Times New Roman"/>
                <w:sz w:val="20"/>
                <w:szCs w:val="24"/>
              </w:rPr>
              <w:t xml:space="preserve"> i </w:t>
            </w:r>
            <w:r w:rsidRPr="004D457D">
              <w:rPr>
                <w:rFonts w:ascii="Times New Roman" w:eastAsia="Times New Roman" w:hAnsi="Times New Roman"/>
                <w:sz w:val="20"/>
                <w:szCs w:val="24"/>
              </w:rPr>
              <w:t>krajobrazu</w:t>
            </w:r>
          </w:p>
        </w:tc>
        <w:tc>
          <w:tcPr>
            <w:tcW w:w="1588" w:type="dxa"/>
            <w:vMerge w:val="restart"/>
            <w:shd w:val="clear" w:color="auto" w:fill="auto"/>
            <w:vAlign w:val="center"/>
          </w:tcPr>
          <w:p w14:paraId="3E392089" w14:textId="77777777" w:rsidR="003015B4" w:rsidRPr="004D457D" w:rsidRDefault="003015B4"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Zarządzanie zasobami dziedzictwa przyrodniczego województwa</w:t>
            </w:r>
          </w:p>
        </w:tc>
        <w:tc>
          <w:tcPr>
            <w:tcW w:w="3737" w:type="dxa"/>
            <w:shd w:val="clear" w:color="auto" w:fill="auto"/>
          </w:tcPr>
          <w:p w14:paraId="30A1EF2D" w14:textId="474282A2" w:rsidR="003015B4" w:rsidRPr="004D457D" w:rsidRDefault="003015B4"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Łączna powierzchnia łąk</w:t>
            </w:r>
            <w:r w:rsidR="00006176">
              <w:rPr>
                <w:rFonts w:ascii="Times New Roman" w:eastAsia="Times New Roman" w:hAnsi="Times New Roman"/>
                <w:sz w:val="20"/>
                <w:szCs w:val="24"/>
              </w:rPr>
              <w:t xml:space="preserve"> i </w:t>
            </w:r>
            <w:r w:rsidRPr="004D457D">
              <w:rPr>
                <w:rFonts w:ascii="Times New Roman" w:eastAsia="Times New Roman" w:hAnsi="Times New Roman"/>
                <w:sz w:val="20"/>
                <w:szCs w:val="24"/>
              </w:rPr>
              <w:t>pastwisk na których prowadzona jest ekstensywna gospodarka pasterska</w:t>
            </w:r>
            <w:r w:rsidR="00006176">
              <w:rPr>
                <w:rFonts w:ascii="Times New Roman" w:eastAsia="Times New Roman" w:hAnsi="Times New Roman"/>
                <w:sz w:val="20"/>
                <w:szCs w:val="24"/>
              </w:rPr>
              <w:t xml:space="preserve"> w </w:t>
            </w:r>
            <w:r w:rsidRPr="004D457D">
              <w:rPr>
                <w:rFonts w:ascii="Times New Roman" w:eastAsia="Times New Roman" w:hAnsi="Times New Roman"/>
                <w:sz w:val="20"/>
                <w:szCs w:val="24"/>
              </w:rPr>
              <w:t xml:space="preserve">ramach </w:t>
            </w:r>
            <w:r w:rsidRPr="004D457D">
              <w:rPr>
                <w:rFonts w:ascii="Times New Roman" w:eastAsia="Times New Roman" w:hAnsi="Times New Roman"/>
                <w:i/>
                <w:sz w:val="20"/>
                <w:szCs w:val="24"/>
              </w:rPr>
              <w:t xml:space="preserve">Programu </w:t>
            </w:r>
            <w:r w:rsidRPr="004D457D">
              <w:rPr>
                <w:rFonts w:ascii="Times New Roman" w:eastAsia="Times New Roman" w:hAnsi="Times New Roman"/>
                <w:sz w:val="20"/>
                <w:szCs w:val="24"/>
              </w:rPr>
              <w:t>(w ha)</w:t>
            </w:r>
          </w:p>
        </w:tc>
        <w:tc>
          <w:tcPr>
            <w:tcW w:w="2538" w:type="dxa"/>
            <w:shd w:val="clear" w:color="auto" w:fill="auto"/>
          </w:tcPr>
          <w:p w14:paraId="4F616F28" w14:textId="480DBD8B" w:rsidR="003015B4" w:rsidRPr="004D457D" w:rsidRDefault="003015B4" w:rsidP="0020679D">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UMWP (</w:t>
            </w:r>
            <w:r w:rsidR="0020679D">
              <w:rPr>
                <w:rFonts w:ascii="Times New Roman" w:eastAsia="Times New Roman" w:hAnsi="Times New Roman"/>
                <w:sz w:val="20"/>
                <w:szCs w:val="24"/>
              </w:rPr>
              <w:t>dane</w:t>
            </w:r>
            <w:r w:rsidR="00006176">
              <w:rPr>
                <w:rFonts w:ascii="Times New Roman" w:eastAsia="Times New Roman" w:hAnsi="Times New Roman"/>
                <w:sz w:val="20"/>
                <w:szCs w:val="24"/>
              </w:rPr>
              <w:t xml:space="preserve"> z </w:t>
            </w:r>
            <w:r w:rsidR="0020679D">
              <w:rPr>
                <w:rFonts w:ascii="Times New Roman" w:eastAsia="Times New Roman" w:hAnsi="Times New Roman"/>
                <w:sz w:val="20"/>
                <w:szCs w:val="24"/>
              </w:rPr>
              <w:t>ofert lub sprawozdań</w:t>
            </w:r>
            <w:r w:rsidR="00716EE0">
              <w:rPr>
                <w:rFonts w:ascii="Times New Roman" w:eastAsia="Times New Roman" w:hAnsi="Times New Roman"/>
                <w:sz w:val="20"/>
                <w:szCs w:val="24"/>
              </w:rPr>
              <w:t xml:space="preserve"> rocznych przedkładane</w:t>
            </w:r>
            <w:r w:rsidR="00006176">
              <w:rPr>
                <w:rFonts w:ascii="Times New Roman" w:eastAsia="Times New Roman" w:hAnsi="Times New Roman"/>
                <w:sz w:val="20"/>
                <w:szCs w:val="24"/>
              </w:rPr>
              <w:t xml:space="preserve"> w </w:t>
            </w:r>
            <w:r w:rsidR="00716EE0">
              <w:rPr>
                <w:rFonts w:ascii="Times New Roman" w:eastAsia="Times New Roman" w:hAnsi="Times New Roman"/>
                <w:sz w:val="20"/>
                <w:szCs w:val="24"/>
              </w:rPr>
              <w:t>ramach otwartego konkursu ofert na real</w:t>
            </w:r>
            <w:r w:rsidR="00AF6D32">
              <w:rPr>
                <w:rFonts w:ascii="Times New Roman" w:eastAsia="Times New Roman" w:hAnsi="Times New Roman"/>
                <w:sz w:val="20"/>
                <w:szCs w:val="24"/>
              </w:rPr>
              <w:t>iz</w:t>
            </w:r>
            <w:r w:rsidR="00716EE0">
              <w:rPr>
                <w:rFonts w:ascii="Times New Roman" w:eastAsia="Times New Roman" w:hAnsi="Times New Roman"/>
                <w:sz w:val="20"/>
                <w:szCs w:val="24"/>
              </w:rPr>
              <w:t>ację zadania</w:t>
            </w:r>
            <w:r w:rsidR="0020679D">
              <w:rPr>
                <w:rFonts w:ascii="Times New Roman" w:eastAsia="Times New Roman" w:hAnsi="Times New Roman"/>
                <w:sz w:val="20"/>
                <w:szCs w:val="24"/>
              </w:rPr>
              <w:t xml:space="preserve"> </w:t>
            </w:r>
            <w:r w:rsidRPr="004D457D">
              <w:rPr>
                <w:rFonts w:ascii="Times New Roman" w:eastAsia="Times New Roman" w:hAnsi="Times New Roman"/>
                <w:sz w:val="20"/>
                <w:szCs w:val="24"/>
              </w:rPr>
              <w:t>)</w:t>
            </w:r>
          </w:p>
        </w:tc>
      </w:tr>
      <w:tr w:rsidR="00A341F5" w:rsidRPr="004D457D" w14:paraId="7EA94831" w14:textId="77777777" w:rsidTr="003015B4">
        <w:trPr>
          <w:trHeight w:val="721"/>
        </w:trPr>
        <w:tc>
          <w:tcPr>
            <w:tcW w:w="1329" w:type="dxa"/>
            <w:vMerge/>
            <w:shd w:val="clear" w:color="auto" w:fill="auto"/>
            <w:vAlign w:val="center"/>
          </w:tcPr>
          <w:p w14:paraId="52D811C4" w14:textId="77777777" w:rsidR="003015B4" w:rsidRPr="004D457D" w:rsidRDefault="003015B4" w:rsidP="003015B4">
            <w:pPr>
              <w:spacing w:after="0" w:line="240" w:lineRule="auto"/>
              <w:jc w:val="center"/>
              <w:rPr>
                <w:rFonts w:ascii="Times New Roman" w:eastAsia="Times New Roman" w:hAnsi="Times New Roman"/>
                <w:sz w:val="20"/>
                <w:szCs w:val="24"/>
              </w:rPr>
            </w:pPr>
          </w:p>
        </w:tc>
        <w:tc>
          <w:tcPr>
            <w:tcW w:w="1588" w:type="dxa"/>
            <w:vMerge/>
            <w:shd w:val="clear" w:color="auto" w:fill="auto"/>
            <w:vAlign w:val="center"/>
          </w:tcPr>
          <w:p w14:paraId="462E6E49" w14:textId="77777777" w:rsidR="003015B4" w:rsidRPr="004D457D" w:rsidRDefault="003015B4" w:rsidP="003015B4">
            <w:pPr>
              <w:spacing w:after="0" w:line="240" w:lineRule="auto"/>
              <w:jc w:val="center"/>
              <w:rPr>
                <w:rFonts w:ascii="Times New Roman" w:eastAsia="Times New Roman" w:hAnsi="Times New Roman"/>
                <w:sz w:val="20"/>
                <w:szCs w:val="24"/>
              </w:rPr>
            </w:pPr>
          </w:p>
        </w:tc>
        <w:tc>
          <w:tcPr>
            <w:tcW w:w="3737" w:type="dxa"/>
            <w:shd w:val="clear" w:color="auto" w:fill="auto"/>
          </w:tcPr>
          <w:p w14:paraId="7E49B770" w14:textId="067BFFA1" w:rsidR="003015B4" w:rsidRPr="004D457D" w:rsidRDefault="003015B4"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Łączna powierzchnia łąk</w:t>
            </w:r>
            <w:r w:rsidR="00006176">
              <w:rPr>
                <w:rFonts w:ascii="Times New Roman" w:eastAsia="Times New Roman" w:hAnsi="Times New Roman"/>
                <w:sz w:val="20"/>
                <w:szCs w:val="24"/>
              </w:rPr>
              <w:t xml:space="preserve"> i </w:t>
            </w:r>
            <w:r w:rsidRPr="004D457D">
              <w:rPr>
                <w:rFonts w:ascii="Times New Roman" w:eastAsia="Times New Roman" w:hAnsi="Times New Roman"/>
                <w:sz w:val="20"/>
                <w:szCs w:val="24"/>
              </w:rPr>
              <w:t>pastwisk na których prowadzona jest ekstensywna gospodarka pasterska</w:t>
            </w:r>
            <w:r w:rsidR="00006176">
              <w:rPr>
                <w:rFonts w:ascii="Times New Roman" w:eastAsia="Times New Roman" w:hAnsi="Times New Roman"/>
                <w:sz w:val="20"/>
                <w:szCs w:val="24"/>
              </w:rPr>
              <w:t xml:space="preserve"> w </w:t>
            </w:r>
            <w:r w:rsidRPr="004D457D">
              <w:rPr>
                <w:rFonts w:ascii="Times New Roman" w:eastAsia="Times New Roman" w:hAnsi="Times New Roman"/>
                <w:sz w:val="20"/>
                <w:szCs w:val="24"/>
              </w:rPr>
              <w:t xml:space="preserve">ramach </w:t>
            </w:r>
            <w:r w:rsidRPr="004D457D">
              <w:rPr>
                <w:rFonts w:ascii="Times New Roman" w:eastAsia="Times New Roman" w:hAnsi="Times New Roman"/>
                <w:i/>
                <w:sz w:val="20"/>
                <w:szCs w:val="24"/>
              </w:rPr>
              <w:t>Programu</w:t>
            </w:r>
            <w:r w:rsidRPr="004D457D">
              <w:rPr>
                <w:rFonts w:ascii="Times New Roman" w:eastAsia="Times New Roman" w:hAnsi="Times New Roman"/>
                <w:sz w:val="20"/>
                <w:szCs w:val="24"/>
              </w:rPr>
              <w:t xml:space="preserve"> objętych formami ochrony przyrody (w ha)</w:t>
            </w:r>
          </w:p>
        </w:tc>
        <w:tc>
          <w:tcPr>
            <w:tcW w:w="2538" w:type="dxa"/>
            <w:shd w:val="clear" w:color="auto" w:fill="auto"/>
          </w:tcPr>
          <w:p w14:paraId="6D0F4A7B" w14:textId="2FA7997C" w:rsidR="003015B4" w:rsidRPr="004D457D" w:rsidRDefault="003015B4"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UMWP (dane</w:t>
            </w:r>
            <w:r w:rsidR="00006176">
              <w:rPr>
                <w:rFonts w:ascii="Times New Roman" w:eastAsia="Times New Roman" w:hAnsi="Times New Roman"/>
                <w:sz w:val="20"/>
                <w:szCs w:val="24"/>
              </w:rPr>
              <w:t xml:space="preserve"> z </w:t>
            </w:r>
            <w:r w:rsidRPr="004D457D">
              <w:rPr>
                <w:rFonts w:ascii="Times New Roman" w:eastAsia="Times New Roman" w:hAnsi="Times New Roman"/>
                <w:sz w:val="20"/>
                <w:szCs w:val="24"/>
              </w:rPr>
              <w:t xml:space="preserve">ofert które otrzymają dotację </w:t>
            </w:r>
            <w:r w:rsidRPr="004D457D">
              <w:rPr>
                <w:rFonts w:ascii="Times New Roman" w:eastAsia="Times New Roman" w:hAnsi="Times New Roman"/>
                <w:sz w:val="20"/>
                <w:szCs w:val="24"/>
              </w:rPr>
              <w:br/>
              <w:t>w ramach konkursu ofert na realizację zadania)</w:t>
            </w:r>
          </w:p>
        </w:tc>
      </w:tr>
      <w:tr w:rsidR="00A341F5" w:rsidRPr="004D457D" w14:paraId="50636195" w14:textId="77777777" w:rsidTr="003015B4">
        <w:trPr>
          <w:trHeight w:val="511"/>
        </w:trPr>
        <w:tc>
          <w:tcPr>
            <w:tcW w:w="1329" w:type="dxa"/>
            <w:vMerge/>
            <w:shd w:val="clear" w:color="auto" w:fill="auto"/>
            <w:vAlign w:val="center"/>
          </w:tcPr>
          <w:p w14:paraId="3F437537" w14:textId="77777777" w:rsidR="003015B4" w:rsidRPr="004D457D" w:rsidRDefault="003015B4" w:rsidP="003015B4">
            <w:pPr>
              <w:spacing w:after="0" w:line="240" w:lineRule="auto"/>
              <w:jc w:val="center"/>
              <w:rPr>
                <w:rFonts w:ascii="Times New Roman" w:eastAsia="Times New Roman" w:hAnsi="Times New Roman"/>
                <w:sz w:val="20"/>
                <w:szCs w:val="24"/>
              </w:rPr>
            </w:pPr>
          </w:p>
        </w:tc>
        <w:tc>
          <w:tcPr>
            <w:tcW w:w="1588" w:type="dxa"/>
            <w:vMerge/>
            <w:shd w:val="clear" w:color="auto" w:fill="auto"/>
            <w:vAlign w:val="center"/>
          </w:tcPr>
          <w:p w14:paraId="19F48ABC" w14:textId="77777777" w:rsidR="003015B4" w:rsidRPr="004D457D" w:rsidRDefault="003015B4" w:rsidP="003015B4">
            <w:pPr>
              <w:spacing w:after="0" w:line="240" w:lineRule="auto"/>
              <w:jc w:val="center"/>
              <w:rPr>
                <w:rFonts w:ascii="Times New Roman" w:eastAsia="Times New Roman" w:hAnsi="Times New Roman"/>
                <w:sz w:val="20"/>
                <w:szCs w:val="24"/>
              </w:rPr>
            </w:pPr>
          </w:p>
        </w:tc>
        <w:tc>
          <w:tcPr>
            <w:tcW w:w="3737" w:type="dxa"/>
            <w:shd w:val="clear" w:color="auto" w:fill="auto"/>
          </w:tcPr>
          <w:p w14:paraId="557B1A46" w14:textId="77777777" w:rsidR="003015B4" w:rsidRPr="004D457D" w:rsidRDefault="003015B4"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Liczba gatunków roślin występujących na stanowiskach badawczych (ilość)</w:t>
            </w:r>
          </w:p>
        </w:tc>
        <w:tc>
          <w:tcPr>
            <w:tcW w:w="2538" w:type="dxa"/>
            <w:shd w:val="clear" w:color="auto" w:fill="auto"/>
          </w:tcPr>
          <w:p w14:paraId="6EABD04F" w14:textId="77777777" w:rsidR="003015B4" w:rsidRPr="004D457D" w:rsidRDefault="003015B4"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 xml:space="preserve">UMWP (raport </w:t>
            </w:r>
            <w:r w:rsidRPr="004D457D">
              <w:rPr>
                <w:rFonts w:ascii="Times New Roman" w:eastAsia="Times New Roman" w:hAnsi="Times New Roman"/>
                <w:sz w:val="20"/>
                <w:szCs w:val="24"/>
              </w:rPr>
              <w:br/>
              <w:t>z monitoringu)</w:t>
            </w:r>
          </w:p>
        </w:tc>
      </w:tr>
      <w:tr w:rsidR="00A341F5" w:rsidRPr="004D457D" w14:paraId="4C994E81" w14:textId="77777777" w:rsidTr="003015B4">
        <w:trPr>
          <w:trHeight w:val="511"/>
        </w:trPr>
        <w:tc>
          <w:tcPr>
            <w:tcW w:w="1329" w:type="dxa"/>
            <w:vMerge/>
            <w:shd w:val="clear" w:color="auto" w:fill="auto"/>
            <w:vAlign w:val="center"/>
          </w:tcPr>
          <w:p w14:paraId="0FA366C6" w14:textId="77777777" w:rsidR="003015B4" w:rsidRPr="004D457D" w:rsidRDefault="003015B4" w:rsidP="003015B4">
            <w:pPr>
              <w:spacing w:after="0" w:line="240" w:lineRule="auto"/>
              <w:jc w:val="center"/>
              <w:rPr>
                <w:rFonts w:ascii="Times New Roman" w:eastAsia="Times New Roman" w:hAnsi="Times New Roman"/>
                <w:sz w:val="20"/>
                <w:szCs w:val="24"/>
              </w:rPr>
            </w:pPr>
          </w:p>
        </w:tc>
        <w:tc>
          <w:tcPr>
            <w:tcW w:w="1588" w:type="dxa"/>
            <w:vMerge/>
            <w:shd w:val="clear" w:color="auto" w:fill="auto"/>
            <w:vAlign w:val="center"/>
          </w:tcPr>
          <w:p w14:paraId="0AAA8503" w14:textId="77777777" w:rsidR="003015B4" w:rsidRPr="004D457D" w:rsidRDefault="003015B4" w:rsidP="003015B4">
            <w:pPr>
              <w:spacing w:after="0" w:line="240" w:lineRule="auto"/>
              <w:jc w:val="center"/>
              <w:rPr>
                <w:rFonts w:ascii="Times New Roman" w:eastAsia="Times New Roman" w:hAnsi="Times New Roman"/>
                <w:sz w:val="20"/>
                <w:szCs w:val="24"/>
              </w:rPr>
            </w:pPr>
          </w:p>
        </w:tc>
        <w:tc>
          <w:tcPr>
            <w:tcW w:w="3737" w:type="dxa"/>
            <w:shd w:val="clear" w:color="auto" w:fill="auto"/>
          </w:tcPr>
          <w:p w14:paraId="4ABD77B7" w14:textId="77777777" w:rsidR="003015B4" w:rsidRPr="004D457D" w:rsidRDefault="003015B4"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Liczba gatunków owadów zapylających  występujących na stanowiskach badawczych (ilość)</w:t>
            </w:r>
          </w:p>
        </w:tc>
        <w:tc>
          <w:tcPr>
            <w:tcW w:w="2538" w:type="dxa"/>
            <w:shd w:val="clear" w:color="auto" w:fill="auto"/>
          </w:tcPr>
          <w:p w14:paraId="61A68716" w14:textId="6D1DF146" w:rsidR="003015B4" w:rsidRPr="004D457D" w:rsidRDefault="003015B4" w:rsidP="003015B4">
            <w:pPr>
              <w:spacing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UMWP (raport</w:t>
            </w:r>
            <w:r w:rsidR="00006176">
              <w:rPr>
                <w:rFonts w:ascii="Times New Roman" w:eastAsia="Times New Roman" w:hAnsi="Times New Roman"/>
                <w:sz w:val="20"/>
                <w:szCs w:val="24"/>
              </w:rPr>
              <w:t xml:space="preserve"> z </w:t>
            </w:r>
            <w:r w:rsidRPr="004D457D">
              <w:rPr>
                <w:rFonts w:ascii="Times New Roman" w:eastAsia="Times New Roman" w:hAnsi="Times New Roman"/>
                <w:sz w:val="20"/>
                <w:szCs w:val="24"/>
              </w:rPr>
              <w:t>monitoringu)</w:t>
            </w:r>
          </w:p>
        </w:tc>
      </w:tr>
      <w:tr w:rsidR="00A341F5" w:rsidRPr="004D457D" w14:paraId="0B001526" w14:textId="77777777" w:rsidTr="003015B4">
        <w:trPr>
          <w:trHeight w:val="511"/>
        </w:trPr>
        <w:tc>
          <w:tcPr>
            <w:tcW w:w="1329" w:type="dxa"/>
            <w:vMerge/>
            <w:shd w:val="clear" w:color="auto" w:fill="auto"/>
            <w:vAlign w:val="center"/>
          </w:tcPr>
          <w:p w14:paraId="306579D7" w14:textId="77777777" w:rsidR="003015B4" w:rsidRPr="004D457D" w:rsidRDefault="003015B4" w:rsidP="003015B4">
            <w:pPr>
              <w:spacing w:after="0" w:line="240" w:lineRule="auto"/>
              <w:jc w:val="center"/>
              <w:rPr>
                <w:rFonts w:ascii="Times New Roman" w:eastAsia="Times New Roman" w:hAnsi="Times New Roman"/>
                <w:sz w:val="20"/>
                <w:szCs w:val="24"/>
              </w:rPr>
            </w:pPr>
          </w:p>
        </w:tc>
        <w:tc>
          <w:tcPr>
            <w:tcW w:w="1588" w:type="dxa"/>
            <w:vMerge/>
            <w:shd w:val="clear" w:color="auto" w:fill="auto"/>
            <w:vAlign w:val="center"/>
          </w:tcPr>
          <w:p w14:paraId="3FFFF1D1" w14:textId="77777777" w:rsidR="003015B4" w:rsidRPr="004D457D" w:rsidRDefault="003015B4" w:rsidP="003015B4">
            <w:pPr>
              <w:spacing w:after="0" w:line="240" w:lineRule="auto"/>
              <w:jc w:val="center"/>
              <w:rPr>
                <w:rFonts w:ascii="Times New Roman" w:eastAsia="Times New Roman" w:hAnsi="Times New Roman"/>
                <w:sz w:val="20"/>
                <w:szCs w:val="24"/>
              </w:rPr>
            </w:pPr>
          </w:p>
        </w:tc>
        <w:tc>
          <w:tcPr>
            <w:tcW w:w="3737" w:type="dxa"/>
            <w:shd w:val="clear" w:color="auto" w:fill="auto"/>
          </w:tcPr>
          <w:p w14:paraId="58ECA80E" w14:textId="025DA0A0" w:rsidR="003015B4" w:rsidRPr="004D457D" w:rsidRDefault="003015B4"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Liczba stanowisk badawczych na których oceniono parametry jakości gleby oraz</w:t>
            </w:r>
            <w:r w:rsidR="00006176">
              <w:rPr>
                <w:rFonts w:ascii="Times New Roman" w:eastAsia="Times New Roman" w:hAnsi="Times New Roman"/>
                <w:sz w:val="20"/>
                <w:szCs w:val="24"/>
              </w:rPr>
              <w:t xml:space="preserve"> i </w:t>
            </w:r>
            <w:r w:rsidRPr="004D457D">
              <w:rPr>
                <w:rFonts w:ascii="Times New Roman" w:eastAsia="Times New Roman" w:hAnsi="Times New Roman"/>
                <w:sz w:val="20"/>
                <w:szCs w:val="24"/>
              </w:rPr>
              <w:t>wartość użytkową plonu</w:t>
            </w:r>
            <w:r w:rsidR="00006176">
              <w:rPr>
                <w:rFonts w:ascii="Times New Roman" w:eastAsia="Times New Roman" w:hAnsi="Times New Roman"/>
                <w:sz w:val="20"/>
                <w:szCs w:val="24"/>
              </w:rPr>
              <w:t xml:space="preserve"> z </w:t>
            </w:r>
            <w:r w:rsidRPr="004D457D">
              <w:rPr>
                <w:rFonts w:ascii="Times New Roman" w:eastAsia="Times New Roman" w:hAnsi="Times New Roman"/>
                <w:sz w:val="20"/>
                <w:szCs w:val="24"/>
              </w:rPr>
              <w:t>użytków zielonych</w:t>
            </w:r>
          </w:p>
        </w:tc>
        <w:tc>
          <w:tcPr>
            <w:tcW w:w="2538" w:type="dxa"/>
            <w:shd w:val="clear" w:color="auto" w:fill="auto"/>
          </w:tcPr>
          <w:p w14:paraId="09F805B8" w14:textId="77777777" w:rsidR="003015B4" w:rsidRPr="004D457D" w:rsidRDefault="003015B4"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 xml:space="preserve">UMWP (raport </w:t>
            </w:r>
            <w:r w:rsidRPr="004D457D">
              <w:rPr>
                <w:rFonts w:ascii="Times New Roman" w:eastAsia="Times New Roman" w:hAnsi="Times New Roman"/>
                <w:sz w:val="20"/>
                <w:szCs w:val="24"/>
              </w:rPr>
              <w:br/>
              <w:t>z monitoringu)</w:t>
            </w:r>
          </w:p>
        </w:tc>
      </w:tr>
      <w:tr w:rsidR="00A341F5" w:rsidRPr="004D457D" w14:paraId="15B82FA3" w14:textId="77777777" w:rsidTr="003015B4">
        <w:trPr>
          <w:trHeight w:val="268"/>
        </w:trPr>
        <w:tc>
          <w:tcPr>
            <w:tcW w:w="1329" w:type="dxa"/>
            <w:vMerge/>
            <w:shd w:val="clear" w:color="auto" w:fill="auto"/>
            <w:vAlign w:val="center"/>
          </w:tcPr>
          <w:p w14:paraId="1D381A37" w14:textId="77777777" w:rsidR="003015B4" w:rsidRPr="004D457D" w:rsidRDefault="003015B4" w:rsidP="003015B4">
            <w:pPr>
              <w:spacing w:after="0" w:line="240" w:lineRule="auto"/>
              <w:jc w:val="center"/>
              <w:rPr>
                <w:rFonts w:ascii="Times New Roman" w:eastAsia="Times New Roman" w:hAnsi="Times New Roman"/>
                <w:sz w:val="20"/>
                <w:szCs w:val="24"/>
              </w:rPr>
            </w:pPr>
          </w:p>
        </w:tc>
        <w:tc>
          <w:tcPr>
            <w:tcW w:w="1588" w:type="dxa"/>
            <w:vMerge w:val="restart"/>
            <w:shd w:val="clear" w:color="auto" w:fill="auto"/>
            <w:vAlign w:val="center"/>
          </w:tcPr>
          <w:p w14:paraId="0C52676E" w14:textId="77777777" w:rsidR="003015B4" w:rsidRPr="004D457D" w:rsidRDefault="003015B4"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Poprawa świadomości ekologicznej społeczeństwa</w:t>
            </w:r>
          </w:p>
        </w:tc>
        <w:tc>
          <w:tcPr>
            <w:tcW w:w="3737" w:type="dxa"/>
            <w:shd w:val="clear" w:color="auto" w:fill="auto"/>
          </w:tcPr>
          <w:p w14:paraId="5056AA52" w14:textId="65D4C23C" w:rsidR="003015B4" w:rsidRPr="004D457D" w:rsidRDefault="003015B4" w:rsidP="00716EE0">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 xml:space="preserve">Liczba </w:t>
            </w:r>
            <w:r w:rsidR="00716EE0">
              <w:rPr>
                <w:rFonts w:ascii="Times New Roman" w:eastAsia="Times New Roman" w:hAnsi="Times New Roman"/>
                <w:sz w:val="20"/>
                <w:szCs w:val="24"/>
              </w:rPr>
              <w:t>prowadzonych kampanii informacyjno-promocyjnych oraz szkoleniowo-informacyjnych realizowanych</w:t>
            </w:r>
            <w:r w:rsidR="00006176">
              <w:rPr>
                <w:rFonts w:ascii="Times New Roman" w:eastAsia="Times New Roman" w:hAnsi="Times New Roman"/>
                <w:sz w:val="20"/>
                <w:szCs w:val="24"/>
              </w:rPr>
              <w:t xml:space="preserve"> w </w:t>
            </w:r>
            <w:r w:rsidR="00716EE0">
              <w:rPr>
                <w:rFonts w:ascii="Times New Roman" w:eastAsia="Times New Roman" w:hAnsi="Times New Roman"/>
                <w:sz w:val="20"/>
                <w:szCs w:val="24"/>
              </w:rPr>
              <w:t>ramach Programu</w:t>
            </w:r>
            <w:r w:rsidRPr="004D457D">
              <w:rPr>
                <w:rFonts w:ascii="Times New Roman" w:eastAsia="Times New Roman" w:hAnsi="Times New Roman"/>
                <w:sz w:val="20"/>
                <w:szCs w:val="24"/>
              </w:rPr>
              <w:t xml:space="preserve"> (ilość)</w:t>
            </w:r>
          </w:p>
        </w:tc>
        <w:tc>
          <w:tcPr>
            <w:tcW w:w="2538" w:type="dxa"/>
            <w:shd w:val="clear" w:color="auto" w:fill="auto"/>
          </w:tcPr>
          <w:p w14:paraId="27D0F0F2" w14:textId="425A4F0B" w:rsidR="003015B4" w:rsidRPr="004D457D" w:rsidRDefault="003015B4"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UMWP (dane</w:t>
            </w:r>
            <w:r w:rsidR="00006176">
              <w:rPr>
                <w:rFonts w:ascii="Times New Roman" w:eastAsia="Times New Roman" w:hAnsi="Times New Roman"/>
                <w:sz w:val="20"/>
                <w:szCs w:val="24"/>
              </w:rPr>
              <w:t xml:space="preserve"> z </w:t>
            </w:r>
            <w:r w:rsidRPr="004D457D">
              <w:rPr>
                <w:rFonts w:ascii="Times New Roman" w:eastAsia="Times New Roman" w:hAnsi="Times New Roman"/>
                <w:sz w:val="20"/>
                <w:szCs w:val="24"/>
              </w:rPr>
              <w:t xml:space="preserve">ofert które otrzymają dotację </w:t>
            </w:r>
            <w:r w:rsidRPr="004D457D">
              <w:rPr>
                <w:rFonts w:ascii="Times New Roman" w:eastAsia="Times New Roman" w:hAnsi="Times New Roman"/>
                <w:sz w:val="20"/>
                <w:szCs w:val="24"/>
              </w:rPr>
              <w:br/>
              <w:t>w ramach konkursu ofert na realizację zadania)</w:t>
            </w:r>
          </w:p>
        </w:tc>
      </w:tr>
      <w:tr w:rsidR="00A341F5" w:rsidRPr="004D457D" w14:paraId="7BAE9C4A" w14:textId="77777777" w:rsidTr="003015B4">
        <w:trPr>
          <w:trHeight w:val="268"/>
        </w:trPr>
        <w:tc>
          <w:tcPr>
            <w:tcW w:w="1329" w:type="dxa"/>
            <w:vMerge/>
            <w:shd w:val="clear" w:color="auto" w:fill="auto"/>
          </w:tcPr>
          <w:p w14:paraId="56082AC6" w14:textId="77777777" w:rsidR="003015B4" w:rsidRPr="004D457D" w:rsidRDefault="003015B4" w:rsidP="003015B4">
            <w:pPr>
              <w:spacing w:after="0" w:line="240" w:lineRule="auto"/>
              <w:jc w:val="center"/>
              <w:rPr>
                <w:rFonts w:ascii="Times New Roman" w:eastAsia="Times New Roman" w:hAnsi="Times New Roman"/>
                <w:sz w:val="20"/>
                <w:szCs w:val="24"/>
              </w:rPr>
            </w:pPr>
          </w:p>
        </w:tc>
        <w:tc>
          <w:tcPr>
            <w:tcW w:w="1588" w:type="dxa"/>
            <w:vMerge/>
            <w:shd w:val="clear" w:color="auto" w:fill="auto"/>
          </w:tcPr>
          <w:p w14:paraId="125DCE5E" w14:textId="77777777" w:rsidR="003015B4" w:rsidRPr="004D457D" w:rsidRDefault="003015B4" w:rsidP="003015B4">
            <w:pPr>
              <w:spacing w:after="0" w:line="240" w:lineRule="auto"/>
              <w:jc w:val="center"/>
              <w:rPr>
                <w:rFonts w:ascii="Times New Roman" w:eastAsia="Times New Roman" w:hAnsi="Times New Roman"/>
                <w:sz w:val="20"/>
                <w:szCs w:val="24"/>
              </w:rPr>
            </w:pPr>
          </w:p>
        </w:tc>
        <w:tc>
          <w:tcPr>
            <w:tcW w:w="3737" w:type="dxa"/>
            <w:shd w:val="clear" w:color="auto" w:fill="auto"/>
          </w:tcPr>
          <w:p w14:paraId="33C296DC" w14:textId="78020C54" w:rsidR="003015B4" w:rsidRPr="004D457D" w:rsidRDefault="003015B4" w:rsidP="003015B4">
            <w:pPr>
              <w:spacing w:after="0" w:line="240" w:lineRule="auto"/>
              <w:jc w:val="center"/>
              <w:rPr>
                <w:rFonts w:ascii="Times New Roman" w:eastAsia="Times New Roman" w:hAnsi="Times New Roman"/>
                <w:i/>
                <w:sz w:val="20"/>
                <w:szCs w:val="24"/>
              </w:rPr>
            </w:pPr>
            <w:r w:rsidRPr="004D457D">
              <w:rPr>
                <w:rFonts w:ascii="Times New Roman" w:eastAsia="Times New Roman" w:hAnsi="Times New Roman"/>
                <w:sz w:val="20"/>
                <w:szCs w:val="24"/>
              </w:rPr>
              <w:t xml:space="preserve">Liczba podmiotów (stowarzyszeń,  fundacji itp.) realizujących zadania </w:t>
            </w:r>
            <w:r w:rsidR="00006176">
              <w:rPr>
                <w:rFonts w:ascii="Times New Roman" w:eastAsia="Times New Roman" w:hAnsi="Times New Roman"/>
                <w:sz w:val="20"/>
                <w:szCs w:val="24"/>
              </w:rPr>
              <w:t xml:space="preserve"> w </w:t>
            </w:r>
            <w:r w:rsidRPr="004D457D">
              <w:rPr>
                <w:rFonts w:ascii="Times New Roman" w:eastAsia="Times New Roman" w:hAnsi="Times New Roman"/>
                <w:sz w:val="20"/>
                <w:szCs w:val="24"/>
              </w:rPr>
              <w:t xml:space="preserve">ramach </w:t>
            </w:r>
            <w:r w:rsidRPr="004D457D">
              <w:rPr>
                <w:rFonts w:ascii="Times New Roman" w:eastAsia="Times New Roman" w:hAnsi="Times New Roman"/>
                <w:i/>
                <w:sz w:val="20"/>
                <w:szCs w:val="24"/>
              </w:rPr>
              <w:t>Programu</w:t>
            </w:r>
          </w:p>
        </w:tc>
        <w:tc>
          <w:tcPr>
            <w:tcW w:w="2538" w:type="dxa"/>
            <w:shd w:val="clear" w:color="auto" w:fill="auto"/>
          </w:tcPr>
          <w:p w14:paraId="4B223DED" w14:textId="4DD93E27" w:rsidR="003015B4" w:rsidRPr="004D457D" w:rsidRDefault="003015B4" w:rsidP="003015B4">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UMWP (</w:t>
            </w:r>
            <w:r w:rsidR="00716EE0">
              <w:rPr>
                <w:rFonts w:ascii="Times New Roman" w:eastAsia="Times New Roman" w:hAnsi="Times New Roman"/>
                <w:sz w:val="20"/>
                <w:szCs w:val="24"/>
              </w:rPr>
              <w:t>dane</w:t>
            </w:r>
            <w:r w:rsidR="00006176">
              <w:rPr>
                <w:rFonts w:ascii="Times New Roman" w:eastAsia="Times New Roman" w:hAnsi="Times New Roman"/>
                <w:sz w:val="20"/>
                <w:szCs w:val="24"/>
              </w:rPr>
              <w:t xml:space="preserve"> z </w:t>
            </w:r>
            <w:r w:rsidR="00716EE0">
              <w:rPr>
                <w:rFonts w:ascii="Times New Roman" w:eastAsia="Times New Roman" w:hAnsi="Times New Roman"/>
                <w:sz w:val="20"/>
                <w:szCs w:val="24"/>
              </w:rPr>
              <w:t>ofert lub sprawozdań rocznych przedkładane</w:t>
            </w:r>
            <w:r w:rsidR="00006176">
              <w:rPr>
                <w:rFonts w:ascii="Times New Roman" w:eastAsia="Times New Roman" w:hAnsi="Times New Roman"/>
                <w:sz w:val="20"/>
                <w:szCs w:val="24"/>
              </w:rPr>
              <w:t xml:space="preserve"> w </w:t>
            </w:r>
            <w:r w:rsidR="00716EE0">
              <w:rPr>
                <w:rFonts w:ascii="Times New Roman" w:eastAsia="Times New Roman" w:hAnsi="Times New Roman"/>
                <w:sz w:val="20"/>
                <w:szCs w:val="24"/>
              </w:rPr>
              <w:t xml:space="preserve">ramach otwartego konkursu ofert na </w:t>
            </w:r>
            <w:proofErr w:type="spellStart"/>
            <w:r w:rsidR="00716EE0">
              <w:rPr>
                <w:rFonts w:ascii="Times New Roman" w:eastAsia="Times New Roman" w:hAnsi="Times New Roman"/>
                <w:sz w:val="20"/>
                <w:szCs w:val="24"/>
              </w:rPr>
              <w:t>realziację</w:t>
            </w:r>
            <w:proofErr w:type="spellEnd"/>
            <w:r w:rsidR="00716EE0">
              <w:rPr>
                <w:rFonts w:ascii="Times New Roman" w:eastAsia="Times New Roman" w:hAnsi="Times New Roman"/>
                <w:sz w:val="20"/>
                <w:szCs w:val="24"/>
              </w:rPr>
              <w:t xml:space="preserve"> zadania</w:t>
            </w:r>
            <w:r w:rsidRPr="004D457D">
              <w:rPr>
                <w:rFonts w:ascii="Times New Roman" w:eastAsia="Times New Roman" w:hAnsi="Times New Roman"/>
                <w:sz w:val="20"/>
                <w:szCs w:val="24"/>
              </w:rPr>
              <w:t>)</w:t>
            </w:r>
          </w:p>
        </w:tc>
      </w:tr>
    </w:tbl>
    <w:p w14:paraId="74AEB200" w14:textId="77777777" w:rsidR="003015B4" w:rsidRPr="004D457D" w:rsidRDefault="003015B4" w:rsidP="003015B4">
      <w:pPr>
        <w:spacing w:after="0" w:line="360" w:lineRule="auto"/>
        <w:jc w:val="both"/>
        <w:rPr>
          <w:rFonts w:ascii="Times New Roman" w:hAnsi="Times New Roman"/>
          <w:sz w:val="24"/>
          <w:szCs w:val="24"/>
        </w:rPr>
      </w:pPr>
    </w:p>
    <w:p w14:paraId="6CEF9239" w14:textId="7D6761B4" w:rsidR="003015B4" w:rsidRPr="004D457D" w:rsidRDefault="003015B4" w:rsidP="003015B4">
      <w:pPr>
        <w:spacing w:after="0" w:line="360" w:lineRule="auto"/>
        <w:ind w:firstLine="360"/>
        <w:jc w:val="both"/>
        <w:rPr>
          <w:rFonts w:ascii="Times New Roman" w:eastAsia="TimesNewRoman" w:hAnsi="Times New Roman"/>
          <w:sz w:val="24"/>
          <w:szCs w:val="24"/>
        </w:rPr>
      </w:pPr>
      <w:r w:rsidRPr="004D457D">
        <w:rPr>
          <w:rFonts w:ascii="Times New Roman" w:hAnsi="Times New Roman"/>
          <w:sz w:val="24"/>
          <w:szCs w:val="24"/>
        </w:rPr>
        <w:t xml:space="preserve">W ramach </w:t>
      </w:r>
      <w:r w:rsidRPr="004D457D">
        <w:rPr>
          <w:rFonts w:ascii="Times New Roman" w:hAnsi="Times New Roman"/>
          <w:i/>
          <w:sz w:val="24"/>
          <w:szCs w:val="24"/>
        </w:rPr>
        <w:t>Programu</w:t>
      </w:r>
      <w:r w:rsidRPr="004D457D">
        <w:rPr>
          <w:rFonts w:ascii="Times New Roman" w:hAnsi="Times New Roman"/>
          <w:sz w:val="24"/>
          <w:szCs w:val="24"/>
        </w:rPr>
        <w:t xml:space="preserve"> zaplanowano monitoring przyrodniczy łąk</w:t>
      </w:r>
      <w:r w:rsidR="00006176">
        <w:rPr>
          <w:rFonts w:ascii="Times New Roman" w:hAnsi="Times New Roman"/>
          <w:sz w:val="24"/>
          <w:szCs w:val="24"/>
        </w:rPr>
        <w:t xml:space="preserve"> i </w:t>
      </w:r>
      <w:r w:rsidRPr="004D457D">
        <w:rPr>
          <w:rFonts w:ascii="Times New Roman" w:hAnsi="Times New Roman"/>
          <w:sz w:val="24"/>
          <w:szCs w:val="24"/>
        </w:rPr>
        <w:t>pastwisk, na których prowadzona będzie ekstensywna gospodarka pasterska. Proces monitorowania polegał b</w:t>
      </w:r>
      <w:r w:rsidRPr="004D457D">
        <w:rPr>
          <w:rFonts w:ascii="Times New Roman" w:eastAsia="TimesNewRoman" w:hAnsi="Times New Roman"/>
          <w:sz w:val="24"/>
          <w:szCs w:val="24"/>
        </w:rPr>
        <w:t>ę</w:t>
      </w:r>
      <w:r w:rsidRPr="004D457D">
        <w:rPr>
          <w:rFonts w:ascii="Times New Roman" w:hAnsi="Times New Roman"/>
          <w:sz w:val="24"/>
          <w:szCs w:val="24"/>
        </w:rPr>
        <w:t>dzie na obserwacji</w:t>
      </w:r>
      <w:r w:rsidR="00006176">
        <w:rPr>
          <w:rFonts w:ascii="Times New Roman" w:hAnsi="Times New Roman"/>
          <w:sz w:val="24"/>
          <w:szCs w:val="24"/>
        </w:rPr>
        <w:t xml:space="preserve"> i </w:t>
      </w:r>
      <w:r w:rsidRPr="004D457D">
        <w:rPr>
          <w:rFonts w:ascii="Times New Roman" w:hAnsi="Times New Roman"/>
          <w:sz w:val="24"/>
          <w:szCs w:val="24"/>
        </w:rPr>
        <w:t xml:space="preserve">ocenie stanu oraz zachodzących zmian na powierzchniach na których realizowany jest </w:t>
      </w:r>
      <w:r w:rsidRPr="004D457D">
        <w:rPr>
          <w:rFonts w:ascii="Times New Roman" w:hAnsi="Times New Roman"/>
          <w:i/>
          <w:sz w:val="24"/>
          <w:szCs w:val="24"/>
        </w:rPr>
        <w:t>Program</w:t>
      </w:r>
      <w:r w:rsidRPr="004D457D">
        <w:rPr>
          <w:rFonts w:ascii="Times New Roman" w:hAnsi="Times New Roman"/>
          <w:sz w:val="24"/>
          <w:szCs w:val="24"/>
        </w:rPr>
        <w:t>. Wyniki monitoringu przyrodniczego zostaną wykorzystane do oceny skuteczności stosowanych metod gospodarowania na użytkach zielonych, których celem będzie utrzymanie</w:t>
      </w:r>
      <w:r w:rsidR="00006176">
        <w:rPr>
          <w:rFonts w:ascii="Times New Roman" w:hAnsi="Times New Roman"/>
          <w:sz w:val="24"/>
          <w:szCs w:val="24"/>
        </w:rPr>
        <w:t xml:space="preserve"> i </w:t>
      </w:r>
      <w:r w:rsidRPr="004D457D">
        <w:rPr>
          <w:rFonts w:ascii="Times New Roman" w:hAnsi="Times New Roman"/>
          <w:sz w:val="24"/>
          <w:szCs w:val="24"/>
        </w:rPr>
        <w:t xml:space="preserve">poprawa różnorodności biologicznej oraz zachowanie produkcji rolniczej </w:t>
      </w:r>
      <w:r w:rsidRPr="004D457D">
        <w:rPr>
          <w:rFonts w:ascii="Times New Roman" w:hAnsi="Times New Roman"/>
          <w:sz w:val="24"/>
          <w:szCs w:val="24"/>
        </w:rPr>
        <w:lastRenderedPageBreak/>
        <w:t>na tych terenach.</w:t>
      </w:r>
      <w:r w:rsidR="00006176">
        <w:rPr>
          <w:rFonts w:ascii="Times New Roman" w:hAnsi="Times New Roman"/>
          <w:sz w:val="24"/>
          <w:szCs w:val="24"/>
        </w:rPr>
        <w:t xml:space="preserve"> w </w:t>
      </w:r>
      <w:r w:rsidRPr="004D457D">
        <w:rPr>
          <w:rFonts w:ascii="Times New Roman" w:hAnsi="Times New Roman"/>
          <w:sz w:val="24"/>
          <w:szCs w:val="24"/>
        </w:rPr>
        <w:t>ramach monitoringu przyrodniczego ocenie zostaną poddane siedliska przyrodnicze, populacje rzadkich</w:t>
      </w:r>
      <w:r w:rsidR="00006176">
        <w:rPr>
          <w:rFonts w:ascii="Times New Roman" w:hAnsi="Times New Roman"/>
          <w:sz w:val="24"/>
          <w:szCs w:val="24"/>
        </w:rPr>
        <w:t xml:space="preserve"> i </w:t>
      </w:r>
      <w:r w:rsidRPr="004D457D">
        <w:rPr>
          <w:rFonts w:ascii="Times New Roman" w:hAnsi="Times New Roman"/>
          <w:sz w:val="24"/>
          <w:szCs w:val="24"/>
        </w:rPr>
        <w:t>zagrożonych gatunków roślin, jakość gleb</w:t>
      </w:r>
      <w:r w:rsidR="00006176">
        <w:rPr>
          <w:rFonts w:ascii="Times New Roman" w:hAnsi="Times New Roman"/>
          <w:sz w:val="24"/>
          <w:szCs w:val="24"/>
        </w:rPr>
        <w:t xml:space="preserve"> i </w:t>
      </w:r>
      <w:r w:rsidRPr="004D457D">
        <w:rPr>
          <w:rFonts w:ascii="Times New Roman" w:hAnsi="Times New Roman"/>
          <w:sz w:val="24"/>
          <w:szCs w:val="24"/>
        </w:rPr>
        <w:t>wartość użytkowa plonu</w:t>
      </w:r>
      <w:r w:rsidR="00006176">
        <w:rPr>
          <w:rFonts w:ascii="Times New Roman" w:hAnsi="Times New Roman"/>
          <w:sz w:val="24"/>
          <w:szCs w:val="24"/>
        </w:rPr>
        <w:t xml:space="preserve"> z </w:t>
      </w:r>
      <w:r w:rsidRPr="004D457D">
        <w:rPr>
          <w:rFonts w:ascii="Times New Roman" w:hAnsi="Times New Roman"/>
          <w:sz w:val="24"/>
          <w:szCs w:val="24"/>
        </w:rPr>
        <w:t xml:space="preserve">użytków zielonych oraz różnorodność biologiczna. Monitoring przyrodniczy przeprowadzony zostanie przez </w:t>
      </w:r>
      <w:r w:rsidR="00CF56BC">
        <w:rPr>
          <w:rFonts w:ascii="Times New Roman" w:hAnsi="Times New Roman"/>
          <w:sz w:val="24"/>
          <w:szCs w:val="24"/>
        </w:rPr>
        <w:t>podmiot</w:t>
      </w:r>
      <w:r w:rsidRPr="004D457D">
        <w:rPr>
          <w:rFonts w:ascii="Times New Roman" w:eastAsia="TimesNewRoman" w:hAnsi="Times New Roman"/>
          <w:sz w:val="24"/>
          <w:szCs w:val="24"/>
        </w:rPr>
        <w:t xml:space="preserve"> </w:t>
      </w:r>
      <w:r w:rsidR="00CF56BC" w:rsidRPr="004D457D">
        <w:rPr>
          <w:rFonts w:ascii="Times New Roman" w:eastAsia="TimesNewRoman" w:hAnsi="Times New Roman"/>
          <w:sz w:val="24"/>
          <w:szCs w:val="24"/>
        </w:rPr>
        <w:t>posiadając</w:t>
      </w:r>
      <w:r w:rsidR="00CF56BC">
        <w:rPr>
          <w:rFonts w:ascii="Times New Roman" w:eastAsia="TimesNewRoman" w:hAnsi="Times New Roman"/>
          <w:sz w:val="24"/>
          <w:szCs w:val="24"/>
        </w:rPr>
        <w:t>y</w:t>
      </w:r>
      <w:r w:rsidR="00CF56BC" w:rsidRPr="004D457D">
        <w:rPr>
          <w:rFonts w:ascii="Times New Roman" w:eastAsia="TimesNewRoman" w:hAnsi="Times New Roman"/>
          <w:sz w:val="24"/>
          <w:szCs w:val="24"/>
        </w:rPr>
        <w:t xml:space="preserve"> </w:t>
      </w:r>
      <w:r w:rsidRPr="004D457D">
        <w:rPr>
          <w:rFonts w:ascii="Times New Roman" w:eastAsia="TimesNewRoman" w:hAnsi="Times New Roman"/>
          <w:sz w:val="24"/>
          <w:szCs w:val="24"/>
        </w:rPr>
        <w:t>doświadczenie</w:t>
      </w:r>
      <w:r w:rsidR="00006176">
        <w:rPr>
          <w:rFonts w:ascii="Times New Roman" w:eastAsia="TimesNewRoman" w:hAnsi="Times New Roman"/>
          <w:sz w:val="24"/>
          <w:szCs w:val="24"/>
        </w:rPr>
        <w:t xml:space="preserve"> i </w:t>
      </w:r>
      <w:r w:rsidRPr="004D457D">
        <w:rPr>
          <w:rFonts w:ascii="Times New Roman" w:eastAsia="TimesNewRoman" w:hAnsi="Times New Roman"/>
          <w:sz w:val="24"/>
          <w:szCs w:val="24"/>
        </w:rPr>
        <w:t xml:space="preserve">dorobek </w:t>
      </w:r>
      <w:r w:rsidR="00CF56BC">
        <w:rPr>
          <w:rFonts w:ascii="Times New Roman" w:eastAsia="TimesNewRoman" w:hAnsi="Times New Roman"/>
          <w:sz w:val="24"/>
          <w:szCs w:val="24"/>
        </w:rPr>
        <w:t>merytoryczny</w:t>
      </w:r>
      <w:r w:rsidR="00006176">
        <w:rPr>
          <w:rFonts w:ascii="Times New Roman" w:eastAsia="TimesNewRoman" w:hAnsi="Times New Roman"/>
          <w:sz w:val="24"/>
          <w:szCs w:val="24"/>
        </w:rPr>
        <w:t xml:space="preserve"> w </w:t>
      </w:r>
      <w:r w:rsidRPr="004D457D">
        <w:rPr>
          <w:rFonts w:ascii="Times New Roman" w:eastAsia="TimesNewRoman" w:hAnsi="Times New Roman"/>
          <w:sz w:val="24"/>
          <w:szCs w:val="24"/>
        </w:rPr>
        <w:t>zakresie monitoringu przyrodniczego.</w:t>
      </w:r>
    </w:p>
    <w:p w14:paraId="3DC98806" w14:textId="77777777" w:rsidR="003015B4" w:rsidRPr="004D457D" w:rsidRDefault="003015B4" w:rsidP="003015B4">
      <w:pPr>
        <w:spacing w:after="0" w:line="360" w:lineRule="auto"/>
        <w:ind w:firstLine="360"/>
        <w:jc w:val="both"/>
        <w:rPr>
          <w:rFonts w:ascii="Times New Roman" w:eastAsia="TimesNewRoman" w:hAnsi="Times New Roman"/>
          <w:sz w:val="24"/>
          <w:szCs w:val="24"/>
        </w:rPr>
      </w:pPr>
    </w:p>
    <w:p w14:paraId="777416A2" w14:textId="77777777" w:rsidR="003015B4" w:rsidRPr="004D457D" w:rsidRDefault="003015B4" w:rsidP="00CB72EF">
      <w:pPr>
        <w:pStyle w:val="Nagwek2"/>
        <w:spacing w:after="240"/>
        <w:rPr>
          <w:rFonts w:ascii="Times New Roman" w:hAnsi="Times New Roman" w:cs="Times New Roman"/>
          <w:b/>
          <w:color w:val="auto"/>
          <w:sz w:val="24"/>
          <w:szCs w:val="24"/>
        </w:rPr>
      </w:pPr>
      <w:bookmarkStart w:id="21" w:name="_Toc63014442"/>
      <w:r w:rsidRPr="004D457D">
        <w:rPr>
          <w:rFonts w:ascii="Times New Roman" w:hAnsi="Times New Roman" w:cs="Times New Roman"/>
          <w:b/>
          <w:color w:val="auto"/>
          <w:sz w:val="24"/>
          <w:szCs w:val="24"/>
        </w:rPr>
        <w:t xml:space="preserve">IV.3. Źródła finansowania </w:t>
      </w:r>
      <w:r w:rsidRPr="004D457D">
        <w:rPr>
          <w:rFonts w:ascii="Times New Roman" w:hAnsi="Times New Roman" w:cs="Times New Roman"/>
          <w:b/>
          <w:i/>
          <w:color w:val="auto"/>
          <w:sz w:val="24"/>
          <w:szCs w:val="24"/>
        </w:rPr>
        <w:t>Programu</w:t>
      </w:r>
      <w:bookmarkEnd w:id="21"/>
    </w:p>
    <w:p w14:paraId="3B95377E" w14:textId="0E420429" w:rsidR="003015B4" w:rsidRPr="004D457D" w:rsidRDefault="003015B4" w:rsidP="003015B4">
      <w:pPr>
        <w:spacing w:after="0" w:line="360" w:lineRule="auto"/>
        <w:ind w:firstLine="567"/>
        <w:jc w:val="both"/>
        <w:rPr>
          <w:rFonts w:ascii="Times New Roman" w:hAnsi="Times New Roman"/>
          <w:sz w:val="24"/>
          <w:szCs w:val="24"/>
        </w:rPr>
      </w:pPr>
      <w:r w:rsidRPr="004D457D">
        <w:rPr>
          <w:rFonts w:ascii="Times New Roman" w:hAnsi="Times New Roman"/>
          <w:sz w:val="24"/>
          <w:szCs w:val="24"/>
        </w:rPr>
        <w:t xml:space="preserve">Źródłem finansowania </w:t>
      </w:r>
      <w:r w:rsidRPr="004D457D">
        <w:rPr>
          <w:rFonts w:ascii="Times New Roman" w:hAnsi="Times New Roman"/>
          <w:i/>
          <w:sz w:val="24"/>
          <w:szCs w:val="24"/>
        </w:rPr>
        <w:t>Programu</w:t>
      </w:r>
      <w:r w:rsidRPr="004D457D">
        <w:rPr>
          <w:rFonts w:ascii="Times New Roman" w:hAnsi="Times New Roman"/>
          <w:sz w:val="24"/>
          <w:szCs w:val="24"/>
        </w:rPr>
        <w:t xml:space="preserve"> będą środki</w:t>
      </w:r>
      <w:r w:rsidR="00006176">
        <w:rPr>
          <w:rFonts w:ascii="Times New Roman" w:hAnsi="Times New Roman"/>
          <w:sz w:val="24"/>
          <w:szCs w:val="24"/>
        </w:rPr>
        <w:t xml:space="preserve"> z </w:t>
      </w:r>
      <w:r w:rsidRPr="004D457D">
        <w:rPr>
          <w:rFonts w:ascii="Times New Roman" w:hAnsi="Times New Roman"/>
          <w:sz w:val="24"/>
          <w:szCs w:val="24"/>
        </w:rPr>
        <w:t>budżetu Województwa Podkarpackiego,</w:t>
      </w:r>
      <w:r w:rsidR="00006176">
        <w:rPr>
          <w:rFonts w:ascii="Times New Roman" w:hAnsi="Times New Roman"/>
          <w:sz w:val="24"/>
          <w:szCs w:val="24"/>
        </w:rPr>
        <w:t xml:space="preserve"> a </w:t>
      </w:r>
      <w:r w:rsidRPr="004D457D">
        <w:rPr>
          <w:rFonts w:ascii="Times New Roman" w:hAnsi="Times New Roman"/>
          <w:sz w:val="24"/>
          <w:szCs w:val="24"/>
        </w:rPr>
        <w:t xml:space="preserve">także dopuszcza się finansowanie zaplanowanych działań ze środków krajowych lub Unii Europejskiej. Łączna szacunkowa wartość budżetu na realizację założeń </w:t>
      </w:r>
      <w:r w:rsidRPr="004D457D">
        <w:rPr>
          <w:rFonts w:ascii="Times New Roman" w:hAnsi="Times New Roman"/>
          <w:i/>
          <w:sz w:val="24"/>
          <w:szCs w:val="24"/>
        </w:rPr>
        <w:t>Programu</w:t>
      </w:r>
      <w:r w:rsidR="00006176">
        <w:rPr>
          <w:rFonts w:ascii="Times New Roman" w:hAnsi="Times New Roman"/>
          <w:sz w:val="24"/>
          <w:szCs w:val="24"/>
        </w:rPr>
        <w:t xml:space="preserve"> w </w:t>
      </w:r>
      <w:r w:rsidRPr="004D457D">
        <w:rPr>
          <w:rFonts w:ascii="Times New Roman" w:hAnsi="Times New Roman"/>
          <w:sz w:val="24"/>
          <w:szCs w:val="24"/>
        </w:rPr>
        <w:t xml:space="preserve">latach 2021 – 2025 wynosić będzie </w:t>
      </w:r>
      <w:r w:rsidR="0020679D">
        <w:rPr>
          <w:rFonts w:ascii="Times New Roman" w:hAnsi="Times New Roman"/>
          <w:sz w:val="24"/>
          <w:szCs w:val="24"/>
        </w:rPr>
        <w:t>17 070 000</w:t>
      </w:r>
      <w:r w:rsidRPr="004D457D">
        <w:rPr>
          <w:rFonts w:ascii="Times New Roman" w:hAnsi="Times New Roman"/>
          <w:sz w:val="24"/>
          <w:szCs w:val="24"/>
        </w:rPr>
        <w:t xml:space="preserve"> zł.  </w:t>
      </w:r>
    </w:p>
    <w:p w14:paraId="667EB350" w14:textId="525C5C06" w:rsidR="003015B4" w:rsidRPr="004D457D" w:rsidRDefault="003015B4" w:rsidP="003015B4">
      <w:pPr>
        <w:spacing w:after="0" w:line="360" w:lineRule="auto"/>
        <w:ind w:firstLine="567"/>
        <w:jc w:val="both"/>
        <w:rPr>
          <w:rFonts w:ascii="Times New Roman" w:hAnsi="Times New Roman"/>
          <w:spacing w:val="-4"/>
          <w:sz w:val="24"/>
          <w:szCs w:val="24"/>
        </w:rPr>
      </w:pPr>
      <w:r w:rsidRPr="004D457D">
        <w:rPr>
          <w:rFonts w:ascii="Times New Roman" w:hAnsi="Times New Roman"/>
          <w:spacing w:val="-4"/>
          <w:sz w:val="24"/>
          <w:szCs w:val="24"/>
        </w:rPr>
        <w:t>Oszacowaną wielkość środków finansowych obliczono na podstawie średniorocznego wskaźnika wydatkowania środków</w:t>
      </w:r>
      <w:r w:rsidR="00006176">
        <w:rPr>
          <w:rFonts w:ascii="Times New Roman" w:hAnsi="Times New Roman"/>
          <w:spacing w:val="-4"/>
          <w:sz w:val="24"/>
          <w:szCs w:val="24"/>
        </w:rPr>
        <w:t xml:space="preserve"> w </w:t>
      </w:r>
      <w:r w:rsidRPr="004D457D">
        <w:rPr>
          <w:rFonts w:ascii="Times New Roman" w:hAnsi="Times New Roman"/>
          <w:i/>
          <w:spacing w:val="-4"/>
          <w:sz w:val="24"/>
          <w:szCs w:val="24"/>
        </w:rPr>
        <w:t>Programie</w:t>
      </w:r>
      <w:r w:rsidRPr="004D457D">
        <w:rPr>
          <w:rFonts w:ascii="Times New Roman" w:hAnsi="Times New Roman"/>
          <w:spacing w:val="-4"/>
          <w:sz w:val="24"/>
          <w:szCs w:val="24"/>
        </w:rPr>
        <w:t xml:space="preserve"> </w:t>
      </w:r>
      <w:r w:rsidRPr="004D457D">
        <w:rPr>
          <w:rFonts w:ascii="Times New Roman" w:hAnsi="Times New Roman"/>
          <w:sz w:val="24"/>
          <w:szCs w:val="24"/>
        </w:rPr>
        <w:t>„Podkarpacki Naturalny Wypas II”</w:t>
      </w:r>
      <w:r w:rsidR="00006176">
        <w:rPr>
          <w:rFonts w:ascii="Times New Roman" w:hAnsi="Times New Roman"/>
          <w:spacing w:val="-4"/>
          <w:sz w:val="24"/>
          <w:szCs w:val="24"/>
        </w:rPr>
        <w:t xml:space="preserve"> w </w:t>
      </w:r>
      <w:r w:rsidRPr="004D457D">
        <w:rPr>
          <w:rFonts w:ascii="Times New Roman" w:hAnsi="Times New Roman"/>
          <w:spacing w:val="-4"/>
          <w:sz w:val="24"/>
          <w:szCs w:val="24"/>
        </w:rPr>
        <w:t xml:space="preserve">latach 2017 – 2020. Zainteresowanie </w:t>
      </w:r>
      <w:r w:rsidRPr="004D457D">
        <w:rPr>
          <w:rFonts w:ascii="Times New Roman" w:hAnsi="Times New Roman"/>
          <w:i/>
          <w:spacing w:val="-4"/>
          <w:sz w:val="24"/>
          <w:szCs w:val="24"/>
        </w:rPr>
        <w:t xml:space="preserve">Programem </w:t>
      </w:r>
      <w:r w:rsidRPr="004D457D">
        <w:rPr>
          <w:rFonts w:ascii="Times New Roman" w:hAnsi="Times New Roman"/>
          <w:spacing w:val="-4"/>
          <w:sz w:val="24"/>
          <w:szCs w:val="24"/>
        </w:rPr>
        <w:t>przez hodowców zwierząt oraz utrzymująca się tendencja wzrostowa powierzchni terenów łąkowo-pastwiskowych, na których prowadzono wypas świadczą</w:t>
      </w:r>
      <w:r w:rsidR="00006176">
        <w:rPr>
          <w:rFonts w:ascii="Times New Roman" w:hAnsi="Times New Roman"/>
          <w:spacing w:val="-4"/>
          <w:sz w:val="24"/>
          <w:szCs w:val="24"/>
        </w:rPr>
        <w:t xml:space="preserve"> o </w:t>
      </w:r>
      <w:r w:rsidRPr="004D457D">
        <w:rPr>
          <w:rFonts w:ascii="Times New Roman" w:hAnsi="Times New Roman"/>
          <w:spacing w:val="-4"/>
          <w:sz w:val="24"/>
          <w:szCs w:val="24"/>
        </w:rPr>
        <w:t xml:space="preserve">potrzebie kontynuacji </w:t>
      </w:r>
      <w:r w:rsidRPr="004D457D">
        <w:rPr>
          <w:rFonts w:ascii="Times New Roman" w:hAnsi="Times New Roman"/>
          <w:i/>
          <w:spacing w:val="-4"/>
          <w:sz w:val="24"/>
          <w:szCs w:val="24"/>
        </w:rPr>
        <w:t>Programu</w:t>
      </w:r>
      <w:r w:rsidRPr="004D457D">
        <w:rPr>
          <w:rFonts w:ascii="Times New Roman" w:hAnsi="Times New Roman"/>
          <w:spacing w:val="-4"/>
          <w:sz w:val="24"/>
          <w:szCs w:val="24"/>
        </w:rPr>
        <w:t>. Ponadto na podstawie zebranych danych  rekomenduje się zwiększenie budżetu na realizację zadań zaplanowanych</w:t>
      </w:r>
      <w:r w:rsidR="00006176">
        <w:rPr>
          <w:rFonts w:ascii="Times New Roman" w:hAnsi="Times New Roman"/>
          <w:spacing w:val="-4"/>
          <w:sz w:val="24"/>
          <w:szCs w:val="24"/>
        </w:rPr>
        <w:t xml:space="preserve"> w </w:t>
      </w:r>
      <w:r w:rsidRPr="004D457D">
        <w:rPr>
          <w:rFonts w:ascii="Times New Roman" w:hAnsi="Times New Roman"/>
          <w:i/>
          <w:spacing w:val="-4"/>
          <w:sz w:val="24"/>
          <w:szCs w:val="24"/>
        </w:rPr>
        <w:t>Programie</w:t>
      </w:r>
      <w:r w:rsidR="00006176">
        <w:rPr>
          <w:rFonts w:ascii="Times New Roman" w:hAnsi="Times New Roman"/>
          <w:spacing w:val="-4"/>
          <w:sz w:val="24"/>
          <w:szCs w:val="24"/>
        </w:rPr>
        <w:t xml:space="preserve"> w </w:t>
      </w:r>
      <w:r w:rsidRPr="004D457D">
        <w:rPr>
          <w:rFonts w:ascii="Times New Roman" w:hAnsi="Times New Roman"/>
          <w:spacing w:val="-4"/>
          <w:sz w:val="24"/>
          <w:szCs w:val="24"/>
        </w:rPr>
        <w:t>latach 2021 - 2025.</w:t>
      </w:r>
    </w:p>
    <w:p w14:paraId="25B1FC66" w14:textId="72696EBB"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Planowany bud</w:t>
      </w:r>
      <w:r w:rsidRPr="004D457D">
        <w:rPr>
          <w:rFonts w:ascii="Times New Roman" w:eastAsia="TimesNewRoman" w:hAnsi="Times New Roman"/>
          <w:sz w:val="24"/>
          <w:szCs w:val="24"/>
        </w:rPr>
        <w:t>ż</w:t>
      </w:r>
      <w:r w:rsidRPr="004D457D">
        <w:rPr>
          <w:rFonts w:ascii="Times New Roman" w:hAnsi="Times New Roman"/>
          <w:sz w:val="24"/>
          <w:szCs w:val="24"/>
        </w:rPr>
        <w:t xml:space="preserve">et </w:t>
      </w:r>
      <w:r w:rsidRPr="004D457D">
        <w:rPr>
          <w:rFonts w:ascii="Times New Roman" w:hAnsi="Times New Roman"/>
          <w:i/>
          <w:sz w:val="24"/>
          <w:szCs w:val="24"/>
        </w:rPr>
        <w:t>Programu</w:t>
      </w:r>
      <w:r w:rsidRPr="004D457D">
        <w:rPr>
          <w:rFonts w:ascii="Times New Roman" w:hAnsi="Times New Roman"/>
          <w:sz w:val="24"/>
          <w:szCs w:val="24"/>
        </w:rPr>
        <w:t xml:space="preserve"> przeznaczony będzie na realizację priorytetu tematycznego 3.8. „Zarządzanie zasobami dziedzictwa przyrodniczego,</w:t>
      </w:r>
      <w:r w:rsidR="00006176">
        <w:rPr>
          <w:rFonts w:ascii="Times New Roman" w:hAnsi="Times New Roman"/>
          <w:sz w:val="24"/>
          <w:szCs w:val="24"/>
        </w:rPr>
        <w:t xml:space="preserve"> w </w:t>
      </w:r>
      <w:r w:rsidRPr="004D457D">
        <w:rPr>
          <w:rFonts w:ascii="Times New Roman" w:hAnsi="Times New Roman"/>
          <w:sz w:val="24"/>
          <w:szCs w:val="24"/>
        </w:rPr>
        <w:t>tym ochrona</w:t>
      </w:r>
      <w:r w:rsidR="00006176">
        <w:rPr>
          <w:rFonts w:ascii="Times New Roman" w:hAnsi="Times New Roman"/>
          <w:sz w:val="24"/>
          <w:szCs w:val="24"/>
        </w:rPr>
        <w:t xml:space="preserve"> i </w:t>
      </w:r>
      <w:r w:rsidRPr="004D457D">
        <w:rPr>
          <w:rFonts w:ascii="Times New Roman" w:hAnsi="Times New Roman"/>
          <w:sz w:val="24"/>
          <w:szCs w:val="24"/>
        </w:rPr>
        <w:t>poprawianie stanu różnorodności biologicznej</w:t>
      </w:r>
      <w:r w:rsidR="00006176">
        <w:rPr>
          <w:rFonts w:ascii="Times New Roman" w:hAnsi="Times New Roman"/>
          <w:sz w:val="24"/>
          <w:szCs w:val="24"/>
        </w:rPr>
        <w:t xml:space="preserve"> i </w:t>
      </w:r>
      <w:r w:rsidRPr="004D457D">
        <w:rPr>
          <w:rFonts w:ascii="Times New Roman" w:hAnsi="Times New Roman"/>
          <w:sz w:val="24"/>
          <w:szCs w:val="24"/>
        </w:rPr>
        <w:t>krajobrazu”,</w:t>
      </w:r>
      <w:r w:rsidR="00006176">
        <w:rPr>
          <w:rFonts w:ascii="Times New Roman" w:hAnsi="Times New Roman"/>
          <w:sz w:val="24"/>
          <w:szCs w:val="24"/>
        </w:rPr>
        <w:t xml:space="preserve"> w </w:t>
      </w:r>
      <w:r w:rsidRPr="004D457D">
        <w:rPr>
          <w:rFonts w:ascii="Times New Roman" w:hAnsi="Times New Roman"/>
          <w:sz w:val="24"/>
          <w:szCs w:val="24"/>
        </w:rPr>
        <w:t>kierunku działań 3.8.1. „Zarządzanie zasobami dziedzictwa przyrodniczego województwa” oraz 3.8.2. „Poprawa świadomości ekologicznej społeczeństwa”</w:t>
      </w:r>
      <w:r w:rsidR="00006176">
        <w:rPr>
          <w:rFonts w:ascii="Times New Roman" w:hAnsi="Times New Roman"/>
          <w:sz w:val="24"/>
          <w:szCs w:val="24"/>
        </w:rPr>
        <w:t xml:space="preserve"> w </w:t>
      </w:r>
      <w:r w:rsidRPr="004D457D">
        <w:rPr>
          <w:rFonts w:ascii="Times New Roman" w:hAnsi="Times New Roman"/>
          <w:sz w:val="24"/>
          <w:szCs w:val="24"/>
        </w:rPr>
        <w:t>następujący sposób:</w:t>
      </w:r>
    </w:p>
    <w:p w14:paraId="382CA3F4" w14:textId="29354B12" w:rsidR="003015B4" w:rsidRPr="004D457D" w:rsidRDefault="00CF56BC" w:rsidP="00A23408">
      <w:pPr>
        <w:numPr>
          <w:ilvl w:val="0"/>
          <w:numId w:val="18"/>
        </w:numPr>
        <w:spacing w:after="0" w:line="360" w:lineRule="auto"/>
        <w:jc w:val="both"/>
        <w:rPr>
          <w:rFonts w:ascii="Times New Roman" w:hAnsi="Times New Roman"/>
          <w:sz w:val="24"/>
          <w:szCs w:val="24"/>
        </w:rPr>
      </w:pPr>
      <w:r>
        <w:rPr>
          <w:rFonts w:ascii="Times New Roman" w:hAnsi="Times New Roman"/>
          <w:sz w:val="24"/>
          <w:szCs w:val="24"/>
        </w:rPr>
        <w:t xml:space="preserve">do </w:t>
      </w:r>
      <w:r w:rsidR="003015B4" w:rsidRPr="004D457D">
        <w:rPr>
          <w:rFonts w:ascii="Times New Roman" w:hAnsi="Times New Roman"/>
          <w:sz w:val="24"/>
          <w:szCs w:val="24"/>
        </w:rPr>
        <w:t>95 % stanowić będą koszty związane</w:t>
      </w:r>
      <w:r w:rsidR="00006176">
        <w:rPr>
          <w:rFonts w:ascii="Times New Roman" w:hAnsi="Times New Roman"/>
          <w:sz w:val="24"/>
          <w:szCs w:val="24"/>
        </w:rPr>
        <w:t xml:space="preserve"> z </w:t>
      </w:r>
      <w:r w:rsidR="003015B4" w:rsidRPr="004D457D">
        <w:rPr>
          <w:rFonts w:ascii="Times New Roman" w:hAnsi="Times New Roman"/>
          <w:sz w:val="24"/>
          <w:szCs w:val="24"/>
        </w:rPr>
        <w:t>realizacją celu głównego zwi</w:t>
      </w:r>
      <w:r w:rsidR="003015B4" w:rsidRPr="004D457D">
        <w:rPr>
          <w:rFonts w:ascii="Times New Roman" w:eastAsia="TimesNewRoman" w:hAnsi="Times New Roman"/>
          <w:sz w:val="24"/>
          <w:szCs w:val="24"/>
        </w:rPr>
        <w:t>ą</w:t>
      </w:r>
      <w:r w:rsidR="003015B4" w:rsidRPr="004D457D">
        <w:rPr>
          <w:rFonts w:ascii="Times New Roman" w:hAnsi="Times New Roman"/>
          <w:sz w:val="24"/>
          <w:szCs w:val="24"/>
        </w:rPr>
        <w:t xml:space="preserve">zanego </w:t>
      </w:r>
      <w:r w:rsidR="003015B4" w:rsidRPr="004D457D">
        <w:rPr>
          <w:rFonts w:ascii="Times New Roman" w:hAnsi="Times New Roman"/>
          <w:sz w:val="24"/>
          <w:szCs w:val="24"/>
        </w:rPr>
        <w:br/>
        <w:t>utrzymaniem</w:t>
      </w:r>
      <w:r w:rsidR="00006176">
        <w:rPr>
          <w:rFonts w:ascii="Times New Roman" w:hAnsi="Times New Roman"/>
          <w:sz w:val="24"/>
          <w:szCs w:val="24"/>
        </w:rPr>
        <w:t xml:space="preserve"> i </w:t>
      </w:r>
      <w:r w:rsidR="003015B4" w:rsidRPr="004D457D">
        <w:rPr>
          <w:rFonts w:ascii="Times New Roman" w:hAnsi="Times New Roman"/>
          <w:sz w:val="24"/>
          <w:szCs w:val="24"/>
        </w:rPr>
        <w:t>poprawą różnorodności biologicznej cennych przyrodniczo terenów łąkowo-pastwiskowych</w:t>
      </w:r>
      <w:r w:rsidR="00006176">
        <w:rPr>
          <w:rFonts w:ascii="Times New Roman" w:hAnsi="Times New Roman"/>
          <w:sz w:val="24"/>
          <w:szCs w:val="24"/>
        </w:rPr>
        <w:t xml:space="preserve"> w </w:t>
      </w:r>
      <w:r w:rsidR="003015B4" w:rsidRPr="004D457D">
        <w:rPr>
          <w:rFonts w:ascii="Times New Roman" w:hAnsi="Times New Roman"/>
          <w:sz w:val="24"/>
          <w:szCs w:val="24"/>
        </w:rPr>
        <w:t>ramach prowadzonej na nich ekstensywnej gospodarki pasterskiej oraz prowadzonej na nich produkcji rolniczej, wsparcie działań związanych</w:t>
      </w:r>
      <w:r w:rsidR="00006176">
        <w:rPr>
          <w:rFonts w:ascii="Times New Roman" w:hAnsi="Times New Roman"/>
          <w:sz w:val="24"/>
          <w:szCs w:val="24"/>
        </w:rPr>
        <w:t xml:space="preserve"> z </w:t>
      </w:r>
      <w:r w:rsidR="003015B4" w:rsidRPr="004D457D">
        <w:rPr>
          <w:rFonts w:ascii="Times New Roman" w:hAnsi="Times New Roman"/>
          <w:sz w:val="24"/>
          <w:szCs w:val="24"/>
        </w:rPr>
        <w:t>prowadzeniem gospodarki pasiecznej, ochrona różnorodności krajobrazowej oraz funkcji ekosystemów,</w:t>
      </w:r>
      <w:r w:rsidR="00006176">
        <w:rPr>
          <w:rFonts w:ascii="Times New Roman" w:hAnsi="Times New Roman"/>
          <w:sz w:val="24"/>
          <w:szCs w:val="24"/>
        </w:rPr>
        <w:t xml:space="preserve"> a w </w:t>
      </w:r>
      <w:r w:rsidR="003015B4" w:rsidRPr="004D457D">
        <w:rPr>
          <w:rFonts w:ascii="Times New Roman" w:hAnsi="Times New Roman"/>
          <w:sz w:val="24"/>
          <w:szCs w:val="24"/>
        </w:rPr>
        <w:t>sposób pośredni także zwalczanie roślin inwazyjnych.</w:t>
      </w:r>
    </w:p>
    <w:p w14:paraId="239AABBF" w14:textId="0188D95D" w:rsidR="003015B4" w:rsidRPr="004D457D" w:rsidRDefault="00627B99" w:rsidP="000D26EF">
      <w:pPr>
        <w:pStyle w:val="Akapitzlist"/>
        <w:numPr>
          <w:ilvl w:val="0"/>
          <w:numId w:val="18"/>
        </w:numPr>
        <w:spacing w:line="360" w:lineRule="auto"/>
        <w:jc w:val="both"/>
        <w:rPr>
          <w:rFonts w:ascii="Times New Roman" w:hAnsi="Times New Roman"/>
          <w:sz w:val="24"/>
          <w:szCs w:val="24"/>
        </w:rPr>
      </w:pPr>
      <w:r>
        <w:rPr>
          <w:rFonts w:ascii="Times New Roman" w:hAnsi="Times New Roman"/>
          <w:sz w:val="24"/>
          <w:szCs w:val="24"/>
        </w:rPr>
        <w:t>d</w:t>
      </w:r>
      <w:r w:rsidR="00CF56BC">
        <w:rPr>
          <w:rFonts w:ascii="Times New Roman" w:hAnsi="Times New Roman"/>
          <w:sz w:val="24"/>
          <w:szCs w:val="24"/>
        </w:rPr>
        <w:t xml:space="preserve">o </w:t>
      </w:r>
      <w:r w:rsidR="003015B4" w:rsidRPr="004D457D">
        <w:rPr>
          <w:rFonts w:ascii="Times New Roman" w:hAnsi="Times New Roman"/>
          <w:sz w:val="24"/>
          <w:szCs w:val="24"/>
        </w:rPr>
        <w:t>5% stanowić będą koszty związane</w:t>
      </w:r>
      <w:r w:rsidR="00006176">
        <w:rPr>
          <w:rFonts w:ascii="Times New Roman" w:hAnsi="Times New Roman"/>
          <w:sz w:val="24"/>
          <w:szCs w:val="24"/>
        </w:rPr>
        <w:t xml:space="preserve"> z </w:t>
      </w:r>
      <w:r w:rsidR="003015B4" w:rsidRPr="004D457D">
        <w:rPr>
          <w:rFonts w:ascii="Times New Roman" w:hAnsi="Times New Roman"/>
          <w:sz w:val="24"/>
          <w:szCs w:val="24"/>
        </w:rPr>
        <w:t>realizacją celów dodatkowych związanych</w:t>
      </w:r>
      <w:r w:rsidR="00006176">
        <w:rPr>
          <w:rFonts w:ascii="Times New Roman" w:hAnsi="Times New Roman"/>
          <w:sz w:val="24"/>
          <w:szCs w:val="24"/>
        </w:rPr>
        <w:t xml:space="preserve"> z </w:t>
      </w:r>
      <w:r w:rsidR="003015B4" w:rsidRPr="004D457D">
        <w:rPr>
          <w:rFonts w:ascii="Times New Roman" w:hAnsi="Times New Roman"/>
          <w:sz w:val="24"/>
          <w:szCs w:val="24"/>
        </w:rPr>
        <w:t>wsparciem procesów</w:t>
      </w:r>
      <w:r w:rsidR="00006176">
        <w:rPr>
          <w:rFonts w:ascii="Times New Roman" w:hAnsi="Times New Roman"/>
          <w:sz w:val="24"/>
          <w:szCs w:val="24"/>
        </w:rPr>
        <w:t xml:space="preserve"> i </w:t>
      </w:r>
      <w:r w:rsidR="003015B4" w:rsidRPr="004D457D">
        <w:rPr>
          <w:rFonts w:ascii="Times New Roman" w:hAnsi="Times New Roman"/>
          <w:sz w:val="24"/>
          <w:szCs w:val="24"/>
        </w:rPr>
        <w:t>działań zachowujących różnorodność biologiczną oraz poprawę świadomości ekologicznej społeczeństwa</w:t>
      </w:r>
      <w:r w:rsidR="00006176">
        <w:rPr>
          <w:rFonts w:ascii="Times New Roman" w:hAnsi="Times New Roman"/>
          <w:sz w:val="24"/>
          <w:szCs w:val="24"/>
        </w:rPr>
        <w:t xml:space="preserve"> w </w:t>
      </w:r>
      <w:r w:rsidR="003015B4" w:rsidRPr="004D457D">
        <w:rPr>
          <w:rFonts w:ascii="Times New Roman" w:hAnsi="Times New Roman"/>
          <w:sz w:val="24"/>
          <w:szCs w:val="24"/>
        </w:rPr>
        <w:t xml:space="preserve">tym: </w:t>
      </w:r>
    </w:p>
    <w:p w14:paraId="7FBB8BA2" w14:textId="770278BD" w:rsidR="003015B4" w:rsidRPr="004D457D" w:rsidRDefault="003015B4" w:rsidP="00A23408">
      <w:pPr>
        <w:pStyle w:val="Akapitzlist"/>
        <w:numPr>
          <w:ilvl w:val="0"/>
          <w:numId w:val="21"/>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lastRenderedPageBreak/>
        <w:t>pogłębianie</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udostępnianie wiedzy</w:t>
      </w:r>
      <w:r w:rsidR="00006176">
        <w:rPr>
          <w:rFonts w:ascii="Times New Roman" w:eastAsia="Times New Roman" w:hAnsi="Times New Roman"/>
          <w:sz w:val="24"/>
          <w:szCs w:val="24"/>
          <w:lang w:eastAsia="pl-PL"/>
        </w:rPr>
        <w:t xml:space="preserve"> o </w:t>
      </w:r>
      <w:r w:rsidRPr="004D457D">
        <w:rPr>
          <w:rFonts w:ascii="Times New Roman" w:eastAsia="Times New Roman" w:hAnsi="Times New Roman"/>
          <w:sz w:val="24"/>
          <w:szCs w:val="24"/>
          <w:lang w:eastAsia="pl-PL"/>
        </w:rPr>
        <w:t>zasobach przyrodniczych, walorach krajobrazowych województwa oraz</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zakresu gospodarki pasterskiej</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pasiecznej;</w:t>
      </w:r>
    </w:p>
    <w:p w14:paraId="58E8D078" w14:textId="76770D79" w:rsidR="003015B4" w:rsidRPr="004D457D" w:rsidRDefault="003015B4" w:rsidP="00A23408">
      <w:pPr>
        <w:pStyle w:val="Akapitzlist"/>
        <w:numPr>
          <w:ilvl w:val="0"/>
          <w:numId w:val="21"/>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podnoszenie świadomości na temat ochrony bioróżnorodności,</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tym gatunków zwierząt zapylających poprzez edukację dzieci</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młodzieży np. centra edukacji ekologicznej;</w:t>
      </w:r>
    </w:p>
    <w:p w14:paraId="769266EE" w14:textId="77777777" w:rsidR="003015B4" w:rsidRPr="004D457D" w:rsidRDefault="003015B4" w:rsidP="00A23408">
      <w:pPr>
        <w:pStyle w:val="Akapitzlist"/>
        <w:numPr>
          <w:ilvl w:val="0"/>
          <w:numId w:val="21"/>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publiczne kampanie edukacyjne mające na celu podnoszenie stanu świadomości ekologicznej społeczeństwa;</w:t>
      </w:r>
    </w:p>
    <w:p w14:paraId="6983A268" w14:textId="09617258" w:rsidR="003015B4" w:rsidRPr="004D457D" w:rsidRDefault="003015B4" w:rsidP="00A23408">
      <w:pPr>
        <w:pStyle w:val="Akapitzlist"/>
        <w:numPr>
          <w:ilvl w:val="0"/>
          <w:numId w:val="21"/>
        </w:num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prowadzenie bezpośrednich działań edukacyjnych związanych</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ochroną różnorodności biologicznej,</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tym gatunków owadów zapylających oraz</w:t>
      </w:r>
      <w:r w:rsidR="00006176">
        <w:rPr>
          <w:rFonts w:ascii="Times New Roman" w:eastAsia="Times New Roman" w:hAnsi="Times New Roman"/>
          <w:sz w:val="24"/>
          <w:szCs w:val="24"/>
          <w:lang w:eastAsia="pl-PL"/>
        </w:rPr>
        <w:t xml:space="preserve"> z </w:t>
      </w:r>
      <w:r w:rsidRPr="004D457D">
        <w:rPr>
          <w:rFonts w:ascii="Times New Roman" w:eastAsia="Times New Roman" w:hAnsi="Times New Roman"/>
          <w:sz w:val="24"/>
          <w:szCs w:val="24"/>
          <w:lang w:eastAsia="pl-PL"/>
        </w:rPr>
        <w:t>zakresu gospodarki pasterskiej</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pasiecznej.</w:t>
      </w:r>
    </w:p>
    <w:p w14:paraId="79FA69FC" w14:textId="0E049C29" w:rsidR="003015B4" w:rsidRPr="004D457D" w:rsidRDefault="003015B4" w:rsidP="003015B4">
      <w:pPr>
        <w:spacing w:after="0" w:line="360" w:lineRule="auto"/>
        <w:ind w:firstLine="708"/>
        <w:jc w:val="both"/>
        <w:rPr>
          <w:rFonts w:ascii="Times New Roman" w:hAnsi="Times New Roman"/>
          <w:spacing w:val="-4"/>
          <w:sz w:val="24"/>
          <w:szCs w:val="24"/>
        </w:rPr>
      </w:pPr>
      <w:r w:rsidRPr="004D457D">
        <w:rPr>
          <w:rFonts w:ascii="Times New Roman" w:hAnsi="Times New Roman"/>
          <w:spacing w:val="-4"/>
          <w:sz w:val="24"/>
          <w:szCs w:val="24"/>
        </w:rPr>
        <w:t>Zasady finansowania</w:t>
      </w:r>
      <w:r w:rsidR="00006176">
        <w:rPr>
          <w:rFonts w:ascii="Times New Roman" w:hAnsi="Times New Roman"/>
          <w:spacing w:val="-4"/>
          <w:sz w:val="24"/>
          <w:szCs w:val="24"/>
        </w:rPr>
        <w:t xml:space="preserve"> i </w:t>
      </w:r>
      <w:r w:rsidRPr="004D457D">
        <w:rPr>
          <w:rFonts w:ascii="Times New Roman" w:hAnsi="Times New Roman"/>
          <w:spacing w:val="-4"/>
          <w:sz w:val="24"/>
          <w:szCs w:val="24"/>
        </w:rPr>
        <w:t>warunki uczestnictwa</w:t>
      </w:r>
      <w:r w:rsidR="00006176">
        <w:rPr>
          <w:rFonts w:ascii="Times New Roman" w:hAnsi="Times New Roman"/>
          <w:spacing w:val="-4"/>
          <w:sz w:val="24"/>
          <w:szCs w:val="24"/>
        </w:rPr>
        <w:t xml:space="preserve"> w </w:t>
      </w:r>
      <w:r w:rsidRPr="004D457D">
        <w:rPr>
          <w:rFonts w:ascii="Times New Roman" w:hAnsi="Times New Roman"/>
          <w:spacing w:val="-4"/>
          <w:sz w:val="24"/>
          <w:szCs w:val="24"/>
        </w:rPr>
        <w:t xml:space="preserve">realizacji założeń </w:t>
      </w:r>
      <w:r w:rsidRPr="004D457D">
        <w:rPr>
          <w:rFonts w:ascii="Times New Roman" w:hAnsi="Times New Roman"/>
          <w:i/>
          <w:spacing w:val="-4"/>
          <w:sz w:val="24"/>
          <w:szCs w:val="24"/>
        </w:rPr>
        <w:t>Programu</w:t>
      </w:r>
      <w:r w:rsidRPr="004D457D">
        <w:rPr>
          <w:rFonts w:ascii="Times New Roman" w:hAnsi="Times New Roman"/>
          <w:spacing w:val="-4"/>
          <w:sz w:val="24"/>
          <w:szCs w:val="24"/>
        </w:rPr>
        <w:t xml:space="preserve"> określone zostaną</w:t>
      </w:r>
      <w:r w:rsidR="00006176">
        <w:rPr>
          <w:rFonts w:ascii="Times New Roman" w:hAnsi="Times New Roman"/>
          <w:spacing w:val="-4"/>
          <w:sz w:val="24"/>
          <w:szCs w:val="24"/>
        </w:rPr>
        <w:t xml:space="preserve"> w </w:t>
      </w:r>
      <w:r w:rsidRPr="004D457D">
        <w:rPr>
          <w:rFonts w:ascii="Times New Roman" w:hAnsi="Times New Roman"/>
          <w:i/>
          <w:spacing w:val="-4"/>
          <w:sz w:val="24"/>
          <w:szCs w:val="24"/>
        </w:rPr>
        <w:t>Regulaminie programu</w:t>
      </w:r>
      <w:r w:rsidR="00006176">
        <w:rPr>
          <w:rFonts w:ascii="Times New Roman" w:hAnsi="Times New Roman"/>
          <w:spacing w:val="-4"/>
          <w:sz w:val="24"/>
          <w:szCs w:val="24"/>
        </w:rPr>
        <w:t xml:space="preserve"> w </w:t>
      </w:r>
      <w:r w:rsidRPr="004D457D">
        <w:rPr>
          <w:rFonts w:ascii="Times New Roman" w:hAnsi="Times New Roman"/>
          <w:spacing w:val="-4"/>
          <w:sz w:val="24"/>
          <w:szCs w:val="24"/>
        </w:rPr>
        <w:t>drodze otwartego konkursu ofert na realizację zadań publicznych Województwa Podkarpackiego</w:t>
      </w:r>
      <w:r w:rsidR="00006176">
        <w:rPr>
          <w:rFonts w:ascii="Times New Roman" w:hAnsi="Times New Roman"/>
          <w:spacing w:val="-4"/>
          <w:sz w:val="24"/>
          <w:szCs w:val="24"/>
        </w:rPr>
        <w:t xml:space="preserve"> w </w:t>
      </w:r>
      <w:r w:rsidR="00CF56BC">
        <w:rPr>
          <w:rFonts w:ascii="Times New Roman" w:hAnsi="Times New Roman"/>
          <w:sz w:val="24"/>
          <w:szCs w:val="24"/>
        </w:rPr>
        <w:t>zakresie ekologii</w:t>
      </w:r>
      <w:r w:rsidR="00006176">
        <w:rPr>
          <w:rFonts w:ascii="Times New Roman" w:hAnsi="Times New Roman"/>
          <w:sz w:val="24"/>
          <w:szCs w:val="24"/>
        </w:rPr>
        <w:t xml:space="preserve"> i </w:t>
      </w:r>
      <w:r w:rsidR="00CF56BC">
        <w:rPr>
          <w:rFonts w:ascii="Times New Roman" w:hAnsi="Times New Roman"/>
          <w:sz w:val="24"/>
          <w:szCs w:val="24"/>
        </w:rPr>
        <w:t xml:space="preserve">ochrony zwierząt oraz ochrony dziedzictwa </w:t>
      </w:r>
      <w:proofErr w:type="spellStart"/>
      <w:r w:rsidR="00CF56BC">
        <w:rPr>
          <w:rFonts w:ascii="Times New Roman" w:hAnsi="Times New Roman"/>
          <w:sz w:val="24"/>
          <w:szCs w:val="24"/>
        </w:rPr>
        <w:t>pzyrodniczego</w:t>
      </w:r>
      <w:proofErr w:type="spellEnd"/>
      <w:r w:rsidRPr="004D457D">
        <w:rPr>
          <w:rFonts w:ascii="Times New Roman" w:hAnsi="Times New Roman"/>
          <w:spacing w:val="-4"/>
          <w:sz w:val="24"/>
          <w:szCs w:val="24"/>
        </w:rPr>
        <w:t xml:space="preserve">. </w:t>
      </w:r>
    </w:p>
    <w:p w14:paraId="16C0F291" w14:textId="292B9158" w:rsidR="003015B4" w:rsidRPr="004D457D" w:rsidRDefault="003015B4" w:rsidP="003015B4">
      <w:pPr>
        <w:pStyle w:val="stylmapy"/>
        <w:shd w:val="clear" w:color="auto" w:fill="FFFFFF"/>
        <w:spacing w:before="0" w:beforeAutospacing="0" w:after="0" w:afterAutospacing="0" w:line="360" w:lineRule="auto"/>
        <w:ind w:firstLine="709"/>
        <w:jc w:val="both"/>
      </w:pPr>
      <w:r w:rsidRPr="004D457D">
        <w:rPr>
          <w:i/>
        </w:rPr>
        <w:t>Program</w:t>
      </w:r>
      <w:r w:rsidRPr="004D457D">
        <w:t xml:space="preserve"> realizowany będzie na terenie województwa podkarpackiego.</w:t>
      </w:r>
      <w:r w:rsidR="00006176">
        <w:t xml:space="preserve"> z </w:t>
      </w:r>
      <w:r w:rsidRPr="004D457D">
        <w:t>uwagi na zróżnicowane walory przyrodnicze,</w:t>
      </w:r>
      <w:r w:rsidR="00006176">
        <w:t xml:space="preserve"> w </w:t>
      </w:r>
      <w:r w:rsidRPr="004D457D">
        <w:t>tym różnorodność biologiczną, ukształtowanie terenu, sposób użytkowania gruntów,</w:t>
      </w:r>
      <w:r w:rsidR="00006176">
        <w:t xml:space="preserve"> a </w:t>
      </w:r>
      <w:r w:rsidRPr="004D457D">
        <w:t>także walory turystyczne</w:t>
      </w:r>
      <w:r w:rsidR="00006176">
        <w:t xml:space="preserve"> i </w:t>
      </w:r>
      <w:r w:rsidRPr="004D457D">
        <w:t>kulturowe</w:t>
      </w:r>
      <w:r w:rsidR="00CF56BC">
        <w:t>,</w:t>
      </w:r>
      <w:r w:rsidRPr="004D457D">
        <w:t xml:space="preserve"> powiaty terenów górskich</w:t>
      </w:r>
      <w:r w:rsidR="00006176">
        <w:t xml:space="preserve"> i </w:t>
      </w:r>
      <w:r w:rsidRPr="004D457D">
        <w:t>podgórskich oraz tereny przygraniczne, charakteryzujące się słabszym rozwojem gospodarczym będą szczególnie predestynowane do jego realizacji.</w:t>
      </w:r>
    </w:p>
    <w:p w14:paraId="03266EA2" w14:textId="2CB53D86"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Zakłada się iż organizacje pożytku publicznego tj.  stowarzyszenia, spółdzielnie socjalne, fundacje, zrzeszenia</w:t>
      </w:r>
      <w:r w:rsidR="00006176">
        <w:rPr>
          <w:rFonts w:ascii="Times New Roman" w:hAnsi="Times New Roman"/>
          <w:sz w:val="24"/>
          <w:szCs w:val="24"/>
        </w:rPr>
        <w:t xml:space="preserve"> i </w:t>
      </w:r>
      <w:r w:rsidRPr="004D457D">
        <w:rPr>
          <w:rFonts w:ascii="Times New Roman" w:hAnsi="Times New Roman"/>
          <w:sz w:val="24"/>
          <w:szCs w:val="24"/>
        </w:rPr>
        <w:t xml:space="preserve">inne formy organizacji, będą bezpośrednimi beneficjentami </w:t>
      </w:r>
      <w:r w:rsidRPr="004D457D">
        <w:rPr>
          <w:rFonts w:ascii="Times New Roman" w:hAnsi="Times New Roman"/>
          <w:i/>
          <w:sz w:val="24"/>
          <w:szCs w:val="24"/>
        </w:rPr>
        <w:t>Programu</w:t>
      </w:r>
      <w:r w:rsidRPr="004D457D">
        <w:rPr>
          <w:rFonts w:ascii="Times New Roman" w:hAnsi="Times New Roman"/>
          <w:sz w:val="24"/>
          <w:szCs w:val="24"/>
        </w:rPr>
        <w:t xml:space="preserve">. Ich rolą będzie koordynowanie realizacji </w:t>
      </w:r>
      <w:r w:rsidRPr="004D457D">
        <w:rPr>
          <w:rFonts w:ascii="Times New Roman" w:hAnsi="Times New Roman"/>
          <w:i/>
          <w:sz w:val="24"/>
          <w:szCs w:val="24"/>
        </w:rPr>
        <w:t>Programu</w:t>
      </w:r>
      <w:r w:rsidR="00006176">
        <w:rPr>
          <w:rFonts w:ascii="Times New Roman" w:hAnsi="Times New Roman"/>
          <w:sz w:val="24"/>
          <w:szCs w:val="24"/>
        </w:rPr>
        <w:t xml:space="preserve"> i </w:t>
      </w:r>
      <w:r w:rsidRPr="004D457D">
        <w:rPr>
          <w:rFonts w:ascii="Times New Roman" w:hAnsi="Times New Roman"/>
          <w:sz w:val="24"/>
          <w:szCs w:val="24"/>
        </w:rPr>
        <w:t xml:space="preserve">bezpośrednia obsługa beneficjentów uczestniczących </w:t>
      </w:r>
      <w:r w:rsidR="00006176">
        <w:rPr>
          <w:rFonts w:ascii="Times New Roman" w:hAnsi="Times New Roman"/>
          <w:sz w:val="24"/>
          <w:szCs w:val="24"/>
        </w:rPr>
        <w:t xml:space="preserve"> w </w:t>
      </w:r>
      <w:r w:rsidRPr="004D457D">
        <w:rPr>
          <w:rFonts w:ascii="Times New Roman" w:hAnsi="Times New Roman"/>
          <w:i/>
          <w:sz w:val="24"/>
          <w:szCs w:val="24"/>
        </w:rPr>
        <w:t>Programie</w:t>
      </w:r>
      <w:r w:rsidRPr="004D457D">
        <w:rPr>
          <w:rFonts w:ascii="Times New Roman" w:hAnsi="Times New Roman"/>
          <w:sz w:val="24"/>
          <w:szCs w:val="24"/>
        </w:rPr>
        <w:t xml:space="preserve">. </w:t>
      </w:r>
    </w:p>
    <w:p w14:paraId="746EFB0A" w14:textId="77777777" w:rsidR="003015B4" w:rsidRPr="004D457D" w:rsidRDefault="003015B4" w:rsidP="003015B4">
      <w:pPr>
        <w:spacing w:after="0" w:line="360" w:lineRule="auto"/>
        <w:ind w:firstLine="360"/>
        <w:jc w:val="both"/>
        <w:rPr>
          <w:rFonts w:ascii="Times New Roman" w:hAnsi="Times New Roman"/>
          <w:sz w:val="24"/>
          <w:szCs w:val="24"/>
        </w:rPr>
      </w:pPr>
      <w:r w:rsidRPr="004D457D">
        <w:rPr>
          <w:rFonts w:ascii="Times New Roman" w:hAnsi="Times New Roman"/>
          <w:sz w:val="24"/>
          <w:szCs w:val="24"/>
        </w:rPr>
        <w:t xml:space="preserve">Pośrednimi beneficjentami </w:t>
      </w:r>
      <w:r w:rsidRPr="004D457D">
        <w:rPr>
          <w:rFonts w:ascii="Times New Roman" w:hAnsi="Times New Roman"/>
          <w:i/>
          <w:sz w:val="24"/>
          <w:szCs w:val="24"/>
        </w:rPr>
        <w:t>Programu</w:t>
      </w:r>
      <w:r w:rsidRPr="004D457D">
        <w:rPr>
          <w:rFonts w:ascii="Times New Roman" w:hAnsi="Times New Roman"/>
          <w:sz w:val="24"/>
          <w:szCs w:val="24"/>
        </w:rPr>
        <w:t xml:space="preserve"> będą: </w:t>
      </w:r>
    </w:p>
    <w:p w14:paraId="60A1A5B2" w14:textId="77777777" w:rsidR="003015B4" w:rsidRPr="004D457D" w:rsidRDefault="003015B4" w:rsidP="00A23408">
      <w:pPr>
        <w:pStyle w:val="Akapitzlist"/>
        <w:numPr>
          <w:ilvl w:val="0"/>
          <w:numId w:val="28"/>
        </w:numPr>
        <w:spacing w:after="0" w:line="360" w:lineRule="auto"/>
        <w:jc w:val="both"/>
        <w:rPr>
          <w:rFonts w:ascii="Times New Roman" w:hAnsi="Times New Roman"/>
          <w:sz w:val="24"/>
          <w:szCs w:val="24"/>
        </w:rPr>
      </w:pPr>
      <w:r w:rsidRPr="004D457D">
        <w:rPr>
          <w:rFonts w:ascii="Times New Roman" w:hAnsi="Times New Roman"/>
          <w:sz w:val="24"/>
          <w:szCs w:val="24"/>
        </w:rPr>
        <w:t>rolnicy – hodowcy zwierząt,</w:t>
      </w:r>
    </w:p>
    <w:p w14:paraId="345E8032" w14:textId="77777777" w:rsidR="003015B4" w:rsidRPr="004D457D" w:rsidRDefault="003015B4" w:rsidP="00A23408">
      <w:pPr>
        <w:pStyle w:val="Akapitzlist"/>
        <w:numPr>
          <w:ilvl w:val="0"/>
          <w:numId w:val="28"/>
        </w:numPr>
        <w:spacing w:after="0" w:line="360" w:lineRule="auto"/>
        <w:jc w:val="both"/>
        <w:rPr>
          <w:rFonts w:ascii="Times New Roman" w:hAnsi="Times New Roman"/>
          <w:sz w:val="24"/>
          <w:szCs w:val="24"/>
        </w:rPr>
      </w:pPr>
      <w:r w:rsidRPr="004D457D">
        <w:rPr>
          <w:rFonts w:ascii="Times New Roman" w:hAnsi="Times New Roman"/>
          <w:sz w:val="24"/>
          <w:szCs w:val="24"/>
        </w:rPr>
        <w:t>pszczelarze,</w:t>
      </w:r>
    </w:p>
    <w:p w14:paraId="2868D289" w14:textId="6FD329D5" w:rsidR="003015B4" w:rsidRPr="004D457D" w:rsidRDefault="003015B4" w:rsidP="00A23408">
      <w:pPr>
        <w:pStyle w:val="Akapitzlist"/>
        <w:numPr>
          <w:ilvl w:val="0"/>
          <w:numId w:val="28"/>
        </w:numPr>
        <w:spacing w:after="0" w:line="360" w:lineRule="auto"/>
        <w:jc w:val="both"/>
        <w:rPr>
          <w:rFonts w:ascii="Times New Roman" w:hAnsi="Times New Roman"/>
          <w:sz w:val="24"/>
          <w:szCs w:val="24"/>
        </w:rPr>
      </w:pPr>
      <w:r w:rsidRPr="004D457D">
        <w:rPr>
          <w:rFonts w:ascii="Times New Roman" w:hAnsi="Times New Roman"/>
          <w:sz w:val="24"/>
          <w:szCs w:val="24"/>
        </w:rPr>
        <w:t>mieszkańcy podkarpacia,</w:t>
      </w:r>
      <w:r w:rsidR="00006176">
        <w:rPr>
          <w:rFonts w:ascii="Times New Roman" w:hAnsi="Times New Roman"/>
          <w:sz w:val="24"/>
          <w:szCs w:val="24"/>
        </w:rPr>
        <w:t xml:space="preserve"> w </w:t>
      </w:r>
      <w:r w:rsidRPr="004D457D">
        <w:rPr>
          <w:rFonts w:ascii="Times New Roman" w:hAnsi="Times New Roman"/>
          <w:sz w:val="24"/>
          <w:szCs w:val="24"/>
        </w:rPr>
        <w:t>tym przedsiębiorcy działający</w:t>
      </w:r>
      <w:r w:rsidR="00006176">
        <w:rPr>
          <w:rFonts w:ascii="Times New Roman" w:hAnsi="Times New Roman"/>
          <w:sz w:val="24"/>
          <w:szCs w:val="24"/>
        </w:rPr>
        <w:t xml:space="preserve"> w </w:t>
      </w:r>
      <w:r w:rsidRPr="004D457D">
        <w:rPr>
          <w:rFonts w:ascii="Times New Roman" w:hAnsi="Times New Roman"/>
          <w:sz w:val="24"/>
          <w:szCs w:val="24"/>
        </w:rPr>
        <w:t>branży turystycznej oraz właściciele gospodarstw agroturystycznych,</w:t>
      </w:r>
    </w:p>
    <w:p w14:paraId="5861997A" w14:textId="6310BE35" w:rsidR="003015B4" w:rsidRPr="004D457D" w:rsidRDefault="003015B4" w:rsidP="00A23408">
      <w:pPr>
        <w:pStyle w:val="Akapitzlist"/>
        <w:numPr>
          <w:ilvl w:val="0"/>
          <w:numId w:val="28"/>
        </w:numPr>
        <w:spacing w:after="0" w:line="360" w:lineRule="auto"/>
        <w:jc w:val="both"/>
        <w:rPr>
          <w:rFonts w:ascii="Times New Roman" w:hAnsi="Times New Roman"/>
          <w:sz w:val="24"/>
          <w:szCs w:val="24"/>
        </w:rPr>
      </w:pPr>
      <w:r w:rsidRPr="004D457D">
        <w:rPr>
          <w:rFonts w:ascii="Times New Roman" w:hAnsi="Times New Roman"/>
          <w:sz w:val="24"/>
          <w:szCs w:val="24"/>
        </w:rPr>
        <w:t>odbiorcy zaplanowanych wydarzeń</w:t>
      </w:r>
      <w:r w:rsidR="00006176">
        <w:rPr>
          <w:rFonts w:ascii="Times New Roman" w:hAnsi="Times New Roman"/>
          <w:sz w:val="24"/>
          <w:szCs w:val="24"/>
        </w:rPr>
        <w:t xml:space="preserve"> o </w:t>
      </w:r>
      <w:r w:rsidRPr="004D457D">
        <w:rPr>
          <w:rFonts w:ascii="Times New Roman" w:hAnsi="Times New Roman"/>
          <w:sz w:val="24"/>
          <w:szCs w:val="24"/>
        </w:rPr>
        <w:t>charakterze edukacyjnym tj. dzieci</w:t>
      </w:r>
      <w:r w:rsidR="00006176">
        <w:rPr>
          <w:rFonts w:ascii="Times New Roman" w:hAnsi="Times New Roman"/>
          <w:sz w:val="24"/>
          <w:szCs w:val="24"/>
        </w:rPr>
        <w:t xml:space="preserve"> i </w:t>
      </w:r>
      <w:r w:rsidRPr="004D457D">
        <w:rPr>
          <w:rFonts w:ascii="Times New Roman" w:hAnsi="Times New Roman"/>
          <w:sz w:val="24"/>
          <w:szCs w:val="24"/>
        </w:rPr>
        <w:t>młodzież szkolna, turyści itd.,</w:t>
      </w:r>
    </w:p>
    <w:p w14:paraId="2D0A5CD2" w14:textId="37E89624" w:rsidR="003015B4" w:rsidRPr="00CD66AA" w:rsidRDefault="003015B4" w:rsidP="003015B4">
      <w:pPr>
        <w:pStyle w:val="Akapitzlist"/>
        <w:numPr>
          <w:ilvl w:val="0"/>
          <w:numId w:val="28"/>
        </w:numPr>
        <w:spacing w:after="0" w:line="360" w:lineRule="auto"/>
        <w:jc w:val="both"/>
        <w:rPr>
          <w:rFonts w:ascii="Times New Roman" w:hAnsi="Times New Roman"/>
          <w:sz w:val="24"/>
          <w:szCs w:val="24"/>
        </w:rPr>
      </w:pPr>
      <w:r w:rsidRPr="004D457D">
        <w:rPr>
          <w:rFonts w:ascii="Times New Roman" w:hAnsi="Times New Roman"/>
          <w:sz w:val="24"/>
          <w:szCs w:val="24"/>
        </w:rPr>
        <w:t xml:space="preserve">mieszkańcy terenów województwa podkarpackiego, na których realizowany będzie </w:t>
      </w:r>
      <w:r w:rsidRPr="004D457D">
        <w:rPr>
          <w:rFonts w:ascii="Times New Roman" w:hAnsi="Times New Roman"/>
          <w:i/>
          <w:sz w:val="24"/>
          <w:szCs w:val="24"/>
        </w:rPr>
        <w:t>Program</w:t>
      </w:r>
      <w:r w:rsidR="00006176">
        <w:rPr>
          <w:rFonts w:ascii="Times New Roman" w:hAnsi="Times New Roman"/>
          <w:sz w:val="24"/>
          <w:szCs w:val="24"/>
        </w:rPr>
        <w:t xml:space="preserve"> i w </w:t>
      </w:r>
      <w:r w:rsidRPr="004D457D">
        <w:rPr>
          <w:rFonts w:ascii="Times New Roman" w:hAnsi="Times New Roman"/>
          <w:sz w:val="24"/>
          <w:szCs w:val="24"/>
        </w:rPr>
        <w:t>sposób pośredni będzie korzystnie wpływał na ich zdrowie</w:t>
      </w:r>
      <w:r w:rsidR="00006176">
        <w:rPr>
          <w:rFonts w:ascii="Times New Roman" w:hAnsi="Times New Roman"/>
          <w:sz w:val="24"/>
          <w:szCs w:val="24"/>
        </w:rPr>
        <w:t xml:space="preserve"> i </w:t>
      </w:r>
      <w:r w:rsidRPr="004D457D">
        <w:rPr>
          <w:rFonts w:ascii="Times New Roman" w:hAnsi="Times New Roman"/>
          <w:sz w:val="24"/>
          <w:szCs w:val="24"/>
        </w:rPr>
        <w:t>warunki bytowe.</w:t>
      </w:r>
    </w:p>
    <w:p w14:paraId="0197A495" w14:textId="2A2C4476" w:rsidR="003015B4" w:rsidRPr="004D457D" w:rsidRDefault="003015B4" w:rsidP="00CB72EF">
      <w:pPr>
        <w:pStyle w:val="Nagwek2"/>
        <w:spacing w:after="240"/>
        <w:rPr>
          <w:rFonts w:ascii="Times New Roman" w:hAnsi="Times New Roman" w:cs="Times New Roman"/>
          <w:b/>
          <w:i/>
          <w:color w:val="auto"/>
          <w:sz w:val="24"/>
          <w:szCs w:val="24"/>
        </w:rPr>
      </w:pPr>
      <w:bookmarkStart w:id="22" w:name="_Toc63014443"/>
      <w:r w:rsidRPr="004D457D">
        <w:rPr>
          <w:rFonts w:ascii="Times New Roman" w:hAnsi="Times New Roman" w:cs="Times New Roman"/>
          <w:b/>
          <w:color w:val="auto"/>
          <w:sz w:val="24"/>
          <w:szCs w:val="24"/>
        </w:rPr>
        <w:lastRenderedPageBreak/>
        <w:t>IV.4. Ramy obszarowe</w:t>
      </w:r>
      <w:r w:rsidR="00006176">
        <w:rPr>
          <w:rFonts w:ascii="Times New Roman" w:hAnsi="Times New Roman" w:cs="Times New Roman"/>
          <w:b/>
          <w:color w:val="auto"/>
          <w:sz w:val="24"/>
          <w:szCs w:val="24"/>
        </w:rPr>
        <w:t xml:space="preserve"> i </w:t>
      </w:r>
      <w:r w:rsidRPr="004D457D">
        <w:rPr>
          <w:rFonts w:ascii="Times New Roman" w:hAnsi="Times New Roman" w:cs="Times New Roman"/>
          <w:b/>
          <w:color w:val="auto"/>
          <w:sz w:val="24"/>
          <w:szCs w:val="24"/>
        </w:rPr>
        <w:t xml:space="preserve">czasowe </w:t>
      </w:r>
      <w:r w:rsidRPr="004D457D">
        <w:rPr>
          <w:rFonts w:ascii="Times New Roman" w:hAnsi="Times New Roman" w:cs="Times New Roman"/>
          <w:b/>
          <w:i/>
          <w:color w:val="auto"/>
          <w:sz w:val="24"/>
          <w:szCs w:val="24"/>
        </w:rPr>
        <w:t>Programu</w:t>
      </w:r>
      <w:r w:rsidR="009573EF" w:rsidRPr="004D457D">
        <w:rPr>
          <w:rFonts w:ascii="Times New Roman" w:hAnsi="Times New Roman" w:cs="Times New Roman"/>
          <w:b/>
          <w:i/>
          <w:color w:val="auto"/>
          <w:sz w:val="24"/>
          <w:szCs w:val="24"/>
        </w:rPr>
        <w:t xml:space="preserve"> </w:t>
      </w:r>
      <w:r w:rsidR="009573EF" w:rsidRPr="004D457D">
        <w:rPr>
          <w:rFonts w:ascii="Times New Roman" w:hAnsi="Times New Roman" w:cs="Times New Roman"/>
          <w:b/>
          <w:color w:val="auto"/>
          <w:sz w:val="24"/>
          <w:szCs w:val="24"/>
        </w:rPr>
        <w:t>oraz ramowe zasady promocji</w:t>
      </w:r>
      <w:bookmarkEnd w:id="22"/>
    </w:p>
    <w:p w14:paraId="319195C3" w14:textId="02F39935"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Realizacja </w:t>
      </w:r>
      <w:r w:rsidRPr="004D457D">
        <w:rPr>
          <w:rFonts w:ascii="Times New Roman" w:hAnsi="Times New Roman"/>
          <w:i/>
          <w:sz w:val="24"/>
          <w:szCs w:val="24"/>
        </w:rPr>
        <w:t>Programu</w:t>
      </w:r>
      <w:r w:rsidRPr="004D457D">
        <w:rPr>
          <w:rFonts w:ascii="Times New Roman" w:hAnsi="Times New Roman"/>
          <w:sz w:val="24"/>
          <w:szCs w:val="24"/>
        </w:rPr>
        <w:t xml:space="preserve"> wpłynie korzystnie na efektywne zarządzanie zasobami dziedzictwa przyrodniczego,</w:t>
      </w:r>
      <w:r w:rsidR="00006176">
        <w:rPr>
          <w:rFonts w:ascii="Times New Roman" w:hAnsi="Times New Roman"/>
          <w:sz w:val="24"/>
          <w:szCs w:val="24"/>
        </w:rPr>
        <w:t xml:space="preserve"> w </w:t>
      </w:r>
      <w:r w:rsidRPr="004D457D">
        <w:rPr>
          <w:rFonts w:ascii="Times New Roman" w:hAnsi="Times New Roman"/>
          <w:sz w:val="24"/>
          <w:szCs w:val="24"/>
        </w:rPr>
        <w:t>tym ochronę</w:t>
      </w:r>
      <w:r w:rsidR="00006176">
        <w:rPr>
          <w:rFonts w:ascii="Times New Roman" w:hAnsi="Times New Roman"/>
          <w:sz w:val="24"/>
          <w:szCs w:val="24"/>
        </w:rPr>
        <w:t xml:space="preserve"> i </w:t>
      </w:r>
      <w:r w:rsidRPr="004D457D">
        <w:rPr>
          <w:rFonts w:ascii="Times New Roman" w:hAnsi="Times New Roman"/>
          <w:sz w:val="24"/>
          <w:szCs w:val="24"/>
        </w:rPr>
        <w:t>poprawę stanu różnorodności biologicznej</w:t>
      </w:r>
      <w:r w:rsidR="00006176">
        <w:rPr>
          <w:rFonts w:ascii="Times New Roman" w:hAnsi="Times New Roman"/>
          <w:sz w:val="24"/>
          <w:szCs w:val="24"/>
        </w:rPr>
        <w:t xml:space="preserve"> i </w:t>
      </w:r>
      <w:r w:rsidRPr="004D457D">
        <w:rPr>
          <w:rFonts w:ascii="Times New Roman" w:hAnsi="Times New Roman"/>
          <w:sz w:val="24"/>
          <w:szCs w:val="24"/>
        </w:rPr>
        <w:t>krajobrazu,</w:t>
      </w:r>
      <w:r w:rsidR="00006176">
        <w:rPr>
          <w:rFonts w:ascii="Times New Roman" w:hAnsi="Times New Roman"/>
          <w:sz w:val="24"/>
          <w:szCs w:val="24"/>
        </w:rPr>
        <w:t xml:space="preserve"> a </w:t>
      </w:r>
      <w:r w:rsidRPr="004D457D">
        <w:rPr>
          <w:rFonts w:ascii="Times New Roman" w:hAnsi="Times New Roman"/>
          <w:sz w:val="24"/>
          <w:szCs w:val="24"/>
        </w:rPr>
        <w:t>także na zwiększenie dochodowości gospodarstw rolnych</w:t>
      </w:r>
      <w:r w:rsidR="00006176">
        <w:rPr>
          <w:rFonts w:ascii="Times New Roman" w:hAnsi="Times New Roman"/>
          <w:sz w:val="24"/>
          <w:szCs w:val="24"/>
        </w:rPr>
        <w:t xml:space="preserve"> i </w:t>
      </w:r>
      <w:r w:rsidRPr="004D457D">
        <w:rPr>
          <w:rFonts w:ascii="Times New Roman" w:hAnsi="Times New Roman"/>
          <w:sz w:val="24"/>
          <w:szCs w:val="24"/>
        </w:rPr>
        <w:t>rozwój przedsiębiorczości</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p w14:paraId="392B2512" w14:textId="215915D3" w:rsidR="003015B4" w:rsidRPr="004D457D" w:rsidRDefault="003015B4" w:rsidP="003015B4">
      <w:pPr>
        <w:spacing w:after="0" w:line="360" w:lineRule="auto"/>
        <w:ind w:firstLine="360"/>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Zaprojektowane cele szczegółowe poddano ocenie spójności</w:t>
      </w:r>
      <w:r w:rsidR="00006176">
        <w:rPr>
          <w:rFonts w:ascii="Times New Roman" w:eastAsia="Times New Roman" w:hAnsi="Times New Roman"/>
          <w:sz w:val="24"/>
          <w:szCs w:val="24"/>
          <w:lang w:eastAsia="pl-PL"/>
        </w:rPr>
        <w:t xml:space="preserve"> i </w:t>
      </w:r>
      <w:r w:rsidR="00BE4501" w:rsidRPr="004D457D">
        <w:rPr>
          <w:rFonts w:ascii="Times New Roman" w:eastAsia="Times New Roman" w:hAnsi="Times New Roman"/>
          <w:sz w:val="24"/>
          <w:szCs w:val="24"/>
          <w:lang w:eastAsia="pl-PL"/>
        </w:rPr>
        <w:t>dane zaprezentowano</w:t>
      </w:r>
      <w:r w:rsidR="00006176">
        <w:rPr>
          <w:rFonts w:ascii="Times New Roman" w:eastAsia="Times New Roman" w:hAnsi="Times New Roman"/>
          <w:sz w:val="24"/>
          <w:szCs w:val="24"/>
          <w:lang w:eastAsia="pl-PL"/>
        </w:rPr>
        <w:t xml:space="preserve"> w </w:t>
      </w:r>
      <w:r w:rsidR="00BE4501" w:rsidRPr="004D457D">
        <w:rPr>
          <w:rFonts w:ascii="Times New Roman" w:eastAsia="Times New Roman" w:hAnsi="Times New Roman"/>
          <w:sz w:val="24"/>
          <w:szCs w:val="24"/>
          <w:lang w:eastAsia="pl-PL"/>
        </w:rPr>
        <w:t>tabeli 4.2.</w:t>
      </w:r>
      <w:r w:rsidRPr="004D457D">
        <w:rPr>
          <w:rFonts w:ascii="Times New Roman" w:eastAsia="Times New Roman" w:hAnsi="Times New Roman"/>
          <w:sz w:val="24"/>
          <w:szCs w:val="24"/>
          <w:lang w:eastAsia="pl-PL"/>
        </w:rPr>
        <w:t xml:space="preserve"> Stwierdzono iż cele szczegółowe zostały zaplanowane prawidłowo co znajduje swoje odzwierciedlenie</w:t>
      </w:r>
      <w:r w:rsidR="00006176">
        <w:rPr>
          <w:rFonts w:ascii="Times New Roman" w:eastAsia="Times New Roman" w:hAnsi="Times New Roman"/>
          <w:sz w:val="24"/>
          <w:szCs w:val="24"/>
          <w:lang w:eastAsia="pl-PL"/>
        </w:rPr>
        <w:t xml:space="preserve"> w </w:t>
      </w:r>
      <w:r w:rsidRPr="004D457D">
        <w:rPr>
          <w:rFonts w:ascii="Times New Roman" w:eastAsia="Times New Roman" w:hAnsi="Times New Roman"/>
          <w:sz w:val="24"/>
          <w:szCs w:val="24"/>
          <w:lang w:eastAsia="pl-PL"/>
        </w:rPr>
        <w:t xml:space="preserve">uzyskanych wartościach spójności celów wynoszącej od +3 do +5. Oznacza to iż realizacja danego celu szczegółowego będzie pozytywnie oddziaływała na osiągniecie innego celu szczegółowego. Na postawie uzyskanych wyników oceny spójności celów szczegółowych stwierdzić należy iż założenia </w:t>
      </w:r>
      <w:r w:rsidRPr="004D457D">
        <w:rPr>
          <w:rFonts w:ascii="Times New Roman" w:eastAsia="Times New Roman" w:hAnsi="Times New Roman"/>
          <w:i/>
          <w:sz w:val="24"/>
          <w:szCs w:val="24"/>
          <w:lang w:eastAsia="pl-PL"/>
        </w:rPr>
        <w:t>Programu</w:t>
      </w:r>
      <w:r w:rsidRPr="004D457D">
        <w:rPr>
          <w:rFonts w:ascii="Times New Roman" w:eastAsia="Times New Roman" w:hAnsi="Times New Roman"/>
          <w:sz w:val="24"/>
          <w:szCs w:val="24"/>
          <w:lang w:eastAsia="pl-PL"/>
        </w:rPr>
        <w:t xml:space="preserve"> są spójne</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możliwe do osiągnięcia.</w:t>
      </w:r>
    </w:p>
    <w:p w14:paraId="4739F09A" w14:textId="77777777" w:rsidR="003015B4" w:rsidRPr="004D457D" w:rsidRDefault="003015B4" w:rsidP="003015B4">
      <w:pPr>
        <w:spacing w:after="0" w:line="360" w:lineRule="auto"/>
        <w:ind w:firstLine="360"/>
        <w:jc w:val="both"/>
        <w:rPr>
          <w:rFonts w:ascii="Times New Roman" w:eastAsia="Times New Roman" w:hAnsi="Times New Roman"/>
          <w:sz w:val="24"/>
          <w:szCs w:val="24"/>
          <w:lang w:eastAsia="pl-PL"/>
        </w:rPr>
      </w:pPr>
    </w:p>
    <w:p w14:paraId="14D02A00" w14:textId="77777777" w:rsidR="003015B4" w:rsidRPr="004D457D" w:rsidRDefault="00BE4501" w:rsidP="003015B4">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Tab. 4.2</w:t>
      </w:r>
      <w:r w:rsidR="003015B4" w:rsidRPr="004D457D">
        <w:rPr>
          <w:rFonts w:ascii="Times New Roman" w:eastAsia="Times New Roman" w:hAnsi="Times New Roman"/>
          <w:sz w:val="24"/>
          <w:szCs w:val="24"/>
          <w:lang w:eastAsia="pl-PL"/>
        </w:rPr>
        <w:t xml:space="preserve">. Macierz spójności celów szczegółowych </w:t>
      </w:r>
      <w:r w:rsidR="003015B4" w:rsidRPr="004D457D">
        <w:rPr>
          <w:rFonts w:ascii="Times New Roman" w:eastAsia="Times New Roman" w:hAnsi="Times New Roman"/>
          <w:i/>
          <w:sz w:val="24"/>
          <w:szCs w:val="24"/>
          <w:lang w:eastAsia="pl-PL"/>
        </w:rPr>
        <w:t>Programu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3"/>
        <w:gridCol w:w="863"/>
        <w:gridCol w:w="863"/>
        <w:gridCol w:w="863"/>
        <w:gridCol w:w="863"/>
        <w:gridCol w:w="863"/>
        <w:gridCol w:w="863"/>
        <w:gridCol w:w="863"/>
      </w:tblGrid>
      <w:tr w:rsidR="00A341F5" w:rsidRPr="004D457D" w14:paraId="1DC26951" w14:textId="77777777" w:rsidTr="009C13E2">
        <w:trPr>
          <w:trHeight w:val="350"/>
          <w:jc w:val="center"/>
        </w:trPr>
        <w:tc>
          <w:tcPr>
            <w:tcW w:w="863" w:type="dxa"/>
          </w:tcPr>
          <w:p w14:paraId="10E8049D"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p>
        </w:tc>
        <w:tc>
          <w:tcPr>
            <w:tcW w:w="863" w:type="dxa"/>
          </w:tcPr>
          <w:p w14:paraId="3005C0DF"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1</w:t>
            </w:r>
          </w:p>
        </w:tc>
        <w:tc>
          <w:tcPr>
            <w:tcW w:w="863" w:type="dxa"/>
          </w:tcPr>
          <w:p w14:paraId="67C4E993"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2</w:t>
            </w:r>
          </w:p>
        </w:tc>
        <w:tc>
          <w:tcPr>
            <w:tcW w:w="863" w:type="dxa"/>
          </w:tcPr>
          <w:p w14:paraId="08419FF2"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3</w:t>
            </w:r>
          </w:p>
        </w:tc>
        <w:tc>
          <w:tcPr>
            <w:tcW w:w="863" w:type="dxa"/>
          </w:tcPr>
          <w:p w14:paraId="58A1BDD6"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4</w:t>
            </w:r>
          </w:p>
        </w:tc>
        <w:tc>
          <w:tcPr>
            <w:tcW w:w="863" w:type="dxa"/>
          </w:tcPr>
          <w:p w14:paraId="4FFC9A0D"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5</w:t>
            </w:r>
          </w:p>
        </w:tc>
        <w:tc>
          <w:tcPr>
            <w:tcW w:w="863" w:type="dxa"/>
          </w:tcPr>
          <w:p w14:paraId="28AEC05D"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6</w:t>
            </w:r>
          </w:p>
        </w:tc>
        <w:tc>
          <w:tcPr>
            <w:tcW w:w="863" w:type="dxa"/>
          </w:tcPr>
          <w:p w14:paraId="531668E1"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Suma</w:t>
            </w:r>
          </w:p>
        </w:tc>
      </w:tr>
      <w:tr w:rsidR="00A341F5" w:rsidRPr="004D457D" w14:paraId="7026F789" w14:textId="77777777" w:rsidTr="009C13E2">
        <w:trPr>
          <w:trHeight w:val="350"/>
          <w:jc w:val="center"/>
        </w:trPr>
        <w:tc>
          <w:tcPr>
            <w:tcW w:w="863" w:type="dxa"/>
          </w:tcPr>
          <w:p w14:paraId="464EF947"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1</w:t>
            </w:r>
          </w:p>
        </w:tc>
        <w:tc>
          <w:tcPr>
            <w:tcW w:w="863" w:type="dxa"/>
          </w:tcPr>
          <w:p w14:paraId="5EBE031D"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t>
            </w:r>
          </w:p>
        </w:tc>
        <w:tc>
          <w:tcPr>
            <w:tcW w:w="863" w:type="dxa"/>
          </w:tcPr>
          <w:p w14:paraId="3A8A6613"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6A7AA803"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7E8C755F"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6D7FA822"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55620C79"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2D855BFE"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5</w:t>
            </w:r>
          </w:p>
        </w:tc>
      </w:tr>
      <w:tr w:rsidR="00A341F5" w:rsidRPr="004D457D" w14:paraId="6E1616C6" w14:textId="77777777" w:rsidTr="009C13E2">
        <w:trPr>
          <w:trHeight w:val="350"/>
          <w:jc w:val="center"/>
        </w:trPr>
        <w:tc>
          <w:tcPr>
            <w:tcW w:w="863" w:type="dxa"/>
          </w:tcPr>
          <w:p w14:paraId="21F341ED"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2</w:t>
            </w:r>
          </w:p>
        </w:tc>
        <w:tc>
          <w:tcPr>
            <w:tcW w:w="863" w:type="dxa"/>
          </w:tcPr>
          <w:p w14:paraId="0C34DE05"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63360CC7"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t>
            </w:r>
          </w:p>
        </w:tc>
        <w:tc>
          <w:tcPr>
            <w:tcW w:w="863" w:type="dxa"/>
          </w:tcPr>
          <w:p w14:paraId="2B951984"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1200B406"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40070034"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679FA34E"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7248CE0F"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5</w:t>
            </w:r>
          </w:p>
        </w:tc>
      </w:tr>
      <w:tr w:rsidR="00A341F5" w:rsidRPr="004D457D" w14:paraId="04D99A26" w14:textId="77777777" w:rsidTr="009C13E2">
        <w:trPr>
          <w:trHeight w:val="350"/>
          <w:jc w:val="center"/>
        </w:trPr>
        <w:tc>
          <w:tcPr>
            <w:tcW w:w="863" w:type="dxa"/>
          </w:tcPr>
          <w:p w14:paraId="6074978C"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3</w:t>
            </w:r>
          </w:p>
        </w:tc>
        <w:tc>
          <w:tcPr>
            <w:tcW w:w="863" w:type="dxa"/>
          </w:tcPr>
          <w:p w14:paraId="73E6CC2B"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7833868D"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6BBDD604"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t>
            </w:r>
          </w:p>
        </w:tc>
        <w:tc>
          <w:tcPr>
            <w:tcW w:w="863" w:type="dxa"/>
          </w:tcPr>
          <w:p w14:paraId="6CC84EF6"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5B8A28C7"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0</w:t>
            </w:r>
          </w:p>
        </w:tc>
        <w:tc>
          <w:tcPr>
            <w:tcW w:w="863" w:type="dxa"/>
          </w:tcPr>
          <w:p w14:paraId="5E4B4C68"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09BF2420"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4</w:t>
            </w:r>
          </w:p>
        </w:tc>
      </w:tr>
      <w:tr w:rsidR="00A341F5" w:rsidRPr="004D457D" w14:paraId="5605AD0F" w14:textId="77777777" w:rsidTr="009C13E2">
        <w:trPr>
          <w:trHeight w:val="350"/>
          <w:jc w:val="center"/>
        </w:trPr>
        <w:tc>
          <w:tcPr>
            <w:tcW w:w="863" w:type="dxa"/>
          </w:tcPr>
          <w:p w14:paraId="2AFB51F6"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4</w:t>
            </w:r>
          </w:p>
        </w:tc>
        <w:tc>
          <w:tcPr>
            <w:tcW w:w="863" w:type="dxa"/>
          </w:tcPr>
          <w:p w14:paraId="06842004"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15CCDE2C"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6F73F19B"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4E08CD48"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t>
            </w:r>
          </w:p>
        </w:tc>
        <w:tc>
          <w:tcPr>
            <w:tcW w:w="863" w:type="dxa"/>
          </w:tcPr>
          <w:p w14:paraId="42B8144E"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2AEFC350"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4B2498C5"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5</w:t>
            </w:r>
          </w:p>
        </w:tc>
      </w:tr>
      <w:tr w:rsidR="00A341F5" w:rsidRPr="004D457D" w14:paraId="7BBF1AC1" w14:textId="77777777" w:rsidTr="009C13E2">
        <w:trPr>
          <w:trHeight w:val="350"/>
          <w:jc w:val="center"/>
        </w:trPr>
        <w:tc>
          <w:tcPr>
            <w:tcW w:w="863" w:type="dxa"/>
          </w:tcPr>
          <w:p w14:paraId="32CCFD14"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5</w:t>
            </w:r>
          </w:p>
        </w:tc>
        <w:tc>
          <w:tcPr>
            <w:tcW w:w="863" w:type="dxa"/>
          </w:tcPr>
          <w:p w14:paraId="7D15BFEE"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4670FB3B"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7762E451"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27DDE81F"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071EA7EF"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t>
            </w:r>
          </w:p>
        </w:tc>
        <w:tc>
          <w:tcPr>
            <w:tcW w:w="863" w:type="dxa"/>
          </w:tcPr>
          <w:p w14:paraId="3E1D37EB"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01F6FFC7"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5</w:t>
            </w:r>
          </w:p>
        </w:tc>
      </w:tr>
      <w:tr w:rsidR="00A341F5" w:rsidRPr="004D457D" w14:paraId="1C8047CB" w14:textId="77777777" w:rsidTr="009C13E2">
        <w:trPr>
          <w:trHeight w:val="350"/>
          <w:jc w:val="center"/>
        </w:trPr>
        <w:tc>
          <w:tcPr>
            <w:tcW w:w="863" w:type="dxa"/>
          </w:tcPr>
          <w:p w14:paraId="6D72576C"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Cel 6</w:t>
            </w:r>
          </w:p>
        </w:tc>
        <w:tc>
          <w:tcPr>
            <w:tcW w:w="863" w:type="dxa"/>
          </w:tcPr>
          <w:p w14:paraId="5690BDFF"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09D5D1E8"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0</w:t>
            </w:r>
          </w:p>
        </w:tc>
        <w:tc>
          <w:tcPr>
            <w:tcW w:w="863" w:type="dxa"/>
          </w:tcPr>
          <w:p w14:paraId="6AE264D4"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0</w:t>
            </w:r>
          </w:p>
        </w:tc>
        <w:tc>
          <w:tcPr>
            <w:tcW w:w="863" w:type="dxa"/>
          </w:tcPr>
          <w:p w14:paraId="0A431806"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4AFD4D29"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+1</w:t>
            </w:r>
          </w:p>
        </w:tc>
        <w:tc>
          <w:tcPr>
            <w:tcW w:w="863" w:type="dxa"/>
          </w:tcPr>
          <w:p w14:paraId="7285F376"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t>
            </w:r>
          </w:p>
        </w:tc>
        <w:tc>
          <w:tcPr>
            <w:tcW w:w="863" w:type="dxa"/>
          </w:tcPr>
          <w:p w14:paraId="17D9E058"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3</w:t>
            </w:r>
          </w:p>
        </w:tc>
      </w:tr>
      <w:tr w:rsidR="00A341F5" w:rsidRPr="004D457D" w14:paraId="0AAF74F4" w14:textId="77777777" w:rsidTr="009C13E2">
        <w:trPr>
          <w:trHeight w:val="350"/>
          <w:jc w:val="center"/>
        </w:trPr>
        <w:tc>
          <w:tcPr>
            <w:tcW w:w="863" w:type="dxa"/>
          </w:tcPr>
          <w:p w14:paraId="004EF697" w14:textId="77777777" w:rsidR="003015B4" w:rsidRPr="004D457D" w:rsidRDefault="003015B4" w:rsidP="00A341F5">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Suma</w:t>
            </w:r>
          </w:p>
        </w:tc>
        <w:tc>
          <w:tcPr>
            <w:tcW w:w="863" w:type="dxa"/>
          </w:tcPr>
          <w:p w14:paraId="7056A90A"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5</w:t>
            </w:r>
          </w:p>
        </w:tc>
        <w:tc>
          <w:tcPr>
            <w:tcW w:w="863" w:type="dxa"/>
          </w:tcPr>
          <w:p w14:paraId="479FC897"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4</w:t>
            </w:r>
          </w:p>
        </w:tc>
        <w:tc>
          <w:tcPr>
            <w:tcW w:w="863" w:type="dxa"/>
          </w:tcPr>
          <w:p w14:paraId="57DF168E"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4</w:t>
            </w:r>
          </w:p>
        </w:tc>
        <w:tc>
          <w:tcPr>
            <w:tcW w:w="863" w:type="dxa"/>
          </w:tcPr>
          <w:p w14:paraId="24712D4A"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5</w:t>
            </w:r>
          </w:p>
        </w:tc>
        <w:tc>
          <w:tcPr>
            <w:tcW w:w="863" w:type="dxa"/>
          </w:tcPr>
          <w:p w14:paraId="24E33259"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4</w:t>
            </w:r>
          </w:p>
        </w:tc>
        <w:tc>
          <w:tcPr>
            <w:tcW w:w="863" w:type="dxa"/>
          </w:tcPr>
          <w:p w14:paraId="3B0F383B"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5</w:t>
            </w:r>
          </w:p>
        </w:tc>
        <w:tc>
          <w:tcPr>
            <w:tcW w:w="863" w:type="dxa"/>
          </w:tcPr>
          <w:p w14:paraId="51ECF63D" w14:textId="77777777" w:rsidR="003015B4" w:rsidRPr="004D457D" w:rsidRDefault="003015B4" w:rsidP="00A341F5">
            <w:pPr>
              <w:spacing w:after="0" w:line="360" w:lineRule="auto"/>
              <w:jc w:val="center"/>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w:t>
            </w:r>
          </w:p>
        </w:tc>
      </w:tr>
    </w:tbl>
    <w:p w14:paraId="0826729C" w14:textId="77777777" w:rsidR="003015B4" w:rsidRPr="004D457D" w:rsidRDefault="003015B4" w:rsidP="003015B4">
      <w:pPr>
        <w:spacing w:after="0" w:line="360" w:lineRule="auto"/>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tab/>
      </w:r>
      <w:r w:rsidRPr="004D457D">
        <w:rPr>
          <w:rFonts w:ascii="Times New Roman" w:eastAsia="Times New Roman" w:hAnsi="Times New Roman"/>
          <w:sz w:val="24"/>
          <w:szCs w:val="24"/>
          <w:lang w:eastAsia="pl-PL"/>
        </w:rPr>
        <w:tab/>
      </w:r>
      <w:r w:rsidRPr="004D457D">
        <w:rPr>
          <w:rFonts w:ascii="Times New Roman" w:eastAsia="Times New Roman" w:hAnsi="Times New Roman"/>
          <w:sz w:val="20"/>
          <w:szCs w:val="24"/>
          <w:lang w:eastAsia="pl-PL"/>
        </w:rPr>
        <w:t>[-1 – wpływ negatywny; 0 – wpływ neutralny; +1 – wpływ pozytywny]</w:t>
      </w:r>
    </w:p>
    <w:p w14:paraId="46078677" w14:textId="77777777" w:rsidR="003015B4" w:rsidRPr="004D457D" w:rsidRDefault="003015B4" w:rsidP="003015B4">
      <w:pPr>
        <w:spacing w:after="0" w:line="360" w:lineRule="auto"/>
        <w:jc w:val="both"/>
        <w:rPr>
          <w:rFonts w:ascii="Times New Roman" w:eastAsia="Times New Roman" w:hAnsi="Times New Roman"/>
          <w:sz w:val="24"/>
          <w:szCs w:val="24"/>
          <w:lang w:eastAsia="pl-PL"/>
        </w:rPr>
      </w:pPr>
    </w:p>
    <w:p w14:paraId="29BE5B1F" w14:textId="7BBD85F0"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Cele szczegółowe </w:t>
      </w:r>
      <w:r w:rsidRPr="004D457D">
        <w:rPr>
          <w:rFonts w:ascii="Times New Roman" w:hAnsi="Times New Roman"/>
          <w:i/>
          <w:sz w:val="24"/>
          <w:szCs w:val="24"/>
        </w:rPr>
        <w:t>Programu</w:t>
      </w:r>
      <w:r w:rsidRPr="004D457D">
        <w:rPr>
          <w:rFonts w:ascii="Times New Roman" w:hAnsi="Times New Roman"/>
          <w:sz w:val="24"/>
          <w:szCs w:val="24"/>
        </w:rPr>
        <w:t xml:space="preserve"> odzwierciedlają współczesne podejście do zasady zrównoważonego rozwoju obszarów wiejskich,</w:t>
      </w:r>
      <w:r w:rsidR="00006176">
        <w:rPr>
          <w:rFonts w:ascii="Times New Roman" w:hAnsi="Times New Roman"/>
          <w:sz w:val="24"/>
          <w:szCs w:val="24"/>
        </w:rPr>
        <w:t xml:space="preserve"> a </w:t>
      </w:r>
      <w:r w:rsidRPr="004D457D">
        <w:rPr>
          <w:rFonts w:ascii="Times New Roman" w:hAnsi="Times New Roman"/>
          <w:sz w:val="24"/>
          <w:szCs w:val="24"/>
        </w:rPr>
        <w:t>także odnoszą się do koncepcji usług ekosystemów (</w:t>
      </w:r>
      <w:proofErr w:type="spellStart"/>
      <w:r w:rsidRPr="004D457D">
        <w:rPr>
          <w:rFonts w:ascii="Times New Roman" w:hAnsi="Times New Roman"/>
          <w:i/>
          <w:sz w:val="24"/>
          <w:szCs w:val="24"/>
        </w:rPr>
        <w:t>Ecosystem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Servies</w:t>
      </w:r>
      <w:proofErr w:type="spellEnd"/>
      <w:r w:rsidRPr="004D457D">
        <w:rPr>
          <w:rFonts w:ascii="Times New Roman" w:hAnsi="Times New Roman"/>
          <w:i/>
          <w:sz w:val="24"/>
          <w:szCs w:val="24"/>
        </w:rPr>
        <w:t xml:space="preserve"> - ES</w:t>
      </w:r>
      <w:r w:rsidRPr="004D457D">
        <w:rPr>
          <w:rFonts w:ascii="Times New Roman" w:hAnsi="Times New Roman"/>
          <w:sz w:val="24"/>
          <w:szCs w:val="24"/>
        </w:rPr>
        <w:t>). Usługi ekosystemowe (ES) to usługi jakie świadczą ekosystemy</w:t>
      </w:r>
      <w:r w:rsidR="00006176">
        <w:rPr>
          <w:rFonts w:ascii="Times New Roman" w:hAnsi="Times New Roman"/>
          <w:sz w:val="24"/>
          <w:szCs w:val="24"/>
        </w:rPr>
        <w:t xml:space="preserve"> i </w:t>
      </w:r>
      <w:r w:rsidRPr="004D457D">
        <w:rPr>
          <w:rFonts w:ascii="Times New Roman" w:hAnsi="Times New Roman"/>
          <w:sz w:val="24"/>
          <w:szCs w:val="24"/>
        </w:rPr>
        <w:t>są  interpretowane jako dochód wypływający</w:t>
      </w:r>
      <w:r w:rsidR="00006176">
        <w:rPr>
          <w:rFonts w:ascii="Times New Roman" w:hAnsi="Times New Roman"/>
          <w:sz w:val="24"/>
          <w:szCs w:val="24"/>
        </w:rPr>
        <w:t xml:space="preserve"> z </w:t>
      </w:r>
      <w:r w:rsidRPr="004D457D">
        <w:rPr>
          <w:rFonts w:ascii="Times New Roman" w:hAnsi="Times New Roman"/>
          <w:sz w:val="24"/>
          <w:szCs w:val="24"/>
        </w:rPr>
        <w:t>kapitału naturalnego (</w:t>
      </w:r>
      <w:proofErr w:type="spellStart"/>
      <w:r w:rsidRPr="004D457D">
        <w:rPr>
          <w:rFonts w:ascii="Times New Roman" w:hAnsi="Times New Roman"/>
          <w:sz w:val="24"/>
          <w:szCs w:val="24"/>
        </w:rPr>
        <w:t>Winpenny</w:t>
      </w:r>
      <w:proofErr w:type="spellEnd"/>
      <w:r w:rsidRPr="004D457D">
        <w:rPr>
          <w:rFonts w:ascii="Times New Roman" w:hAnsi="Times New Roman"/>
          <w:sz w:val="24"/>
          <w:szCs w:val="24"/>
        </w:rPr>
        <w:t xml:space="preserve"> 1995). Pojęcie usług ekosystemów jest szczegółowo definiowane</w:t>
      </w:r>
      <w:r w:rsidR="00006176">
        <w:rPr>
          <w:rFonts w:ascii="Times New Roman" w:hAnsi="Times New Roman"/>
          <w:sz w:val="24"/>
          <w:szCs w:val="24"/>
        </w:rPr>
        <w:t xml:space="preserve"> i </w:t>
      </w:r>
      <w:r w:rsidRPr="004D457D">
        <w:rPr>
          <w:rFonts w:ascii="Times New Roman" w:hAnsi="Times New Roman"/>
          <w:sz w:val="24"/>
          <w:szCs w:val="24"/>
        </w:rPr>
        <w:t>opisywane przez wielu autorów (</w:t>
      </w:r>
      <w:proofErr w:type="spellStart"/>
      <w:r w:rsidRPr="004D457D">
        <w:rPr>
          <w:rFonts w:ascii="Times New Roman" w:hAnsi="Times New Roman"/>
          <w:sz w:val="24"/>
          <w:szCs w:val="24"/>
        </w:rPr>
        <w:t>Daily</w:t>
      </w:r>
      <w:proofErr w:type="spellEnd"/>
      <w:r w:rsidRPr="004D457D">
        <w:rPr>
          <w:rFonts w:ascii="Times New Roman" w:hAnsi="Times New Roman"/>
          <w:sz w:val="24"/>
          <w:szCs w:val="24"/>
        </w:rPr>
        <w:t xml:space="preserve"> 1997, </w:t>
      </w:r>
      <w:proofErr w:type="spellStart"/>
      <w:r w:rsidRPr="004D457D">
        <w:rPr>
          <w:rFonts w:ascii="Times New Roman" w:hAnsi="Times New Roman"/>
          <w:sz w:val="24"/>
          <w:szCs w:val="24"/>
        </w:rPr>
        <w:t>Costanza</w:t>
      </w:r>
      <w:proofErr w:type="spellEnd"/>
      <w:r w:rsidRPr="004D457D">
        <w:rPr>
          <w:rFonts w:ascii="Times New Roman" w:hAnsi="Times New Roman"/>
          <w:sz w:val="24"/>
          <w:szCs w:val="24"/>
        </w:rPr>
        <w:t xml:space="preserve"> et al. 1997, MEA 2005, TEEB, 2010, Solon 2008, Mizgajski</w:t>
      </w:r>
      <w:r w:rsidR="00006176">
        <w:rPr>
          <w:rFonts w:ascii="Times New Roman" w:hAnsi="Times New Roman"/>
          <w:sz w:val="24"/>
          <w:szCs w:val="24"/>
        </w:rPr>
        <w:t xml:space="preserve"> i </w:t>
      </w:r>
      <w:r w:rsidRPr="004D457D">
        <w:rPr>
          <w:rFonts w:ascii="Times New Roman" w:hAnsi="Times New Roman"/>
          <w:sz w:val="24"/>
          <w:szCs w:val="24"/>
        </w:rPr>
        <w:t>in. 2014). Usługi ekosystemów (ES) stanowią korzyści, które mogą być czerpane przez gospodarkę</w:t>
      </w:r>
      <w:r w:rsidR="00006176">
        <w:rPr>
          <w:rFonts w:ascii="Times New Roman" w:hAnsi="Times New Roman"/>
          <w:sz w:val="24"/>
          <w:szCs w:val="24"/>
        </w:rPr>
        <w:t xml:space="preserve"> i </w:t>
      </w:r>
      <w:r w:rsidRPr="004D457D">
        <w:rPr>
          <w:rFonts w:ascii="Times New Roman" w:hAnsi="Times New Roman"/>
          <w:sz w:val="24"/>
          <w:szCs w:val="24"/>
        </w:rPr>
        <w:t>społeczeństwo ze środowiska. Korzyści te mogą podwyższyć jakość życia człowieka</w:t>
      </w:r>
      <w:r w:rsidR="00006176">
        <w:rPr>
          <w:rFonts w:ascii="Times New Roman" w:hAnsi="Times New Roman"/>
          <w:sz w:val="24"/>
          <w:szCs w:val="24"/>
        </w:rPr>
        <w:t xml:space="preserve"> i </w:t>
      </w:r>
      <w:r w:rsidRPr="004D457D">
        <w:rPr>
          <w:rFonts w:ascii="Times New Roman" w:hAnsi="Times New Roman"/>
          <w:sz w:val="24"/>
          <w:szCs w:val="24"/>
        </w:rPr>
        <w:t>zwiększyć jego dobrobyt (Pearson</w:t>
      </w:r>
      <w:r w:rsidR="00006176">
        <w:rPr>
          <w:rFonts w:ascii="Times New Roman" w:hAnsi="Times New Roman"/>
          <w:sz w:val="24"/>
          <w:szCs w:val="24"/>
        </w:rPr>
        <w:t xml:space="preserve"> i </w:t>
      </w:r>
      <w:r w:rsidRPr="004D457D">
        <w:rPr>
          <w:rFonts w:ascii="Times New Roman" w:hAnsi="Times New Roman"/>
          <w:sz w:val="24"/>
          <w:szCs w:val="24"/>
        </w:rPr>
        <w:t xml:space="preserve">inni, 2015). </w:t>
      </w:r>
    </w:p>
    <w:p w14:paraId="06BA9094" w14:textId="2D0B1920"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lastRenderedPageBreak/>
        <w:t>Ocenę stanu ekosystemów</w:t>
      </w:r>
      <w:r w:rsidR="00006176">
        <w:rPr>
          <w:rFonts w:ascii="Times New Roman" w:hAnsi="Times New Roman"/>
          <w:sz w:val="24"/>
          <w:szCs w:val="24"/>
        </w:rPr>
        <w:t xml:space="preserve"> i </w:t>
      </w:r>
      <w:r w:rsidRPr="004D457D">
        <w:rPr>
          <w:rFonts w:ascii="Times New Roman" w:hAnsi="Times New Roman"/>
          <w:sz w:val="24"/>
          <w:szCs w:val="24"/>
        </w:rPr>
        <w:t>analizę skutków działań człowieka na ich funkcjonowanie przedstawiono</w:t>
      </w:r>
      <w:r w:rsidR="00006176">
        <w:rPr>
          <w:rFonts w:ascii="Times New Roman" w:hAnsi="Times New Roman"/>
          <w:sz w:val="24"/>
          <w:szCs w:val="24"/>
        </w:rPr>
        <w:t xml:space="preserve"> w </w:t>
      </w:r>
      <w:r w:rsidRPr="004D457D">
        <w:rPr>
          <w:rFonts w:ascii="Times New Roman" w:hAnsi="Times New Roman"/>
          <w:sz w:val="24"/>
          <w:szCs w:val="24"/>
        </w:rPr>
        <w:t xml:space="preserve">raporcie </w:t>
      </w:r>
      <w:r w:rsidRPr="004D457D">
        <w:rPr>
          <w:rFonts w:ascii="Times New Roman" w:hAnsi="Times New Roman"/>
          <w:i/>
          <w:sz w:val="24"/>
          <w:szCs w:val="24"/>
        </w:rPr>
        <w:t xml:space="preserve">Millennium </w:t>
      </w:r>
      <w:proofErr w:type="spellStart"/>
      <w:r w:rsidRPr="004D457D">
        <w:rPr>
          <w:rFonts w:ascii="Times New Roman" w:hAnsi="Times New Roman"/>
          <w:i/>
          <w:sz w:val="24"/>
          <w:szCs w:val="24"/>
        </w:rPr>
        <w:t>Ecosystem</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Assessment</w:t>
      </w:r>
      <w:proofErr w:type="spellEnd"/>
      <w:r w:rsidRPr="004D457D">
        <w:rPr>
          <w:rFonts w:ascii="Times New Roman" w:hAnsi="Times New Roman"/>
          <w:sz w:val="24"/>
          <w:szCs w:val="24"/>
        </w:rPr>
        <w:t xml:space="preserve"> (MEA, 2005). Według raportu MEA ekosystemy</w:t>
      </w:r>
      <w:r w:rsidR="00006176">
        <w:rPr>
          <w:rFonts w:ascii="Times New Roman" w:hAnsi="Times New Roman"/>
          <w:sz w:val="24"/>
          <w:szCs w:val="24"/>
        </w:rPr>
        <w:t xml:space="preserve"> i </w:t>
      </w:r>
      <w:r w:rsidRPr="004D457D">
        <w:rPr>
          <w:rFonts w:ascii="Times New Roman" w:hAnsi="Times New Roman"/>
          <w:sz w:val="24"/>
          <w:szCs w:val="24"/>
        </w:rPr>
        <w:t>ludzie są traktowani jako integralne części tej samej struktury, będącej przedmiotem wspólnej</w:t>
      </w:r>
      <w:r w:rsidR="00006176">
        <w:rPr>
          <w:rFonts w:ascii="Times New Roman" w:hAnsi="Times New Roman"/>
          <w:sz w:val="24"/>
          <w:szCs w:val="24"/>
        </w:rPr>
        <w:t xml:space="preserve"> i </w:t>
      </w:r>
      <w:r w:rsidRPr="004D457D">
        <w:rPr>
          <w:rFonts w:ascii="Times New Roman" w:hAnsi="Times New Roman"/>
          <w:sz w:val="24"/>
          <w:szCs w:val="24"/>
        </w:rPr>
        <w:t>sprawiedliwej polityki, odnosząc się tym samym do strategii  zintegrowanego zarządzania środowiskiem przyjętej również</w:t>
      </w:r>
      <w:r w:rsidR="00006176">
        <w:rPr>
          <w:rFonts w:ascii="Times New Roman" w:hAnsi="Times New Roman"/>
          <w:sz w:val="24"/>
          <w:szCs w:val="24"/>
        </w:rPr>
        <w:t xml:space="preserve"> w </w:t>
      </w:r>
      <w:r w:rsidRPr="004D457D">
        <w:rPr>
          <w:rFonts w:ascii="Times New Roman" w:hAnsi="Times New Roman"/>
          <w:i/>
          <w:sz w:val="24"/>
          <w:szCs w:val="24"/>
        </w:rPr>
        <w:t>Strategii 2020</w:t>
      </w:r>
      <w:r w:rsidRPr="004D457D">
        <w:rPr>
          <w:rFonts w:ascii="Times New Roman" w:hAnsi="Times New Roman"/>
          <w:sz w:val="24"/>
          <w:szCs w:val="24"/>
        </w:rPr>
        <w:t>. Według UNEP (2010)  ekosystemy</w:t>
      </w:r>
      <w:r w:rsidR="00006176">
        <w:rPr>
          <w:rFonts w:ascii="Times New Roman" w:hAnsi="Times New Roman"/>
          <w:sz w:val="24"/>
          <w:szCs w:val="24"/>
        </w:rPr>
        <w:t xml:space="preserve"> i </w:t>
      </w:r>
      <w:r w:rsidRPr="004D457D">
        <w:rPr>
          <w:rFonts w:ascii="Times New Roman" w:hAnsi="Times New Roman"/>
          <w:sz w:val="24"/>
          <w:szCs w:val="24"/>
        </w:rPr>
        <w:t>różne formy zarządzania nimi wpływają na dobrobyt ludzi,</w:t>
      </w:r>
      <w:r w:rsidR="00006176">
        <w:rPr>
          <w:rFonts w:ascii="Times New Roman" w:hAnsi="Times New Roman"/>
          <w:sz w:val="24"/>
          <w:szCs w:val="24"/>
        </w:rPr>
        <w:t xml:space="preserve"> a </w:t>
      </w:r>
      <w:r w:rsidRPr="004D457D">
        <w:rPr>
          <w:rFonts w:ascii="Times New Roman" w:hAnsi="Times New Roman"/>
          <w:sz w:val="24"/>
          <w:szCs w:val="24"/>
        </w:rPr>
        <w:t>także mają istotny wpływ na funkcjonowanie środowiska</w:t>
      </w:r>
      <w:r w:rsidR="00006176">
        <w:rPr>
          <w:rFonts w:ascii="Times New Roman" w:hAnsi="Times New Roman"/>
          <w:sz w:val="24"/>
          <w:szCs w:val="24"/>
        </w:rPr>
        <w:t xml:space="preserve"> w </w:t>
      </w:r>
      <w:r w:rsidRPr="004D457D">
        <w:rPr>
          <w:rFonts w:ascii="Times New Roman" w:hAnsi="Times New Roman"/>
          <w:sz w:val="24"/>
          <w:szCs w:val="24"/>
        </w:rPr>
        <w:t>aspekcie zarówno gospodarczym jak</w:t>
      </w:r>
      <w:r w:rsidR="00006176">
        <w:rPr>
          <w:rFonts w:ascii="Times New Roman" w:hAnsi="Times New Roman"/>
          <w:sz w:val="24"/>
          <w:szCs w:val="24"/>
        </w:rPr>
        <w:t xml:space="preserve"> i </w:t>
      </w:r>
      <w:r w:rsidRPr="004D457D">
        <w:rPr>
          <w:rFonts w:ascii="Times New Roman" w:hAnsi="Times New Roman"/>
          <w:sz w:val="24"/>
          <w:szCs w:val="24"/>
        </w:rPr>
        <w:t>społecznym.</w:t>
      </w:r>
      <w:r w:rsidR="00006176">
        <w:rPr>
          <w:rFonts w:ascii="Times New Roman" w:hAnsi="Times New Roman"/>
          <w:sz w:val="24"/>
          <w:szCs w:val="24"/>
        </w:rPr>
        <w:t xml:space="preserve"> w </w:t>
      </w:r>
      <w:r w:rsidRPr="004D457D">
        <w:rPr>
          <w:rFonts w:ascii="Times New Roman" w:hAnsi="Times New Roman"/>
          <w:sz w:val="24"/>
          <w:szCs w:val="24"/>
        </w:rPr>
        <w:t>raporcie przedstawiono również koncepcje przywrócenia, poprawy</w:t>
      </w:r>
      <w:r w:rsidR="00006176">
        <w:rPr>
          <w:rFonts w:ascii="Times New Roman" w:hAnsi="Times New Roman"/>
          <w:sz w:val="24"/>
          <w:szCs w:val="24"/>
        </w:rPr>
        <w:t xml:space="preserve"> i </w:t>
      </w:r>
      <w:r w:rsidRPr="004D457D">
        <w:rPr>
          <w:rFonts w:ascii="Times New Roman" w:hAnsi="Times New Roman"/>
          <w:sz w:val="24"/>
          <w:szCs w:val="24"/>
        </w:rPr>
        <w:t>zachowania siedlisk.</w:t>
      </w:r>
    </w:p>
    <w:p w14:paraId="3E4928DA" w14:textId="153E39EF"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Według </w:t>
      </w:r>
      <w:proofErr w:type="spellStart"/>
      <w:r w:rsidRPr="004D457D">
        <w:rPr>
          <w:rFonts w:ascii="Times New Roman" w:hAnsi="Times New Roman"/>
          <w:sz w:val="24"/>
          <w:szCs w:val="24"/>
        </w:rPr>
        <w:t>Zhang</w:t>
      </w:r>
      <w:proofErr w:type="spellEnd"/>
      <w:r w:rsidR="00006176">
        <w:rPr>
          <w:rFonts w:ascii="Times New Roman" w:hAnsi="Times New Roman"/>
          <w:sz w:val="24"/>
          <w:szCs w:val="24"/>
        </w:rPr>
        <w:t xml:space="preserve"> i </w:t>
      </w:r>
      <w:r w:rsidRPr="004D457D">
        <w:rPr>
          <w:rFonts w:ascii="Times New Roman" w:hAnsi="Times New Roman"/>
          <w:sz w:val="24"/>
          <w:szCs w:val="24"/>
        </w:rPr>
        <w:t xml:space="preserve">in. (2007), </w:t>
      </w:r>
      <w:proofErr w:type="spellStart"/>
      <w:r w:rsidRPr="004D457D">
        <w:rPr>
          <w:rFonts w:ascii="Times New Roman" w:hAnsi="Times New Roman"/>
          <w:sz w:val="24"/>
          <w:szCs w:val="24"/>
        </w:rPr>
        <w:t>Segura</w:t>
      </w:r>
      <w:proofErr w:type="spellEnd"/>
      <w:r w:rsidR="00006176">
        <w:rPr>
          <w:rFonts w:ascii="Times New Roman" w:hAnsi="Times New Roman"/>
          <w:sz w:val="24"/>
          <w:szCs w:val="24"/>
        </w:rPr>
        <w:t xml:space="preserve"> i </w:t>
      </w:r>
      <w:r w:rsidRPr="004D457D">
        <w:rPr>
          <w:rFonts w:ascii="Times New Roman" w:hAnsi="Times New Roman"/>
          <w:sz w:val="24"/>
          <w:szCs w:val="24"/>
        </w:rPr>
        <w:t xml:space="preserve">in. (2015), De </w:t>
      </w:r>
      <w:proofErr w:type="spellStart"/>
      <w:r w:rsidRPr="004D457D">
        <w:rPr>
          <w:rFonts w:ascii="Times New Roman" w:hAnsi="Times New Roman"/>
          <w:sz w:val="24"/>
          <w:szCs w:val="24"/>
        </w:rPr>
        <w:t>Groot</w:t>
      </w:r>
      <w:proofErr w:type="spellEnd"/>
      <w:r w:rsidR="00006176">
        <w:rPr>
          <w:rFonts w:ascii="Times New Roman" w:hAnsi="Times New Roman"/>
          <w:sz w:val="24"/>
          <w:szCs w:val="24"/>
        </w:rPr>
        <w:t xml:space="preserve"> i </w:t>
      </w:r>
      <w:r w:rsidRPr="004D457D">
        <w:rPr>
          <w:rFonts w:ascii="Times New Roman" w:hAnsi="Times New Roman"/>
          <w:sz w:val="24"/>
          <w:szCs w:val="24"/>
        </w:rPr>
        <w:t>in. (2010) usługi ekosystemowe (ES) klasyfikowane powinny być</w:t>
      </w:r>
      <w:r w:rsidR="00006176">
        <w:rPr>
          <w:rFonts w:ascii="Times New Roman" w:hAnsi="Times New Roman"/>
          <w:sz w:val="24"/>
          <w:szCs w:val="24"/>
        </w:rPr>
        <w:t xml:space="preserve"> w </w:t>
      </w:r>
      <w:r w:rsidRPr="004D457D">
        <w:rPr>
          <w:rFonts w:ascii="Times New Roman" w:hAnsi="Times New Roman"/>
          <w:sz w:val="24"/>
          <w:szCs w:val="24"/>
        </w:rPr>
        <w:t>czterech grupach:</w:t>
      </w:r>
    </w:p>
    <w:p w14:paraId="17B0F7AF" w14:textId="55820229" w:rsidR="003015B4" w:rsidRPr="004D457D" w:rsidRDefault="003015B4" w:rsidP="00A23408">
      <w:pPr>
        <w:pStyle w:val="Akapitzlist"/>
        <w:numPr>
          <w:ilvl w:val="0"/>
          <w:numId w:val="25"/>
        </w:numPr>
        <w:spacing w:after="0" w:line="360" w:lineRule="auto"/>
        <w:jc w:val="both"/>
        <w:rPr>
          <w:rFonts w:ascii="Times New Roman" w:hAnsi="Times New Roman"/>
          <w:sz w:val="24"/>
          <w:szCs w:val="24"/>
        </w:rPr>
      </w:pPr>
      <w:r w:rsidRPr="004D457D">
        <w:rPr>
          <w:rFonts w:ascii="Times New Roman" w:hAnsi="Times New Roman"/>
          <w:sz w:val="24"/>
          <w:szCs w:val="24"/>
        </w:rPr>
        <w:t>usługi regulujące - klimat, powodzie, regulacja obiegu wody</w:t>
      </w:r>
      <w:r w:rsidR="00006176">
        <w:rPr>
          <w:rFonts w:ascii="Times New Roman" w:hAnsi="Times New Roman"/>
          <w:sz w:val="24"/>
          <w:szCs w:val="24"/>
        </w:rPr>
        <w:t xml:space="preserve"> i </w:t>
      </w:r>
      <w:r w:rsidRPr="004D457D">
        <w:rPr>
          <w:rFonts w:ascii="Times New Roman" w:hAnsi="Times New Roman"/>
          <w:sz w:val="24"/>
          <w:szCs w:val="24"/>
        </w:rPr>
        <w:t>występowania chorób, oczyszczanie wody, zapylanie,</w:t>
      </w:r>
    </w:p>
    <w:p w14:paraId="7B1AA8CC" w14:textId="77777777" w:rsidR="003015B4" w:rsidRPr="004D457D" w:rsidRDefault="003015B4" w:rsidP="00A23408">
      <w:pPr>
        <w:pStyle w:val="Akapitzlist"/>
        <w:numPr>
          <w:ilvl w:val="0"/>
          <w:numId w:val="25"/>
        </w:numPr>
        <w:spacing w:after="0" w:line="360" w:lineRule="auto"/>
        <w:jc w:val="both"/>
        <w:rPr>
          <w:rFonts w:ascii="Times New Roman" w:hAnsi="Times New Roman"/>
          <w:sz w:val="24"/>
          <w:szCs w:val="24"/>
        </w:rPr>
      </w:pPr>
      <w:r w:rsidRPr="004D457D">
        <w:rPr>
          <w:rFonts w:ascii="Times New Roman" w:hAnsi="Times New Roman"/>
          <w:sz w:val="24"/>
          <w:szCs w:val="24"/>
        </w:rPr>
        <w:t>usługi produkcyjne - pożywienie, woda pitna, paliwa, drewno, włókna, związki chemiczne, zasoby genetyczne,</w:t>
      </w:r>
    </w:p>
    <w:p w14:paraId="48CA8B1A" w14:textId="77777777" w:rsidR="003015B4" w:rsidRPr="004D457D" w:rsidRDefault="003015B4" w:rsidP="00A23408">
      <w:pPr>
        <w:pStyle w:val="Akapitzlist"/>
        <w:numPr>
          <w:ilvl w:val="0"/>
          <w:numId w:val="25"/>
        </w:numPr>
        <w:spacing w:after="0" w:line="360" w:lineRule="auto"/>
        <w:jc w:val="both"/>
        <w:rPr>
          <w:rFonts w:ascii="Times New Roman" w:hAnsi="Times New Roman"/>
          <w:sz w:val="24"/>
          <w:szCs w:val="24"/>
        </w:rPr>
      </w:pPr>
      <w:r w:rsidRPr="004D457D">
        <w:rPr>
          <w:rFonts w:ascii="Times New Roman" w:hAnsi="Times New Roman"/>
          <w:sz w:val="24"/>
          <w:szCs w:val="24"/>
        </w:rPr>
        <w:t>usługi przestrzeni życiowej tzw. siedliskowe  (funkcje ekosystemowe) - obieg pierwiastków, ewolucja, tworzenie gleby, struktura przestrzenna, produkcja pierwotna,</w:t>
      </w:r>
    </w:p>
    <w:p w14:paraId="1D473AFD" w14:textId="77777777" w:rsidR="003015B4" w:rsidRPr="004D457D" w:rsidRDefault="003015B4" w:rsidP="00A23408">
      <w:pPr>
        <w:pStyle w:val="Akapitzlist"/>
        <w:numPr>
          <w:ilvl w:val="0"/>
          <w:numId w:val="25"/>
        </w:numPr>
        <w:spacing w:after="0" w:line="360" w:lineRule="auto"/>
        <w:jc w:val="both"/>
        <w:rPr>
          <w:rFonts w:ascii="Times New Roman" w:hAnsi="Times New Roman"/>
          <w:sz w:val="24"/>
          <w:szCs w:val="24"/>
        </w:rPr>
      </w:pPr>
      <w:r w:rsidRPr="004D457D">
        <w:rPr>
          <w:rFonts w:ascii="Times New Roman" w:hAnsi="Times New Roman"/>
          <w:sz w:val="24"/>
          <w:szCs w:val="24"/>
        </w:rPr>
        <w:t xml:space="preserve">usługi kulturowe - duchowe, religijne, rekreacja, ekoturystyka, estetyczne, inspiracja, edukacyjne, poczucie miejsca, dziedzictwo kulturowe. </w:t>
      </w:r>
    </w:p>
    <w:p w14:paraId="50AECDE2" w14:textId="1E1355C2" w:rsidR="003015B4" w:rsidRPr="004D457D" w:rsidRDefault="003015B4" w:rsidP="003015B4">
      <w:pPr>
        <w:spacing w:after="0" w:line="360" w:lineRule="auto"/>
        <w:ind w:firstLine="708"/>
        <w:jc w:val="both"/>
        <w:rPr>
          <w:rFonts w:ascii="Times New Roman" w:hAnsi="Times New Roman"/>
          <w:sz w:val="24"/>
          <w:szCs w:val="24"/>
        </w:rPr>
      </w:pPr>
      <w:r w:rsidRPr="004D457D">
        <w:rPr>
          <w:rFonts w:ascii="Times New Roman" w:hAnsi="Times New Roman"/>
          <w:sz w:val="24"/>
          <w:szCs w:val="24"/>
        </w:rPr>
        <w:t>Powszechny dostęp do różnorodnych usług ekosystemowych wpływa korzystnie na dobrobyt zarówno</w:t>
      </w:r>
      <w:r w:rsidR="00006176">
        <w:rPr>
          <w:rFonts w:ascii="Times New Roman" w:hAnsi="Times New Roman"/>
          <w:sz w:val="24"/>
          <w:szCs w:val="24"/>
        </w:rPr>
        <w:t xml:space="preserve"> w </w:t>
      </w:r>
      <w:r w:rsidRPr="004D457D">
        <w:rPr>
          <w:rFonts w:ascii="Times New Roman" w:hAnsi="Times New Roman"/>
          <w:sz w:val="24"/>
          <w:szCs w:val="24"/>
        </w:rPr>
        <w:t>wymiarze społecznym jak</w:t>
      </w:r>
      <w:r w:rsidR="00006176">
        <w:rPr>
          <w:rFonts w:ascii="Times New Roman" w:hAnsi="Times New Roman"/>
          <w:sz w:val="24"/>
          <w:szCs w:val="24"/>
        </w:rPr>
        <w:t xml:space="preserve"> i </w:t>
      </w:r>
      <w:r w:rsidRPr="004D457D">
        <w:rPr>
          <w:rFonts w:ascii="Times New Roman" w:hAnsi="Times New Roman"/>
          <w:sz w:val="24"/>
          <w:szCs w:val="24"/>
        </w:rPr>
        <w:t>indywidualnym [Kronenberg</w:t>
      </w:r>
      <w:r w:rsidR="00006176">
        <w:rPr>
          <w:rFonts w:ascii="Times New Roman" w:hAnsi="Times New Roman"/>
          <w:sz w:val="24"/>
          <w:szCs w:val="24"/>
        </w:rPr>
        <w:t xml:space="preserve"> i </w:t>
      </w:r>
      <w:r w:rsidRPr="004D457D">
        <w:rPr>
          <w:rFonts w:ascii="Times New Roman" w:hAnsi="Times New Roman"/>
          <w:sz w:val="24"/>
          <w:szCs w:val="24"/>
        </w:rPr>
        <w:t xml:space="preserve">Bergier, 2010; </w:t>
      </w:r>
      <w:proofErr w:type="spellStart"/>
      <w:r w:rsidRPr="004D457D">
        <w:rPr>
          <w:rFonts w:ascii="Times New Roman" w:hAnsi="Times New Roman"/>
          <w:sz w:val="24"/>
          <w:szCs w:val="24"/>
        </w:rPr>
        <w:t>Gissi</w:t>
      </w:r>
      <w:proofErr w:type="spellEnd"/>
      <w:r w:rsidR="00006176">
        <w:rPr>
          <w:rFonts w:ascii="Times New Roman" w:hAnsi="Times New Roman"/>
          <w:sz w:val="24"/>
          <w:szCs w:val="24"/>
        </w:rPr>
        <w:t xml:space="preserve"> i </w:t>
      </w:r>
      <w:r w:rsidRPr="004D457D">
        <w:rPr>
          <w:rFonts w:ascii="Times New Roman" w:hAnsi="Times New Roman"/>
          <w:sz w:val="24"/>
          <w:szCs w:val="24"/>
        </w:rPr>
        <w:t>in., 2016]. Usługi ekosystemowe (ES) charakteryzują się</w:t>
      </w:r>
      <w:r w:rsidR="00006176">
        <w:rPr>
          <w:rFonts w:ascii="Times New Roman" w:hAnsi="Times New Roman"/>
          <w:sz w:val="24"/>
          <w:szCs w:val="24"/>
        </w:rPr>
        <w:t xml:space="preserve"> i </w:t>
      </w:r>
      <w:r w:rsidRPr="004D457D">
        <w:rPr>
          <w:rFonts w:ascii="Times New Roman" w:hAnsi="Times New Roman"/>
          <w:sz w:val="24"/>
          <w:szCs w:val="24"/>
        </w:rPr>
        <w:t>posiadają określoną wartość ekonomiczną,</w:t>
      </w:r>
      <w:r w:rsidR="00006176">
        <w:rPr>
          <w:rFonts w:ascii="Times New Roman" w:hAnsi="Times New Roman"/>
          <w:sz w:val="24"/>
          <w:szCs w:val="24"/>
        </w:rPr>
        <w:t xml:space="preserve"> a </w:t>
      </w:r>
      <w:r w:rsidRPr="004D457D">
        <w:rPr>
          <w:rFonts w:ascii="Times New Roman" w:hAnsi="Times New Roman"/>
          <w:sz w:val="24"/>
          <w:szCs w:val="24"/>
        </w:rPr>
        <w:t>realizując zadania</w:t>
      </w:r>
      <w:r w:rsidR="00006176">
        <w:rPr>
          <w:rFonts w:ascii="Times New Roman" w:hAnsi="Times New Roman"/>
          <w:sz w:val="24"/>
          <w:szCs w:val="24"/>
        </w:rPr>
        <w:t xml:space="preserve"> w </w:t>
      </w:r>
      <w:r w:rsidRPr="004D457D">
        <w:rPr>
          <w:rFonts w:ascii="Times New Roman" w:hAnsi="Times New Roman"/>
          <w:sz w:val="24"/>
          <w:szCs w:val="24"/>
        </w:rPr>
        <w:t>zakresie zrównoważonego rozwoju usługi te winny być uwzględnione</w:t>
      </w:r>
      <w:r w:rsidR="00006176">
        <w:rPr>
          <w:rFonts w:ascii="Times New Roman" w:hAnsi="Times New Roman"/>
          <w:sz w:val="24"/>
          <w:szCs w:val="24"/>
        </w:rPr>
        <w:t xml:space="preserve"> w </w:t>
      </w:r>
      <w:r w:rsidRPr="004D457D">
        <w:rPr>
          <w:rFonts w:ascii="Times New Roman" w:hAnsi="Times New Roman"/>
          <w:sz w:val="24"/>
          <w:szCs w:val="24"/>
        </w:rPr>
        <w:t>różnorodnych procesach decyzyjnych</w:t>
      </w:r>
      <w:r w:rsidR="00006176">
        <w:rPr>
          <w:rFonts w:ascii="Times New Roman" w:hAnsi="Times New Roman"/>
          <w:sz w:val="24"/>
          <w:szCs w:val="24"/>
        </w:rPr>
        <w:t xml:space="preserve"> i </w:t>
      </w:r>
      <w:r w:rsidRPr="004D457D">
        <w:rPr>
          <w:rFonts w:ascii="Times New Roman" w:hAnsi="Times New Roman"/>
          <w:sz w:val="24"/>
          <w:szCs w:val="24"/>
        </w:rPr>
        <w:t>ekonomicznych wskaźnikach dobrobytu.</w:t>
      </w:r>
    </w:p>
    <w:p w14:paraId="5D1D2600" w14:textId="26FA20E2"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Stwierdzić należy iż założenia </w:t>
      </w:r>
      <w:r w:rsidRPr="004D457D">
        <w:rPr>
          <w:rFonts w:ascii="Times New Roman" w:hAnsi="Times New Roman"/>
          <w:i/>
          <w:sz w:val="24"/>
          <w:szCs w:val="24"/>
        </w:rPr>
        <w:t>Programu</w:t>
      </w:r>
      <w:r w:rsidRPr="004D457D">
        <w:rPr>
          <w:rFonts w:ascii="Times New Roman" w:hAnsi="Times New Roman"/>
          <w:sz w:val="24"/>
          <w:szCs w:val="24"/>
        </w:rPr>
        <w:t xml:space="preserve"> zbieżne są</w:t>
      </w:r>
      <w:r w:rsidR="00006176">
        <w:rPr>
          <w:rFonts w:ascii="Times New Roman" w:hAnsi="Times New Roman"/>
          <w:sz w:val="24"/>
          <w:szCs w:val="24"/>
        </w:rPr>
        <w:t xml:space="preserve"> z </w:t>
      </w:r>
      <w:r w:rsidRPr="004D457D">
        <w:rPr>
          <w:rFonts w:ascii="Times New Roman" w:hAnsi="Times New Roman"/>
          <w:sz w:val="24"/>
          <w:szCs w:val="24"/>
        </w:rPr>
        <w:t>zasadami zrównoważonego rozwoju</w:t>
      </w:r>
      <w:r w:rsidR="00006176">
        <w:rPr>
          <w:rFonts w:ascii="Times New Roman" w:hAnsi="Times New Roman"/>
          <w:sz w:val="24"/>
          <w:szCs w:val="24"/>
        </w:rPr>
        <w:t xml:space="preserve"> i </w:t>
      </w:r>
      <w:r w:rsidRPr="004D457D">
        <w:rPr>
          <w:rFonts w:ascii="Times New Roman" w:hAnsi="Times New Roman"/>
          <w:sz w:val="24"/>
          <w:szCs w:val="24"/>
        </w:rPr>
        <w:t>odnoszą się bezpośrednio do koncepcji usług ekosystemowych (ES). ES stwarzają wiele trudności</w:t>
      </w:r>
      <w:r w:rsidR="00006176">
        <w:rPr>
          <w:rFonts w:ascii="Times New Roman" w:hAnsi="Times New Roman"/>
          <w:sz w:val="24"/>
          <w:szCs w:val="24"/>
        </w:rPr>
        <w:t xml:space="preserve"> w </w:t>
      </w:r>
      <w:r w:rsidRPr="004D457D">
        <w:rPr>
          <w:rFonts w:ascii="Times New Roman" w:hAnsi="Times New Roman"/>
          <w:sz w:val="24"/>
          <w:szCs w:val="24"/>
        </w:rPr>
        <w:t xml:space="preserve">określeniu ich wartości ekonomicznej, natomiast środki zaplanowane na realizację </w:t>
      </w:r>
      <w:r w:rsidRPr="004D457D">
        <w:rPr>
          <w:rFonts w:ascii="Times New Roman" w:hAnsi="Times New Roman"/>
          <w:i/>
          <w:sz w:val="24"/>
          <w:szCs w:val="24"/>
        </w:rPr>
        <w:t>Programu</w:t>
      </w:r>
      <w:r w:rsidRPr="004D457D">
        <w:rPr>
          <w:rFonts w:ascii="Times New Roman" w:hAnsi="Times New Roman"/>
          <w:sz w:val="24"/>
          <w:szCs w:val="24"/>
        </w:rPr>
        <w:t xml:space="preserve"> wpłyną stymulująco na zwiększenie efektywności świadczenia tych usług. Wartości przyrody</w:t>
      </w:r>
      <w:r w:rsidR="00006176">
        <w:rPr>
          <w:rFonts w:ascii="Times New Roman" w:hAnsi="Times New Roman"/>
          <w:sz w:val="24"/>
          <w:szCs w:val="24"/>
        </w:rPr>
        <w:t xml:space="preserve"> i </w:t>
      </w:r>
      <w:r w:rsidRPr="004D457D">
        <w:rPr>
          <w:rFonts w:ascii="Times New Roman" w:hAnsi="Times New Roman"/>
          <w:sz w:val="24"/>
          <w:szCs w:val="24"/>
        </w:rPr>
        <w:t>usług ekosystemowych są trudne do oszacowania, zwłaszcza</w:t>
      </w:r>
      <w:r w:rsidR="00006176">
        <w:rPr>
          <w:rFonts w:ascii="Times New Roman" w:hAnsi="Times New Roman"/>
          <w:sz w:val="24"/>
          <w:szCs w:val="24"/>
        </w:rPr>
        <w:t xml:space="preserve"> w </w:t>
      </w:r>
      <w:r w:rsidRPr="004D457D">
        <w:rPr>
          <w:rFonts w:ascii="Times New Roman" w:hAnsi="Times New Roman"/>
          <w:sz w:val="24"/>
          <w:szCs w:val="24"/>
        </w:rPr>
        <w:t>odniesieniu do usług kulturowych tj. usług powiązanych</w:t>
      </w:r>
      <w:r w:rsidR="00006176">
        <w:rPr>
          <w:rFonts w:ascii="Times New Roman" w:hAnsi="Times New Roman"/>
          <w:sz w:val="24"/>
          <w:szCs w:val="24"/>
        </w:rPr>
        <w:t xml:space="preserve"> z </w:t>
      </w:r>
      <w:r w:rsidRPr="004D457D">
        <w:rPr>
          <w:rFonts w:ascii="Times New Roman" w:hAnsi="Times New Roman"/>
          <w:sz w:val="24"/>
          <w:szCs w:val="24"/>
        </w:rPr>
        <w:t>turystyką</w:t>
      </w:r>
      <w:r w:rsidR="00006176">
        <w:rPr>
          <w:rFonts w:ascii="Times New Roman" w:hAnsi="Times New Roman"/>
          <w:sz w:val="24"/>
          <w:szCs w:val="24"/>
        </w:rPr>
        <w:t xml:space="preserve"> i </w:t>
      </w:r>
      <w:r w:rsidRPr="004D457D">
        <w:rPr>
          <w:rFonts w:ascii="Times New Roman" w:hAnsi="Times New Roman"/>
          <w:sz w:val="24"/>
          <w:szCs w:val="24"/>
        </w:rPr>
        <w:t>rekreacją. Województwo podkarpackie charakteryzuje się wysokimi walorami przyrodniczymi, które  równocześnie jest także obszarem zaspokajania wzrastających potrzeb rekreacyjnych</w:t>
      </w:r>
      <w:r w:rsidR="00006176">
        <w:rPr>
          <w:rFonts w:ascii="Times New Roman" w:hAnsi="Times New Roman"/>
          <w:sz w:val="24"/>
          <w:szCs w:val="24"/>
        </w:rPr>
        <w:t xml:space="preserve"> </w:t>
      </w:r>
      <w:r w:rsidR="00006176">
        <w:rPr>
          <w:rFonts w:ascii="Times New Roman" w:hAnsi="Times New Roman"/>
          <w:sz w:val="24"/>
          <w:szCs w:val="24"/>
        </w:rPr>
        <w:lastRenderedPageBreak/>
        <w:t>i </w:t>
      </w:r>
      <w:r w:rsidRPr="004D457D">
        <w:rPr>
          <w:rFonts w:ascii="Times New Roman" w:hAnsi="Times New Roman"/>
          <w:sz w:val="24"/>
          <w:szCs w:val="24"/>
        </w:rPr>
        <w:t xml:space="preserve">kulturowych. Założenia </w:t>
      </w:r>
      <w:r w:rsidRPr="004D457D">
        <w:rPr>
          <w:rFonts w:ascii="Times New Roman" w:hAnsi="Times New Roman"/>
          <w:i/>
          <w:sz w:val="24"/>
          <w:szCs w:val="24"/>
        </w:rPr>
        <w:t xml:space="preserve">Programu </w:t>
      </w:r>
      <w:r w:rsidRPr="004D457D">
        <w:rPr>
          <w:rFonts w:ascii="Times New Roman" w:hAnsi="Times New Roman"/>
          <w:sz w:val="24"/>
          <w:szCs w:val="24"/>
        </w:rPr>
        <w:t>wpisują się zatem</w:t>
      </w:r>
      <w:r w:rsidR="00006176">
        <w:rPr>
          <w:rFonts w:ascii="Times New Roman" w:hAnsi="Times New Roman"/>
          <w:sz w:val="24"/>
          <w:szCs w:val="24"/>
        </w:rPr>
        <w:t xml:space="preserve"> w </w:t>
      </w:r>
      <w:r w:rsidRPr="004D457D">
        <w:rPr>
          <w:rFonts w:ascii="Times New Roman" w:hAnsi="Times New Roman"/>
          <w:sz w:val="24"/>
          <w:szCs w:val="24"/>
        </w:rPr>
        <w:t>szeroko rozumianą koncepcję usług ekosystemowych,</w:t>
      </w:r>
      <w:r w:rsidR="00006176">
        <w:rPr>
          <w:rFonts w:ascii="Times New Roman" w:hAnsi="Times New Roman"/>
          <w:sz w:val="24"/>
          <w:szCs w:val="24"/>
        </w:rPr>
        <w:t xml:space="preserve"> a </w:t>
      </w:r>
      <w:r w:rsidRPr="004D457D">
        <w:rPr>
          <w:rFonts w:ascii="Times New Roman" w:hAnsi="Times New Roman"/>
          <w:sz w:val="24"/>
          <w:szCs w:val="24"/>
        </w:rPr>
        <w:t xml:space="preserve">także odnoszą się do założeń </w:t>
      </w:r>
      <w:r w:rsidRPr="004D457D">
        <w:rPr>
          <w:rFonts w:ascii="Times New Roman" w:hAnsi="Times New Roman"/>
          <w:i/>
          <w:sz w:val="24"/>
          <w:szCs w:val="24"/>
        </w:rPr>
        <w:t>Strategii</w:t>
      </w:r>
      <w:r w:rsidRPr="004D457D">
        <w:rPr>
          <w:rFonts w:ascii="Times New Roman" w:hAnsi="Times New Roman"/>
          <w:sz w:val="24"/>
          <w:szCs w:val="24"/>
        </w:rPr>
        <w:t>.</w:t>
      </w:r>
    </w:p>
    <w:p w14:paraId="4247B21B" w14:textId="4B40D4E2"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Beneficjentami bezpośrednimi </w:t>
      </w:r>
      <w:r w:rsidRPr="004D457D">
        <w:rPr>
          <w:rFonts w:ascii="Times New Roman" w:hAnsi="Times New Roman"/>
          <w:i/>
          <w:sz w:val="24"/>
          <w:szCs w:val="24"/>
        </w:rPr>
        <w:t>Programu</w:t>
      </w:r>
      <w:r w:rsidRPr="004D457D">
        <w:rPr>
          <w:rFonts w:ascii="Times New Roman" w:hAnsi="Times New Roman"/>
          <w:sz w:val="24"/>
          <w:szCs w:val="24"/>
        </w:rPr>
        <w:t xml:space="preserve"> będą organizacje pożytku publicznego </w:t>
      </w:r>
      <w:r w:rsidR="000D26EF">
        <w:rPr>
          <w:rFonts w:ascii="Times New Roman" w:hAnsi="Times New Roman"/>
          <w:sz w:val="24"/>
          <w:szCs w:val="24"/>
        </w:rPr>
        <w:br/>
        <w:t xml:space="preserve">tj. </w:t>
      </w:r>
      <w:r w:rsidRPr="004D457D">
        <w:rPr>
          <w:rFonts w:ascii="Times New Roman" w:hAnsi="Times New Roman"/>
          <w:sz w:val="24"/>
          <w:szCs w:val="24"/>
        </w:rPr>
        <w:t>stowarzyszenia, spółdzielnie socjalne, fundacje, zrzeszenia</w:t>
      </w:r>
      <w:r w:rsidR="00006176">
        <w:rPr>
          <w:rFonts w:ascii="Times New Roman" w:hAnsi="Times New Roman"/>
          <w:sz w:val="24"/>
          <w:szCs w:val="24"/>
        </w:rPr>
        <w:t xml:space="preserve"> i </w:t>
      </w:r>
      <w:r w:rsidRPr="004D457D">
        <w:rPr>
          <w:rFonts w:ascii="Times New Roman" w:hAnsi="Times New Roman"/>
          <w:sz w:val="24"/>
          <w:szCs w:val="24"/>
        </w:rPr>
        <w:t xml:space="preserve">inne formy organizacji. Organizacje te poprzez realizację celów szczegółowych </w:t>
      </w:r>
      <w:r w:rsidRPr="004D457D">
        <w:rPr>
          <w:rFonts w:ascii="Times New Roman" w:hAnsi="Times New Roman"/>
          <w:i/>
          <w:sz w:val="24"/>
          <w:szCs w:val="24"/>
        </w:rPr>
        <w:t>Programu</w:t>
      </w:r>
      <w:r w:rsidR="000D26EF">
        <w:rPr>
          <w:rFonts w:ascii="Times New Roman" w:hAnsi="Times New Roman"/>
          <w:sz w:val="24"/>
          <w:szCs w:val="24"/>
        </w:rPr>
        <w:t xml:space="preserve"> będą oddziaływać na </w:t>
      </w:r>
      <w:r w:rsidRPr="004D457D">
        <w:rPr>
          <w:rFonts w:ascii="Times New Roman" w:hAnsi="Times New Roman"/>
          <w:sz w:val="24"/>
          <w:szCs w:val="24"/>
        </w:rPr>
        <w:t>gospodarkę pasterską</w:t>
      </w:r>
      <w:r w:rsidR="00006176">
        <w:rPr>
          <w:rFonts w:ascii="Times New Roman" w:hAnsi="Times New Roman"/>
          <w:sz w:val="24"/>
          <w:szCs w:val="24"/>
        </w:rPr>
        <w:t xml:space="preserve"> i </w:t>
      </w:r>
      <w:r w:rsidRPr="004D457D">
        <w:rPr>
          <w:rFonts w:ascii="Times New Roman" w:hAnsi="Times New Roman"/>
          <w:sz w:val="24"/>
          <w:szCs w:val="24"/>
        </w:rPr>
        <w:t>pasieczną,</w:t>
      </w:r>
      <w:r w:rsidR="00006176">
        <w:rPr>
          <w:rFonts w:ascii="Times New Roman" w:hAnsi="Times New Roman"/>
          <w:sz w:val="24"/>
          <w:szCs w:val="24"/>
        </w:rPr>
        <w:t xml:space="preserve"> w </w:t>
      </w:r>
      <w:r w:rsidRPr="004D457D">
        <w:rPr>
          <w:rFonts w:ascii="Times New Roman" w:hAnsi="Times New Roman"/>
          <w:sz w:val="24"/>
          <w:szCs w:val="24"/>
        </w:rPr>
        <w:t>tym zachowanie różnorodności biologicznej</w:t>
      </w:r>
      <w:r w:rsidR="00006176">
        <w:rPr>
          <w:rFonts w:ascii="Times New Roman" w:hAnsi="Times New Roman"/>
          <w:sz w:val="24"/>
          <w:szCs w:val="24"/>
        </w:rPr>
        <w:t xml:space="preserve"> i </w:t>
      </w:r>
      <w:r w:rsidRPr="004D457D">
        <w:rPr>
          <w:rFonts w:ascii="Times New Roman" w:hAnsi="Times New Roman"/>
          <w:sz w:val="24"/>
          <w:szCs w:val="24"/>
        </w:rPr>
        <w:t>ochronę krajobrazu.</w:t>
      </w:r>
    </w:p>
    <w:p w14:paraId="5388830F" w14:textId="6E11788D"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Użytki zielone</w:t>
      </w:r>
      <w:r w:rsidR="00570ED1">
        <w:rPr>
          <w:rFonts w:ascii="Times New Roman" w:hAnsi="Times New Roman"/>
          <w:sz w:val="24"/>
          <w:szCs w:val="24"/>
        </w:rPr>
        <w:t>, poza formacjami leśnymi,</w:t>
      </w:r>
      <w:r w:rsidRPr="004D457D">
        <w:rPr>
          <w:rFonts w:ascii="Times New Roman" w:hAnsi="Times New Roman"/>
          <w:sz w:val="24"/>
          <w:szCs w:val="24"/>
        </w:rPr>
        <w:t xml:space="preserve"> stanowią największy ekosystem lądowy</w:t>
      </w:r>
      <w:r w:rsidR="00006176">
        <w:rPr>
          <w:rFonts w:ascii="Times New Roman" w:hAnsi="Times New Roman"/>
          <w:sz w:val="24"/>
          <w:szCs w:val="24"/>
        </w:rPr>
        <w:t xml:space="preserve"> i </w:t>
      </w:r>
      <w:r w:rsidRPr="004D457D">
        <w:rPr>
          <w:rFonts w:ascii="Times New Roman" w:hAnsi="Times New Roman"/>
          <w:sz w:val="24"/>
          <w:szCs w:val="24"/>
        </w:rPr>
        <w:t>warunkują wielkość produkcji zwierzęcej, wpływają na ochronę środowiska,</w:t>
      </w:r>
      <w:r w:rsidR="00006176">
        <w:rPr>
          <w:rFonts w:ascii="Times New Roman" w:hAnsi="Times New Roman"/>
          <w:sz w:val="24"/>
          <w:szCs w:val="24"/>
        </w:rPr>
        <w:t xml:space="preserve"> a </w:t>
      </w:r>
      <w:r w:rsidRPr="004D457D">
        <w:rPr>
          <w:rFonts w:ascii="Times New Roman" w:hAnsi="Times New Roman"/>
          <w:sz w:val="24"/>
          <w:szCs w:val="24"/>
        </w:rPr>
        <w:t>także stanowią</w:t>
      </w:r>
      <w:r w:rsidR="00006176">
        <w:rPr>
          <w:rFonts w:ascii="Times New Roman" w:hAnsi="Times New Roman"/>
          <w:sz w:val="24"/>
          <w:szCs w:val="24"/>
        </w:rPr>
        <w:t xml:space="preserve"> o </w:t>
      </w:r>
      <w:r w:rsidRPr="004D457D">
        <w:rPr>
          <w:rFonts w:ascii="Times New Roman" w:hAnsi="Times New Roman"/>
          <w:sz w:val="24"/>
          <w:szCs w:val="24"/>
        </w:rPr>
        <w:t>zachowaniu narodowości pasterskiej</w:t>
      </w:r>
      <w:r w:rsidR="00006176">
        <w:rPr>
          <w:rFonts w:ascii="Times New Roman" w:hAnsi="Times New Roman"/>
          <w:sz w:val="24"/>
          <w:szCs w:val="24"/>
        </w:rPr>
        <w:t xml:space="preserve"> i </w:t>
      </w:r>
      <w:r w:rsidRPr="004D457D">
        <w:rPr>
          <w:rFonts w:ascii="Times New Roman" w:hAnsi="Times New Roman"/>
          <w:sz w:val="24"/>
          <w:szCs w:val="24"/>
        </w:rPr>
        <w:t xml:space="preserve">jej dziedzictwa kulturowego. Według </w:t>
      </w:r>
      <w:proofErr w:type="spellStart"/>
      <w:r w:rsidRPr="004D457D">
        <w:rPr>
          <w:rFonts w:ascii="Times New Roman" w:hAnsi="Times New Roman"/>
          <w:sz w:val="24"/>
          <w:szCs w:val="24"/>
        </w:rPr>
        <w:t>Wang</w:t>
      </w:r>
      <w:proofErr w:type="spellEnd"/>
      <w:r w:rsidR="00006176">
        <w:rPr>
          <w:rFonts w:ascii="Times New Roman" w:hAnsi="Times New Roman"/>
          <w:sz w:val="24"/>
          <w:szCs w:val="24"/>
        </w:rPr>
        <w:t xml:space="preserve"> i </w:t>
      </w:r>
      <w:proofErr w:type="spellStart"/>
      <w:r w:rsidRPr="004D457D">
        <w:rPr>
          <w:rFonts w:ascii="Times New Roman" w:hAnsi="Times New Roman"/>
          <w:sz w:val="24"/>
          <w:szCs w:val="24"/>
        </w:rPr>
        <w:t>Wang</w:t>
      </w:r>
      <w:proofErr w:type="spellEnd"/>
      <w:r w:rsidRPr="004D457D">
        <w:rPr>
          <w:rFonts w:ascii="Times New Roman" w:hAnsi="Times New Roman"/>
          <w:sz w:val="24"/>
          <w:szCs w:val="24"/>
        </w:rPr>
        <w:t xml:space="preserve"> (2019) tradycyjnie użytki zielone są wykorzystywane jako ważny środek produkcji</w:t>
      </w:r>
      <w:r w:rsidR="00006176">
        <w:rPr>
          <w:rFonts w:ascii="Times New Roman" w:hAnsi="Times New Roman"/>
          <w:sz w:val="24"/>
          <w:szCs w:val="24"/>
        </w:rPr>
        <w:t xml:space="preserve"> i </w:t>
      </w:r>
      <w:r w:rsidRPr="004D457D">
        <w:rPr>
          <w:rFonts w:ascii="Times New Roman" w:hAnsi="Times New Roman"/>
          <w:sz w:val="24"/>
          <w:szCs w:val="24"/>
        </w:rPr>
        <w:t>utrzymania ludzi, ponieważ mogą zapewnić zrównoważone produkty zwierzęce (takie jak mięso, mleko</w:t>
      </w:r>
      <w:r w:rsidR="00006176">
        <w:rPr>
          <w:rFonts w:ascii="Times New Roman" w:hAnsi="Times New Roman"/>
          <w:sz w:val="24"/>
          <w:szCs w:val="24"/>
        </w:rPr>
        <w:t xml:space="preserve"> i </w:t>
      </w:r>
      <w:r w:rsidRPr="004D457D">
        <w:rPr>
          <w:rFonts w:ascii="Times New Roman" w:hAnsi="Times New Roman"/>
          <w:sz w:val="24"/>
          <w:szCs w:val="24"/>
        </w:rPr>
        <w:t>wełna) oraz usługi ekologiczne (takie jak składowanie dwutlenku węgla</w:t>
      </w:r>
      <w:r w:rsidR="00006176">
        <w:rPr>
          <w:rFonts w:ascii="Times New Roman" w:hAnsi="Times New Roman"/>
          <w:sz w:val="24"/>
          <w:szCs w:val="24"/>
        </w:rPr>
        <w:t xml:space="preserve"> i </w:t>
      </w:r>
      <w:r w:rsidRPr="004D457D">
        <w:rPr>
          <w:rFonts w:ascii="Times New Roman" w:hAnsi="Times New Roman"/>
          <w:sz w:val="24"/>
          <w:szCs w:val="24"/>
        </w:rPr>
        <w:t>ochrona różnorodności biologicznej</w:t>
      </w:r>
      <w:r w:rsidR="00006176">
        <w:rPr>
          <w:rFonts w:ascii="Times New Roman" w:hAnsi="Times New Roman"/>
          <w:sz w:val="24"/>
          <w:szCs w:val="24"/>
        </w:rPr>
        <w:t xml:space="preserve"> i </w:t>
      </w:r>
      <w:r w:rsidRPr="004D457D">
        <w:rPr>
          <w:rFonts w:ascii="Times New Roman" w:hAnsi="Times New Roman"/>
          <w:sz w:val="24"/>
          <w:szCs w:val="24"/>
        </w:rPr>
        <w:t>inne). Zdaniem autorów</w:t>
      </w:r>
      <w:r w:rsidR="00006176">
        <w:rPr>
          <w:rFonts w:ascii="Times New Roman" w:hAnsi="Times New Roman"/>
          <w:sz w:val="24"/>
          <w:szCs w:val="24"/>
        </w:rPr>
        <w:t xml:space="preserve"> w </w:t>
      </w:r>
      <w:r w:rsidRPr="004D457D">
        <w:rPr>
          <w:rFonts w:ascii="Times New Roman" w:hAnsi="Times New Roman"/>
          <w:sz w:val="24"/>
          <w:szCs w:val="24"/>
        </w:rPr>
        <w:t>chwili obecnej użytki zielone są często określane jako żywy kapitał,</w:t>
      </w:r>
      <w:r w:rsidR="00006176">
        <w:rPr>
          <w:rFonts w:ascii="Times New Roman" w:hAnsi="Times New Roman"/>
          <w:sz w:val="24"/>
          <w:szCs w:val="24"/>
        </w:rPr>
        <w:t xml:space="preserve"> a </w:t>
      </w:r>
      <w:r w:rsidRPr="004D457D">
        <w:rPr>
          <w:rFonts w:ascii="Times New Roman" w:hAnsi="Times New Roman"/>
          <w:sz w:val="24"/>
          <w:szCs w:val="24"/>
        </w:rPr>
        <w:t>zarządzanie pastwiskami jest kluczową kwestią dla zrównoważenia ekosystemów trawiastych.</w:t>
      </w:r>
    </w:p>
    <w:p w14:paraId="3718BAB4" w14:textId="77777777" w:rsidR="003015B4" w:rsidRPr="004D457D" w:rsidRDefault="003015B4" w:rsidP="003015B4">
      <w:pPr>
        <w:spacing w:after="0" w:line="360" w:lineRule="auto"/>
        <w:ind w:firstLine="708"/>
        <w:jc w:val="both"/>
        <w:rPr>
          <w:rFonts w:ascii="Times New Roman" w:hAnsi="Times New Roman"/>
          <w:sz w:val="24"/>
          <w:szCs w:val="24"/>
        </w:rPr>
      </w:pPr>
      <w:r w:rsidRPr="004D457D">
        <w:rPr>
          <w:rFonts w:ascii="Times New Roman" w:hAnsi="Times New Roman"/>
          <w:sz w:val="24"/>
          <w:szCs w:val="24"/>
        </w:rPr>
        <w:t>Sukcesywnie zmniejszająca się liczba zwierząt hodowlanych na Podkarpaciu wpływa</w:t>
      </w:r>
    </w:p>
    <w:p w14:paraId="4ABF6694" w14:textId="3A2FFF3D" w:rsidR="003015B4" w:rsidRPr="004D457D" w:rsidRDefault="003015B4" w:rsidP="003015B4">
      <w:pPr>
        <w:spacing w:after="0" w:line="360" w:lineRule="auto"/>
        <w:jc w:val="both"/>
        <w:rPr>
          <w:rFonts w:ascii="Times New Roman" w:hAnsi="Times New Roman"/>
          <w:sz w:val="24"/>
          <w:szCs w:val="24"/>
        </w:rPr>
      </w:pPr>
      <w:r w:rsidRPr="004D457D">
        <w:rPr>
          <w:rFonts w:ascii="Times New Roman" w:hAnsi="Times New Roman"/>
          <w:sz w:val="24"/>
          <w:szCs w:val="24"/>
        </w:rPr>
        <w:t>na zmniejszenie wykorzystania biomasy użytków zielonych</w:t>
      </w:r>
      <w:r w:rsidR="00006176">
        <w:rPr>
          <w:rFonts w:ascii="Times New Roman" w:hAnsi="Times New Roman"/>
          <w:sz w:val="24"/>
          <w:szCs w:val="24"/>
        </w:rPr>
        <w:t xml:space="preserve"> i </w:t>
      </w:r>
      <w:r w:rsidRPr="004D457D">
        <w:rPr>
          <w:rFonts w:ascii="Times New Roman" w:hAnsi="Times New Roman"/>
          <w:sz w:val="24"/>
          <w:szCs w:val="24"/>
        </w:rPr>
        <w:t>stanowi wyzwanie dla sposobu</w:t>
      </w:r>
    </w:p>
    <w:p w14:paraId="2BCF17C7" w14:textId="155FD24C" w:rsidR="003015B4" w:rsidRPr="004D457D" w:rsidRDefault="003015B4" w:rsidP="003015B4">
      <w:pPr>
        <w:spacing w:after="0" w:line="360" w:lineRule="auto"/>
        <w:jc w:val="both"/>
        <w:rPr>
          <w:rFonts w:ascii="Times New Roman" w:hAnsi="Times New Roman"/>
          <w:sz w:val="24"/>
          <w:szCs w:val="24"/>
        </w:rPr>
      </w:pPr>
      <w:r w:rsidRPr="004D457D">
        <w:rPr>
          <w:rFonts w:ascii="Times New Roman" w:hAnsi="Times New Roman"/>
          <w:sz w:val="24"/>
          <w:szCs w:val="24"/>
        </w:rPr>
        <w:t>ich zagospodarowania.</w:t>
      </w:r>
      <w:r w:rsidR="00006176">
        <w:rPr>
          <w:rFonts w:ascii="Times New Roman" w:hAnsi="Times New Roman"/>
          <w:sz w:val="24"/>
          <w:szCs w:val="24"/>
        </w:rPr>
        <w:t xml:space="preserve"> w </w:t>
      </w:r>
      <w:r w:rsidRPr="004D457D">
        <w:rPr>
          <w:rFonts w:ascii="Times New Roman" w:hAnsi="Times New Roman"/>
          <w:sz w:val="24"/>
          <w:szCs w:val="24"/>
        </w:rPr>
        <w:t>obliczu ograniczenia gospodarki pasterskiej</w:t>
      </w:r>
      <w:r w:rsidR="00006176">
        <w:rPr>
          <w:rFonts w:ascii="Times New Roman" w:hAnsi="Times New Roman"/>
          <w:sz w:val="24"/>
          <w:szCs w:val="24"/>
        </w:rPr>
        <w:t xml:space="preserve"> i </w:t>
      </w:r>
      <w:r w:rsidRPr="004D457D">
        <w:rPr>
          <w:rFonts w:ascii="Times New Roman" w:hAnsi="Times New Roman"/>
          <w:sz w:val="24"/>
          <w:szCs w:val="24"/>
        </w:rPr>
        <w:t>ograniczeniu</w:t>
      </w:r>
    </w:p>
    <w:p w14:paraId="42D0093B" w14:textId="77777777" w:rsidR="003015B4" w:rsidRPr="004D457D" w:rsidRDefault="003015B4" w:rsidP="003015B4">
      <w:pPr>
        <w:spacing w:after="0" w:line="360" w:lineRule="auto"/>
        <w:jc w:val="both"/>
        <w:rPr>
          <w:rFonts w:ascii="Times New Roman" w:hAnsi="Times New Roman"/>
          <w:sz w:val="24"/>
          <w:szCs w:val="24"/>
        </w:rPr>
      </w:pPr>
      <w:r w:rsidRPr="004D457D">
        <w:rPr>
          <w:rFonts w:ascii="Times New Roman" w:hAnsi="Times New Roman"/>
          <w:sz w:val="24"/>
          <w:szCs w:val="24"/>
        </w:rPr>
        <w:t>racjonalnej działalności rolniczej na trwałych użytkach zielonych należy tak zaplanować</w:t>
      </w:r>
    </w:p>
    <w:p w14:paraId="41FEF167" w14:textId="77777777" w:rsidR="003015B4" w:rsidRPr="004D457D" w:rsidRDefault="003015B4" w:rsidP="003015B4">
      <w:pPr>
        <w:spacing w:after="0" w:line="360" w:lineRule="auto"/>
        <w:jc w:val="both"/>
        <w:rPr>
          <w:rFonts w:ascii="Times New Roman" w:hAnsi="Times New Roman"/>
          <w:sz w:val="24"/>
          <w:szCs w:val="24"/>
        </w:rPr>
      </w:pPr>
      <w:r w:rsidRPr="004D457D">
        <w:rPr>
          <w:rFonts w:ascii="Times New Roman" w:hAnsi="Times New Roman"/>
          <w:sz w:val="24"/>
          <w:szCs w:val="24"/>
        </w:rPr>
        <w:t>przyszłe ich użytkowanie, aby zachować najważniejsze funkcje tj. produkcja wysokiej jakości paszy, zachowanie bioróżnorodności oraz świadczenie szerokiego wachlarza tzw. usług</w:t>
      </w:r>
    </w:p>
    <w:p w14:paraId="6C7FD581" w14:textId="77777777" w:rsidR="003015B4" w:rsidRPr="004D457D" w:rsidRDefault="003015B4" w:rsidP="003015B4">
      <w:pPr>
        <w:spacing w:after="0" w:line="360" w:lineRule="auto"/>
        <w:jc w:val="both"/>
        <w:rPr>
          <w:rFonts w:ascii="Times New Roman" w:hAnsi="Times New Roman"/>
          <w:sz w:val="24"/>
          <w:szCs w:val="24"/>
        </w:rPr>
      </w:pPr>
      <w:r w:rsidRPr="004D457D">
        <w:rPr>
          <w:rFonts w:ascii="Times New Roman" w:hAnsi="Times New Roman"/>
          <w:sz w:val="24"/>
          <w:szCs w:val="24"/>
        </w:rPr>
        <w:t>ekosystemowych.</w:t>
      </w:r>
    </w:p>
    <w:p w14:paraId="7F2EB4F0" w14:textId="4F7ECD95"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Uzyskanie wysokich plonów jest najczęściej</w:t>
      </w:r>
      <w:r w:rsidR="00006176">
        <w:rPr>
          <w:rFonts w:ascii="Times New Roman" w:hAnsi="Times New Roman"/>
          <w:sz w:val="24"/>
          <w:szCs w:val="24"/>
        </w:rPr>
        <w:t xml:space="preserve"> w </w:t>
      </w:r>
      <w:r w:rsidRPr="004D457D">
        <w:rPr>
          <w:rFonts w:ascii="Times New Roman" w:hAnsi="Times New Roman"/>
          <w:sz w:val="24"/>
          <w:szCs w:val="24"/>
        </w:rPr>
        <w:t>sprzeczności</w:t>
      </w:r>
      <w:r w:rsidR="00006176">
        <w:rPr>
          <w:rFonts w:ascii="Times New Roman" w:hAnsi="Times New Roman"/>
          <w:sz w:val="24"/>
          <w:szCs w:val="24"/>
        </w:rPr>
        <w:t xml:space="preserve"> z </w:t>
      </w:r>
      <w:r w:rsidRPr="004D457D">
        <w:rPr>
          <w:rFonts w:ascii="Times New Roman" w:hAnsi="Times New Roman"/>
          <w:sz w:val="24"/>
          <w:szCs w:val="24"/>
        </w:rPr>
        <w:t>ich jakością uwarunkowaną bioróżnorodnością roślin naczyniowych [</w:t>
      </w:r>
      <w:proofErr w:type="spellStart"/>
      <w:r w:rsidRPr="004D457D">
        <w:rPr>
          <w:rFonts w:ascii="Times New Roman" w:hAnsi="Times New Roman"/>
          <w:sz w:val="24"/>
          <w:szCs w:val="24"/>
        </w:rPr>
        <w:t>Stalenga</w:t>
      </w:r>
      <w:proofErr w:type="spellEnd"/>
      <w:r w:rsidR="00006176">
        <w:rPr>
          <w:rFonts w:ascii="Times New Roman" w:hAnsi="Times New Roman"/>
          <w:sz w:val="24"/>
          <w:szCs w:val="24"/>
        </w:rPr>
        <w:t xml:space="preserve"> i </w:t>
      </w:r>
      <w:r w:rsidRPr="004D457D">
        <w:rPr>
          <w:rFonts w:ascii="Times New Roman" w:hAnsi="Times New Roman"/>
          <w:sz w:val="24"/>
          <w:szCs w:val="24"/>
        </w:rPr>
        <w:t>in. 2016]. Istotne zatem jest uwzględnienie zarówno jakości gleby, wielkości plonów oraz różnorodności gatunkowej roślin,</w:t>
      </w:r>
      <w:r w:rsidR="00006176">
        <w:rPr>
          <w:rFonts w:ascii="Times New Roman" w:hAnsi="Times New Roman"/>
          <w:sz w:val="24"/>
          <w:szCs w:val="24"/>
        </w:rPr>
        <w:t xml:space="preserve"> a </w:t>
      </w:r>
      <w:r w:rsidRPr="004D457D">
        <w:rPr>
          <w:rFonts w:ascii="Times New Roman" w:hAnsi="Times New Roman"/>
          <w:sz w:val="24"/>
          <w:szCs w:val="24"/>
        </w:rPr>
        <w:t>także uwzględnienie różnorodnych funkcji gleb</w:t>
      </w:r>
      <w:r w:rsidR="00006176">
        <w:rPr>
          <w:rFonts w:ascii="Times New Roman" w:hAnsi="Times New Roman"/>
          <w:sz w:val="24"/>
          <w:szCs w:val="24"/>
        </w:rPr>
        <w:t xml:space="preserve"> i </w:t>
      </w:r>
      <w:r w:rsidRPr="004D457D">
        <w:rPr>
          <w:rFonts w:ascii="Times New Roman" w:hAnsi="Times New Roman"/>
          <w:sz w:val="24"/>
          <w:szCs w:val="24"/>
        </w:rPr>
        <w:t>trwałych użytków zielnych. Świadomość usług ekosystemowych gleb</w:t>
      </w:r>
      <w:r w:rsidR="00006176">
        <w:rPr>
          <w:rFonts w:ascii="Times New Roman" w:hAnsi="Times New Roman"/>
          <w:sz w:val="24"/>
          <w:szCs w:val="24"/>
        </w:rPr>
        <w:t xml:space="preserve"> i </w:t>
      </w:r>
      <w:r w:rsidRPr="004D457D">
        <w:rPr>
          <w:rFonts w:ascii="Times New Roman" w:hAnsi="Times New Roman"/>
          <w:sz w:val="24"/>
          <w:szCs w:val="24"/>
        </w:rPr>
        <w:t>trwałych użytków zielonych, możliwość ich szacunku czy nawet wyceny, pozwoli na racjonalne pogodzenie się</w:t>
      </w:r>
      <w:r w:rsidR="00006176">
        <w:rPr>
          <w:rFonts w:ascii="Times New Roman" w:hAnsi="Times New Roman"/>
          <w:sz w:val="24"/>
          <w:szCs w:val="24"/>
        </w:rPr>
        <w:t xml:space="preserve"> z </w:t>
      </w:r>
      <w:r w:rsidRPr="004D457D">
        <w:rPr>
          <w:rFonts w:ascii="Times New Roman" w:hAnsi="Times New Roman"/>
          <w:sz w:val="24"/>
          <w:szCs w:val="24"/>
        </w:rPr>
        <w:t>obniżką plonu uznawanego</w:t>
      </w:r>
      <w:r w:rsidR="00006176">
        <w:rPr>
          <w:rFonts w:ascii="Times New Roman" w:hAnsi="Times New Roman"/>
          <w:sz w:val="24"/>
          <w:szCs w:val="24"/>
        </w:rPr>
        <w:t xml:space="preserve"> w </w:t>
      </w:r>
      <w:r w:rsidRPr="004D457D">
        <w:rPr>
          <w:rFonts w:ascii="Times New Roman" w:hAnsi="Times New Roman"/>
          <w:sz w:val="24"/>
          <w:szCs w:val="24"/>
        </w:rPr>
        <w:t>przeszłości za najważniejszy cel łąk</w:t>
      </w:r>
      <w:r w:rsidR="00006176">
        <w:rPr>
          <w:rFonts w:ascii="Times New Roman" w:hAnsi="Times New Roman"/>
          <w:sz w:val="24"/>
          <w:szCs w:val="24"/>
        </w:rPr>
        <w:t xml:space="preserve"> i </w:t>
      </w:r>
      <w:r w:rsidRPr="004D457D">
        <w:rPr>
          <w:rFonts w:ascii="Times New Roman" w:hAnsi="Times New Roman"/>
          <w:sz w:val="24"/>
          <w:szCs w:val="24"/>
        </w:rPr>
        <w:t>pastwisk.</w:t>
      </w:r>
    </w:p>
    <w:p w14:paraId="3DE05DCA" w14:textId="12950AD7"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Jednym ze sposobów zapobiegania niekorzystnym zmianom</w:t>
      </w:r>
      <w:r w:rsidR="00006176">
        <w:rPr>
          <w:rFonts w:ascii="Times New Roman" w:hAnsi="Times New Roman"/>
          <w:sz w:val="24"/>
          <w:szCs w:val="24"/>
        </w:rPr>
        <w:t xml:space="preserve"> w </w:t>
      </w:r>
      <w:r w:rsidRPr="004D457D">
        <w:rPr>
          <w:rFonts w:ascii="Times New Roman" w:hAnsi="Times New Roman"/>
          <w:sz w:val="24"/>
          <w:szCs w:val="24"/>
        </w:rPr>
        <w:t>glebie jest wprowadzenie swobodnego wypasu zwierząt gospodarskich. Jest to działalność pozytywna dla środowiska zarówno</w:t>
      </w:r>
      <w:r w:rsidR="00006176">
        <w:rPr>
          <w:rFonts w:ascii="Times New Roman" w:hAnsi="Times New Roman"/>
          <w:sz w:val="24"/>
          <w:szCs w:val="24"/>
        </w:rPr>
        <w:t xml:space="preserve"> w </w:t>
      </w:r>
      <w:r w:rsidRPr="004D457D">
        <w:rPr>
          <w:rFonts w:ascii="Times New Roman" w:hAnsi="Times New Roman"/>
          <w:sz w:val="24"/>
          <w:szCs w:val="24"/>
        </w:rPr>
        <w:t>wymiarze ekologicznym jak</w:t>
      </w:r>
      <w:r w:rsidR="00006176">
        <w:rPr>
          <w:rFonts w:ascii="Times New Roman" w:hAnsi="Times New Roman"/>
          <w:sz w:val="24"/>
          <w:szCs w:val="24"/>
        </w:rPr>
        <w:t xml:space="preserve"> i </w:t>
      </w:r>
      <w:r w:rsidRPr="004D457D">
        <w:rPr>
          <w:rFonts w:ascii="Times New Roman" w:hAnsi="Times New Roman"/>
          <w:sz w:val="24"/>
          <w:szCs w:val="24"/>
        </w:rPr>
        <w:t xml:space="preserve">ekonomicznym [Gruszecki 2012]. </w:t>
      </w:r>
      <w:r w:rsidRPr="004D457D">
        <w:rPr>
          <w:rFonts w:ascii="Times New Roman" w:hAnsi="Times New Roman"/>
          <w:sz w:val="24"/>
          <w:szCs w:val="24"/>
        </w:rPr>
        <w:lastRenderedPageBreak/>
        <w:t xml:space="preserve">Obserwowano wzrost wartości </w:t>
      </w:r>
      <w:proofErr w:type="spellStart"/>
      <w:r w:rsidRPr="004D457D">
        <w:rPr>
          <w:rFonts w:ascii="Times New Roman" w:hAnsi="Times New Roman"/>
          <w:sz w:val="24"/>
          <w:szCs w:val="24"/>
        </w:rPr>
        <w:t>pH</w:t>
      </w:r>
      <w:proofErr w:type="spellEnd"/>
      <w:r w:rsidRPr="004D457D">
        <w:rPr>
          <w:rFonts w:ascii="Times New Roman" w:hAnsi="Times New Roman"/>
          <w:sz w:val="24"/>
          <w:szCs w:val="24"/>
        </w:rPr>
        <w:t xml:space="preserve"> gleb gdzie prowadzono ekstensywny wypas owiec. Miał on również korzystny wpływ na aktywność enzymatyczną gleb [Gruszecki,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2017].</w:t>
      </w:r>
    </w:p>
    <w:p w14:paraId="637AD8EF" w14:textId="06530F84"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W szerokim spektrum usług ekosystemowych istotnym zagadnieniem jest ochrona zapylaczy. Badania przeprowadzone</w:t>
      </w:r>
      <w:r w:rsidR="00006176">
        <w:rPr>
          <w:rFonts w:ascii="Times New Roman" w:hAnsi="Times New Roman"/>
          <w:sz w:val="24"/>
          <w:szCs w:val="24"/>
        </w:rPr>
        <w:t xml:space="preserve"> w </w:t>
      </w:r>
      <w:r w:rsidRPr="004D457D">
        <w:rPr>
          <w:rFonts w:ascii="Times New Roman" w:hAnsi="Times New Roman"/>
          <w:sz w:val="24"/>
          <w:szCs w:val="24"/>
        </w:rPr>
        <w:t xml:space="preserve">Rumunii przez zespół badaczy </w:t>
      </w:r>
      <w:proofErr w:type="spellStart"/>
      <w:r w:rsidRPr="004D457D">
        <w:rPr>
          <w:rFonts w:ascii="Times New Roman" w:hAnsi="Times New Roman"/>
          <w:sz w:val="24"/>
          <w:szCs w:val="24"/>
        </w:rPr>
        <w:t>Johansen</w:t>
      </w:r>
      <w:proofErr w:type="spellEnd"/>
      <w:r w:rsidR="00006176">
        <w:rPr>
          <w:rFonts w:ascii="Times New Roman" w:hAnsi="Times New Roman"/>
          <w:sz w:val="24"/>
          <w:szCs w:val="24"/>
        </w:rPr>
        <w:t xml:space="preserve"> i </w:t>
      </w:r>
      <w:r w:rsidRPr="004D457D">
        <w:rPr>
          <w:rFonts w:ascii="Times New Roman" w:hAnsi="Times New Roman"/>
          <w:sz w:val="24"/>
          <w:szCs w:val="24"/>
        </w:rPr>
        <w:t>in. (2019) stwierdził, iż</w:t>
      </w:r>
      <w:r w:rsidR="00006176">
        <w:rPr>
          <w:rFonts w:ascii="Times New Roman" w:hAnsi="Times New Roman"/>
          <w:sz w:val="24"/>
          <w:szCs w:val="24"/>
        </w:rPr>
        <w:t xml:space="preserve"> w </w:t>
      </w:r>
      <w:r w:rsidRPr="004D457D">
        <w:rPr>
          <w:rFonts w:ascii="Times New Roman" w:hAnsi="Times New Roman"/>
          <w:sz w:val="24"/>
          <w:szCs w:val="24"/>
        </w:rPr>
        <w:t>ochronie fauny zapylaczy ważne jest, aby pyłek</w:t>
      </w:r>
      <w:r w:rsidR="00006176">
        <w:rPr>
          <w:rFonts w:ascii="Times New Roman" w:hAnsi="Times New Roman"/>
          <w:sz w:val="24"/>
          <w:szCs w:val="24"/>
        </w:rPr>
        <w:t xml:space="preserve"> i </w:t>
      </w:r>
      <w:r w:rsidRPr="004D457D">
        <w:rPr>
          <w:rFonts w:ascii="Times New Roman" w:hAnsi="Times New Roman"/>
          <w:sz w:val="24"/>
          <w:szCs w:val="24"/>
        </w:rPr>
        <w:t>nektar były dostępne przez maksymalnie długi okres wegetacyjny</w:t>
      </w:r>
      <w:r w:rsidR="00006176">
        <w:rPr>
          <w:rFonts w:ascii="Times New Roman" w:hAnsi="Times New Roman"/>
          <w:sz w:val="24"/>
          <w:szCs w:val="24"/>
        </w:rPr>
        <w:t xml:space="preserve"> w </w:t>
      </w:r>
      <w:r w:rsidRPr="004D457D">
        <w:rPr>
          <w:rFonts w:ascii="Times New Roman" w:hAnsi="Times New Roman"/>
          <w:sz w:val="24"/>
          <w:szCs w:val="24"/>
        </w:rPr>
        <w:t>ciągu roku. Jednym</w:t>
      </w:r>
      <w:r w:rsidR="00006176">
        <w:rPr>
          <w:rFonts w:ascii="Times New Roman" w:hAnsi="Times New Roman"/>
          <w:sz w:val="24"/>
          <w:szCs w:val="24"/>
        </w:rPr>
        <w:t xml:space="preserve"> z </w:t>
      </w:r>
      <w:r w:rsidRPr="004D457D">
        <w:rPr>
          <w:rFonts w:ascii="Times New Roman" w:hAnsi="Times New Roman"/>
          <w:sz w:val="24"/>
          <w:szCs w:val="24"/>
        </w:rPr>
        <w:t>najistotniejszych zasobów kwiatowych dla zapylaczy są półnaturalne łąki kośne, na których dostępność pyłku</w:t>
      </w:r>
      <w:r w:rsidR="00006176">
        <w:rPr>
          <w:rFonts w:ascii="Times New Roman" w:hAnsi="Times New Roman"/>
          <w:sz w:val="24"/>
          <w:szCs w:val="24"/>
        </w:rPr>
        <w:t xml:space="preserve"> i </w:t>
      </w:r>
      <w:r w:rsidRPr="004D457D">
        <w:rPr>
          <w:rFonts w:ascii="Times New Roman" w:hAnsi="Times New Roman"/>
          <w:sz w:val="24"/>
          <w:szCs w:val="24"/>
        </w:rPr>
        <w:t>nektaru można regulować poprzez termin koszenia.</w:t>
      </w:r>
      <w:r w:rsidR="00006176">
        <w:rPr>
          <w:rFonts w:ascii="Times New Roman" w:hAnsi="Times New Roman"/>
          <w:sz w:val="24"/>
          <w:szCs w:val="24"/>
        </w:rPr>
        <w:t xml:space="preserve"> w </w:t>
      </w:r>
      <w:r w:rsidRPr="004D457D">
        <w:rPr>
          <w:rFonts w:ascii="Times New Roman" w:hAnsi="Times New Roman"/>
          <w:sz w:val="24"/>
          <w:szCs w:val="24"/>
        </w:rPr>
        <w:t>badaniach oceniono skład gatunkowy łąk, które koszono</w:t>
      </w:r>
      <w:r w:rsidR="00006176">
        <w:rPr>
          <w:rFonts w:ascii="Times New Roman" w:hAnsi="Times New Roman"/>
          <w:sz w:val="24"/>
          <w:szCs w:val="24"/>
        </w:rPr>
        <w:t xml:space="preserve"> w </w:t>
      </w:r>
      <w:r w:rsidRPr="004D457D">
        <w:rPr>
          <w:rFonts w:ascii="Times New Roman" w:hAnsi="Times New Roman"/>
          <w:sz w:val="24"/>
          <w:szCs w:val="24"/>
        </w:rPr>
        <w:t>trzech terminach: wcześnie, średnio lub późno</w:t>
      </w:r>
      <w:r w:rsidR="00006176">
        <w:rPr>
          <w:rFonts w:ascii="Times New Roman" w:hAnsi="Times New Roman"/>
          <w:sz w:val="24"/>
          <w:szCs w:val="24"/>
        </w:rPr>
        <w:t xml:space="preserve"> w </w:t>
      </w:r>
      <w:r w:rsidRPr="004D457D">
        <w:rPr>
          <w:rFonts w:ascii="Times New Roman" w:hAnsi="Times New Roman"/>
          <w:sz w:val="24"/>
          <w:szCs w:val="24"/>
        </w:rPr>
        <w:t>sezonie. Stwierdzono że na bioróżnorodność nie ma wpływu czas koszenia, ale różne zestawy gatunków kwitną na półnaturalnych murawach</w:t>
      </w:r>
      <w:r w:rsidR="00006176">
        <w:rPr>
          <w:rFonts w:ascii="Times New Roman" w:hAnsi="Times New Roman"/>
          <w:sz w:val="24"/>
          <w:szCs w:val="24"/>
        </w:rPr>
        <w:t xml:space="preserve"> z </w:t>
      </w:r>
      <w:r w:rsidRPr="004D457D">
        <w:rPr>
          <w:rFonts w:ascii="Times New Roman" w:hAnsi="Times New Roman"/>
          <w:sz w:val="24"/>
          <w:szCs w:val="24"/>
        </w:rPr>
        <w:t>różnymi trybami koszenia. Autorzy badań wnioskują, że</w:t>
      </w:r>
      <w:r w:rsidR="00006176">
        <w:rPr>
          <w:rFonts w:ascii="Times New Roman" w:hAnsi="Times New Roman"/>
          <w:sz w:val="24"/>
          <w:szCs w:val="24"/>
        </w:rPr>
        <w:t xml:space="preserve"> w </w:t>
      </w:r>
      <w:r w:rsidRPr="004D457D">
        <w:rPr>
          <w:rFonts w:ascii="Times New Roman" w:hAnsi="Times New Roman"/>
          <w:sz w:val="24"/>
          <w:szCs w:val="24"/>
        </w:rPr>
        <w:t>przypadku ochrony owadów zapylających należy</w:t>
      </w:r>
      <w:r w:rsidR="00006176">
        <w:rPr>
          <w:rFonts w:ascii="Times New Roman" w:hAnsi="Times New Roman"/>
          <w:sz w:val="24"/>
          <w:szCs w:val="24"/>
        </w:rPr>
        <w:t xml:space="preserve"> w </w:t>
      </w:r>
      <w:r w:rsidRPr="004D457D">
        <w:rPr>
          <w:rFonts w:ascii="Times New Roman" w:hAnsi="Times New Roman"/>
          <w:sz w:val="24"/>
          <w:szCs w:val="24"/>
        </w:rPr>
        <w:t>miarę możliwości wspierać niejednorodne czasy koszenia</w:t>
      </w:r>
      <w:r w:rsidR="00006176">
        <w:rPr>
          <w:rFonts w:ascii="Times New Roman" w:hAnsi="Times New Roman"/>
          <w:sz w:val="24"/>
          <w:szCs w:val="24"/>
        </w:rPr>
        <w:t xml:space="preserve"> w </w:t>
      </w:r>
      <w:r w:rsidRPr="004D457D">
        <w:rPr>
          <w:rFonts w:ascii="Times New Roman" w:hAnsi="Times New Roman"/>
          <w:sz w:val="24"/>
          <w:szCs w:val="24"/>
        </w:rPr>
        <w:t>krajobrazie,</w:t>
      </w:r>
      <w:r w:rsidR="00006176">
        <w:rPr>
          <w:rFonts w:ascii="Times New Roman" w:hAnsi="Times New Roman"/>
          <w:sz w:val="24"/>
          <w:szCs w:val="24"/>
        </w:rPr>
        <w:t xml:space="preserve"> a </w:t>
      </w:r>
      <w:r w:rsidRPr="004D457D">
        <w:rPr>
          <w:rFonts w:ascii="Times New Roman" w:hAnsi="Times New Roman"/>
          <w:sz w:val="24"/>
          <w:szCs w:val="24"/>
        </w:rPr>
        <w:t>ścisłe skupienie się na późnym koszeniu może prowadzić do niedoboru zasobów kwiatowych późnym latem.</w:t>
      </w:r>
    </w:p>
    <w:p w14:paraId="7AE13EC2" w14:textId="588ADF24" w:rsidR="003015B4" w:rsidRPr="004D457D" w:rsidRDefault="003015B4" w:rsidP="003015B4">
      <w:pPr>
        <w:spacing w:after="0" w:line="360" w:lineRule="auto"/>
        <w:jc w:val="both"/>
        <w:rPr>
          <w:rFonts w:ascii="Times New Roman" w:hAnsi="Times New Roman"/>
          <w:sz w:val="24"/>
          <w:szCs w:val="24"/>
        </w:rPr>
      </w:pPr>
      <w:r w:rsidRPr="004D457D">
        <w:rPr>
          <w:rFonts w:ascii="Times New Roman" w:hAnsi="Times New Roman"/>
          <w:sz w:val="24"/>
          <w:szCs w:val="24"/>
        </w:rPr>
        <w:tab/>
        <w:t>Zadaniem organizacji pożytku publicznego będzie promocja działań zaplanowanych do realizacji</w:t>
      </w:r>
      <w:r w:rsidR="00006176">
        <w:rPr>
          <w:rFonts w:ascii="Times New Roman" w:hAnsi="Times New Roman"/>
          <w:sz w:val="24"/>
          <w:szCs w:val="24"/>
        </w:rPr>
        <w:t xml:space="preserve"> w </w:t>
      </w:r>
      <w:r w:rsidRPr="004D457D">
        <w:rPr>
          <w:rFonts w:ascii="Times New Roman" w:hAnsi="Times New Roman"/>
          <w:i/>
          <w:sz w:val="24"/>
          <w:szCs w:val="24"/>
        </w:rPr>
        <w:t>Programie</w:t>
      </w:r>
      <w:r w:rsidRPr="004D457D">
        <w:rPr>
          <w:rFonts w:ascii="Times New Roman" w:hAnsi="Times New Roman"/>
          <w:sz w:val="24"/>
          <w:szCs w:val="24"/>
        </w:rPr>
        <w:t xml:space="preserve"> oraz wytworzonych</w:t>
      </w:r>
      <w:r w:rsidR="00006176">
        <w:rPr>
          <w:rFonts w:ascii="Times New Roman" w:hAnsi="Times New Roman"/>
          <w:sz w:val="24"/>
          <w:szCs w:val="24"/>
        </w:rPr>
        <w:t xml:space="preserve"> w </w:t>
      </w:r>
      <w:r w:rsidRPr="004D457D">
        <w:rPr>
          <w:rFonts w:ascii="Times New Roman" w:hAnsi="Times New Roman"/>
          <w:sz w:val="24"/>
          <w:szCs w:val="24"/>
        </w:rPr>
        <w:t>wyniku jego realizacji produktów</w:t>
      </w:r>
      <w:r w:rsidR="00006176">
        <w:rPr>
          <w:rFonts w:ascii="Times New Roman" w:hAnsi="Times New Roman"/>
          <w:sz w:val="24"/>
          <w:szCs w:val="24"/>
        </w:rPr>
        <w:t xml:space="preserve"> i </w:t>
      </w:r>
      <w:r w:rsidRPr="004D457D">
        <w:rPr>
          <w:rFonts w:ascii="Times New Roman" w:hAnsi="Times New Roman"/>
          <w:sz w:val="24"/>
          <w:szCs w:val="24"/>
        </w:rPr>
        <w:t>świadczonych usług ekosystemowych. Wszelkie działania, których celem jest poprawa świadomości ekologicznej społeczeństwa,</w:t>
      </w:r>
      <w:r w:rsidR="00006176">
        <w:rPr>
          <w:rFonts w:ascii="Times New Roman" w:hAnsi="Times New Roman"/>
          <w:sz w:val="24"/>
          <w:szCs w:val="24"/>
        </w:rPr>
        <w:t xml:space="preserve"> a </w:t>
      </w:r>
      <w:r w:rsidRPr="004D457D">
        <w:rPr>
          <w:rFonts w:ascii="Times New Roman" w:hAnsi="Times New Roman"/>
          <w:sz w:val="24"/>
          <w:szCs w:val="24"/>
        </w:rPr>
        <w:t>także wpływ na rozwój przedsiębiorczości województwa podkarpackie powinny być wspierane</w:t>
      </w:r>
      <w:r w:rsidR="00006176">
        <w:rPr>
          <w:rFonts w:ascii="Times New Roman" w:hAnsi="Times New Roman"/>
          <w:sz w:val="24"/>
          <w:szCs w:val="24"/>
        </w:rPr>
        <w:t xml:space="preserve"> i </w:t>
      </w:r>
      <w:r w:rsidRPr="004D457D">
        <w:rPr>
          <w:rFonts w:ascii="Times New Roman" w:hAnsi="Times New Roman"/>
          <w:sz w:val="24"/>
          <w:szCs w:val="24"/>
        </w:rPr>
        <w:t>propagowane</w:t>
      </w:r>
      <w:r w:rsidR="00006176">
        <w:rPr>
          <w:rFonts w:ascii="Times New Roman" w:hAnsi="Times New Roman"/>
          <w:sz w:val="24"/>
          <w:szCs w:val="24"/>
        </w:rPr>
        <w:t xml:space="preserve"> z </w:t>
      </w:r>
      <w:r w:rsidRPr="004D457D">
        <w:rPr>
          <w:rFonts w:ascii="Times New Roman" w:hAnsi="Times New Roman"/>
          <w:sz w:val="24"/>
          <w:szCs w:val="24"/>
        </w:rPr>
        <w:t>wykorzystaniem wszelkich dostępnych metod komunikacji ze społeczeństwem,</w:t>
      </w:r>
      <w:r w:rsidR="00006176">
        <w:rPr>
          <w:rFonts w:ascii="Times New Roman" w:hAnsi="Times New Roman"/>
          <w:sz w:val="24"/>
          <w:szCs w:val="24"/>
        </w:rPr>
        <w:t xml:space="preserve"> w </w:t>
      </w:r>
      <w:r w:rsidRPr="004D457D">
        <w:rPr>
          <w:rFonts w:ascii="Times New Roman" w:hAnsi="Times New Roman"/>
          <w:sz w:val="24"/>
          <w:szCs w:val="24"/>
        </w:rPr>
        <w:t>tym</w:t>
      </w:r>
      <w:r w:rsidR="00006176">
        <w:rPr>
          <w:rFonts w:ascii="Times New Roman" w:hAnsi="Times New Roman"/>
          <w:sz w:val="24"/>
          <w:szCs w:val="24"/>
        </w:rPr>
        <w:t xml:space="preserve"> z </w:t>
      </w:r>
      <w:r w:rsidRPr="004D457D">
        <w:rPr>
          <w:rFonts w:ascii="Times New Roman" w:hAnsi="Times New Roman"/>
          <w:sz w:val="24"/>
          <w:szCs w:val="24"/>
        </w:rPr>
        <w:t xml:space="preserve">turystami odwiedzającymi region. Szczególną uwagę należy zwrócić na wykorzystanie zasobów internetowych dotyczących promocji </w:t>
      </w:r>
      <w:r w:rsidRPr="004D457D">
        <w:rPr>
          <w:rFonts w:ascii="Times New Roman" w:hAnsi="Times New Roman"/>
          <w:i/>
          <w:sz w:val="24"/>
          <w:szCs w:val="24"/>
        </w:rPr>
        <w:t>Programu</w:t>
      </w:r>
      <w:r w:rsidRPr="004D457D">
        <w:rPr>
          <w:rFonts w:ascii="Times New Roman" w:hAnsi="Times New Roman"/>
          <w:sz w:val="24"/>
          <w:szCs w:val="24"/>
        </w:rPr>
        <w:t xml:space="preserve">. </w:t>
      </w:r>
    </w:p>
    <w:p w14:paraId="2E3194EF" w14:textId="73B03BF8"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Beneficjenci bezpośredni</w:t>
      </w:r>
      <w:r w:rsidR="00006176">
        <w:rPr>
          <w:rFonts w:ascii="Times New Roman" w:hAnsi="Times New Roman"/>
          <w:sz w:val="24"/>
          <w:szCs w:val="24"/>
        </w:rPr>
        <w:t xml:space="preserve"> i </w:t>
      </w:r>
      <w:r w:rsidRPr="004D457D">
        <w:rPr>
          <w:rFonts w:ascii="Times New Roman" w:hAnsi="Times New Roman"/>
          <w:sz w:val="24"/>
          <w:szCs w:val="24"/>
        </w:rPr>
        <w:t>pośredni uczestniczący</w:t>
      </w:r>
      <w:r w:rsidR="00006176">
        <w:rPr>
          <w:rFonts w:ascii="Times New Roman" w:hAnsi="Times New Roman"/>
          <w:sz w:val="24"/>
          <w:szCs w:val="24"/>
        </w:rPr>
        <w:t xml:space="preserve"> w </w:t>
      </w:r>
      <w:r w:rsidRPr="004D457D">
        <w:rPr>
          <w:rFonts w:ascii="Times New Roman" w:hAnsi="Times New Roman"/>
          <w:sz w:val="24"/>
          <w:szCs w:val="24"/>
        </w:rPr>
        <w:t>projekcie powinni aktywnie uczestniczyć</w:t>
      </w:r>
      <w:r w:rsidR="00006176">
        <w:rPr>
          <w:rFonts w:ascii="Times New Roman" w:hAnsi="Times New Roman"/>
          <w:sz w:val="24"/>
          <w:szCs w:val="24"/>
        </w:rPr>
        <w:t xml:space="preserve"> w </w:t>
      </w:r>
      <w:r w:rsidRPr="004D457D">
        <w:rPr>
          <w:rFonts w:ascii="Times New Roman" w:hAnsi="Times New Roman"/>
          <w:sz w:val="24"/>
          <w:szCs w:val="24"/>
        </w:rPr>
        <w:t xml:space="preserve">realizacji </w:t>
      </w:r>
      <w:r w:rsidRPr="004D457D">
        <w:rPr>
          <w:rFonts w:ascii="Times New Roman" w:hAnsi="Times New Roman"/>
          <w:i/>
          <w:sz w:val="24"/>
          <w:szCs w:val="24"/>
        </w:rPr>
        <w:t>Programu</w:t>
      </w:r>
      <w:r w:rsidRPr="004D457D">
        <w:rPr>
          <w:rFonts w:ascii="Times New Roman" w:hAnsi="Times New Roman"/>
          <w:sz w:val="24"/>
          <w:szCs w:val="24"/>
        </w:rPr>
        <w:t>.</w:t>
      </w:r>
      <w:r w:rsidR="00006176">
        <w:rPr>
          <w:rFonts w:ascii="Times New Roman" w:hAnsi="Times New Roman"/>
          <w:sz w:val="24"/>
          <w:szCs w:val="24"/>
        </w:rPr>
        <w:t xml:space="preserve"> w </w:t>
      </w:r>
      <w:r w:rsidRPr="004D457D">
        <w:rPr>
          <w:rFonts w:ascii="Times New Roman" w:hAnsi="Times New Roman"/>
          <w:sz w:val="24"/>
          <w:szCs w:val="24"/>
        </w:rPr>
        <w:t>komunikacji ze społeczeństwem niezwykle ważne jest stworzenie strategii promocji,</w:t>
      </w:r>
      <w:r w:rsidR="00006176">
        <w:rPr>
          <w:rFonts w:ascii="Times New Roman" w:hAnsi="Times New Roman"/>
          <w:sz w:val="24"/>
          <w:szCs w:val="24"/>
        </w:rPr>
        <w:t xml:space="preserve"> w </w:t>
      </w:r>
      <w:r w:rsidRPr="004D457D">
        <w:rPr>
          <w:rFonts w:ascii="Times New Roman" w:hAnsi="Times New Roman"/>
          <w:sz w:val="24"/>
          <w:szCs w:val="24"/>
        </w:rPr>
        <w:t>tym opracowania graficznego identyfikowanego</w:t>
      </w:r>
      <w:r w:rsidR="00006176">
        <w:rPr>
          <w:rFonts w:ascii="Times New Roman" w:hAnsi="Times New Roman"/>
          <w:sz w:val="24"/>
          <w:szCs w:val="24"/>
        </w:rPr>
        <w:t xml:space="preserve"> z </w:t>
      </w:r>
      <w:r w:rsidRPr="004D457D">
        <w:rPr>
          <w:rFonts w:ascii="Times New Roman" w:hAnsi="Times New Roman"/>
          <w:i/>
          <w:sz w:val="24"/>
          <w:szCs w:val="24"/>
        </w:rPr>
        <w:t>Programem</w:t>
      </w:r>
      <w:r w:rsidR="00006176">
        <w:rPr>
          <w:rFonts w:ascii="Times New Roman" w:hAnsi="Times New Roman"/>
          <w:sz w:val="24"/>
          <w:szCs w:val="24"/>
        </w:rPr>
        <w:t xml:space="preserve"> i </w:t>
      </w:r>
      <w:r w:rsidRPr="004D457D">
        <w:rPr>
          <w:rFonts w:ascii="Times New Roman" w:hAnsi="Times New Roman"/>
          <w:sz w:val="24"/>
          <w:szCs w:val="24"/>
        </w:rPr>
        <w:t>wykorzystywanego do znakowania wszelkich działań związanych</w:t>
      </w:r>
      <w:r w:rsidR="00006176">
        <w:rPr>
          <w:rFonts w:ascii="Times New Roman" w:hAnsi="Times New Roman"/>
          <w:sz w:val="24"/>
          <w:szCs w:val="24"/>
        </w:rPr>
        <w:t xml:space="preserve"> z </w:t>
      </w:r>
      <w:r w:rsidRPr="004D457D">
        <w:rPr>
          <w:rFonts w:ascii="Times New Roman" w:hAnsi="Times New Roman"/>
          <w:sz w:val="24"/>
          <w:szCs w:val="24"/>
        </w:rPr>
        <w:t xml:space="preserve">realizacją </w:t>
      </w:r>
      <w:r w:rsidRPr="004D457D">
        <w:rPr>
          <w:rFonts w:ascii="Times New Roman" w:hAnsi="Times New Roman"/>
          <w:i/>
          <w:sz w:val="24"/>
          <w:szCs w:val="24"/>
        </w:rPr>
        <w:t>Programu</w:t>
      </w:r>
      <w:r w:rsidRPr="004D457D">
        <w:rPr>
          <w:rFonts w:ascii="Times New Roman" w:hAnsi="Times New Roman"/>
          <w:sz w:val="24"/>
          <w:szCs w:val="24"/>
        </w:rPr>
        <w:t>. Zaleca się aby wszelkie produkty wytworzone</w:t>
      </w:r>
      <w:r w:rsidR="00006176">
        <w:rPr>
          <w:rFonts w:ascii="Times New Roman" w:hAnsi="Times New Roman"/>
          <w:sz w:val="24"/>
          <w:szCs w:val="24"/>
        </w:rPr>
        <w:t xml:space="preserve"> w </w:t>
      </w:r>
      <w:r w:rsidRPr="004D457D">
        <w:rPr>
          <w:rFonts w:ascii="Times New Roman" w:hAnsi="Times New Roman"/>
          <w:sz w:val="24"/>
          <w:szCs w:val="24"/>
        </w:rPr>
        <w:t xml:space="preserve">wyniku realizacji  </w:t>
      </w:r>
      <w:r w:rsidRPr="004D457D">
        <w:rPr>
          <w:rFonts w:ascii="Times New Roman" w:hAnsi="Times New Roman"/>
          <w:i/>
          <w:sz w:val="24"/>
          <w:szCs w:val="24"/>
        </w:rPr>
        <w:t>Programu</w:t>
      </w:r>
      <w:r w:rsidRPr="004D457D">
        <w:rPr>
          <w:rFonts w:ascii="Times New Roman" w:hAnsi="Times New Roman"/>
          <w:sz w:val="24"/>
          <w:szCs w:val="24"/>
        </w:rPr>
        <w:t xml:space="preserve"> tj. mleko, mięso, miód</w:t>
      </w:r>
      <w:r w:rsidR="00006176">
        <w:rPr>
          <w:rFonts w:ascii="Times New Roman" w:hAnsi="Times New Roman"/>
          <w:sz w:val="24"/>
          <w:szCs w:val="24"/>
        </w:rPr>
        <w:t xml:space="preserve"> i </w:t>
      </w:r>
      <w:r w:rsidRPr="004D457D">
        <w:rPr>
          <w:rFonts w:ascii="Times New Roman" w:hAnsi="Times New Roman"/>
          <w:sz w:val="24"/>
          <w:szCs w:val="24"/>
        </w:rPr>
        <w:t>inne skatalogować</w:t>
      </w:r>
      <w:r w:rsidR="00006176">
        <w:rPr>
          <w:rFonts w:ascii="Times New Roman" w:hAnsi="Times New Roman"/>
          <w:sz w:val="24"/>
          <w:szCs w:val="24"/>
        </w:rPr>
        <w:t xml:space="preserve"> i </w:t>
      </w:r>
      <w:r w:rsidRPr="004D457D">
        <w:rPr>
          <w:rFonts w:ascii="Times New Roman" w:hAnsi="Times New Roman"/>
          <w:sz w:val="24"/>
          <w:szCs w:val="24"/>
        </w:rPr>
        <w:t>udostępnić</w:t>
      </w:r>
      <w:r w:rsidR="00006176">
        <w:rPr>
          <w:rFonts w:ascii="Times New Roman" w:hAnsi="Times New Roman"/>
          <w:sz w:val="24"/>
          <w:szCs w:val="24"/>
        </w:rPr>
        <w:t xml:space="preserve"> w </w:t>
      </w:r>
      <w:r w:rsidRPr="004D457D">
        <w:rPr>
          <w:rFonts w:ascii="Times New Roman" w:hAnsi="Times New Roman"/>
          <w:sz w:val="24"/>
          <w:szCs w:val="24"/>
        </w:rPr>
        <w:t>bazie produktów np. podkarpacki e-bazarek</w:t>
      </w:r>
      <w:r w:rsidR="00006176">
        <w:rPr>
          <w:rFonts w:ascii="Times New Roman" w:hAnsi="Times New Roman"/>
          <w:sz w:val="24"/>
          <w:szCs w:val="24"/>
        </w:rPr>
        <w:t xml:space="preserve"> i </w:t>
      </w:r>
      <w:r w:rsidRPr="004D457D">
        <w:rPr>
          <w:rFonts w:ascii="Times New Roman" w:hAnsi="Times New Roman"/>
          <w:sz w:val="24"/>
          <w:szCs w:val="24"/>
        </w:rPr>
        <w:t>inne.</w:t>
      </w:r>
    </w:p>
    <w:p w14:paraId="3F2B636D" w14:textId="6588FE33"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Realizacja zadań promocyjnych powinna być realizowana</w:t>
      </w:r>
      <w:r w:rsidR="00006176">
        <w:rPr>
          <w:rFonts w:ascii="Times New Roman" w:hAnsi="Times New Roman"/>
          <w:sz w:val="24"/>
          <w:szCs w:val="24"/>
        </w:rPr>
        <w:t xml:space="preserve"> w </w:t>
      </w:r>
      <w:r w:rsidRPr="004D457D">
        <w:rPr>
          <w:rFonts w:ascii="Times New Roman" w:hAnsi="Times New Roman"/>
          <w:sz w:val="24"/>
          <w:szCs w:val="24"/>
        </w:rPr>
        <w:t xml:space="preserve">lokalnej prasie, radiu, telewizji, poprzez szkolenia, spotkania informacyjne, wydawnictwa promujące obszary objęte </w:t>
      </w:r>
      <w:r w:rsidRPr="004D457D">
        <w:rPr>
          <w:rFonts w:ascii="Times New Roman" w:hAnsi="Times New Roman"/>
          <w:i/>
          <w:sz w:val="24"/>
          <w:szCs w:val="24"/>
        </w:rPr>
        <w:t>Programem</w:t>
      </w:r>
      <w:r w:rsidR="00006176">
        <w:rPr>
          <w:rFonts w:ascii="Times New Roman" w:hAnsi="Times New Roman"/>
          <w:i/>
          <w:sz w:val="24"/>
          <w:szCs w:val="24"/>
        </w:rPr>
        <w:t xml:space="preserve"> z </w:t>
      </w:r>
      <w:r w:rsidRPr="004D457D">
        <w:rPr>
          <w:rFonts w:ascii="Times New Roman" w:hAnsi="Times New Roman"/>
          <w:sz w:val="24"/>
          <w:szCs w:val="24"/>
        </w:rPr>
        <w:t xml:space="preserve">uwzględnieniem efektów poprzedniej edycji realizacji 4-letniego </w:t>
      </w:r>
      <w:r w:rsidRPr="004D457D">
        <w:rPr>
          <w:rFonts w:ascii="Times New Roman" w:hAnsi="Times New Roman"/>
          <w:i/>
          <w:sz w:val="24"/>
          <w:szCs w:val="24"/>
        </w:rPr>
        <w:t>Programu</w:t>
      </w:r>
      <w:r w:rsidRPr="004D457D">
        <w:rPr>
          <w:rFonts w:ascii="Times New Roman" w:hAnsi="Times New Roman"/>
          <w:sz w:val="24"/>
          <w:szCs w:val="24"/>
        </w:rPr>
        <w:t xml:space="preserve">. </w:t>
      </w:r>
    </w:p>
    <w:p w14:paraId="7E9214D3" w14:textId="638E7391"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Ważnym elementem </w:t>
      </w:r>
      <w:r w:rsidRPr="004D457D">
        <w:rPr>
          <w:rFonts w:ascii="Times New Roman" w:hAnsi="Times New Roman"/>
          <w:i/>
          <w:sz w:val="24"/>
          <w:szCs w:val="24"/>
        </w:rPr>
        <w:t>Programu</w:t>
      </w:r>
      <w:r w:rsidRPr="004D457D">
        <w:rPr>
          <w:rFonts w:ascii="Times New Roman" w:hAnsi="Times New Roman"/>
          <w:sz w:val="24"/>
          <w:szCs w:val="24"/>
        </w:rPr>
        <w:t xml:space="preserve"> są kwestie związane</w:t>
      </w:r>
      <w:r w:rsidR="00006176">
        <w:rPr>
          <w:rFonts w:ascii="Times New Roman" w:hAnsi="Times New Roman"/>
          <w:sz w:val="24"/>
          <w:szCs w:val="24"/>
        </w:rPr>
        <w:t xml:space="preserve"> z </w:t>
      </w:r>
      <w:r w:rsidRPr="004D457D">
        <w:rPr>
          <w:rFonts w:ascii="Times New Roman" w:hAnsi="Times New Roman"/>
          <w:sz w:val="24"/>
          <w:szCs w:val="24"/>
        </w:rPr>
        <w:t>edukacją przyrodniczą. Zaleca się przeprowadzenie kampanii informacyjnej</w:t>
      </w:r>
      <w:r w:rsidR="00006176">
        <w:rPr>
          <w:rFonts w:ascii="Times New Roman" w:hAnsi="Times New Roman"/>
          <w:sz w:val="24"/>
          <w:szCs w:val="24"/>
        </w:rPr>
        <w:t xml:space="preserve"> z </w:t>
      </w:r>
      <w:r w:rsidRPr="004D457D">
        <w:rPr>
          <w:rFonts w:ascii="Times New Roman" w:hAnsi="Times New Roman"/>
          <w:sz w:val="24"/>
          <w:szCs w:val="24"/>
        </w:rPr>
        <w:t>zakresu różnorodności biologicznej, ochrony owadów zapylających oraz</w:t>
      </w:r>
      <w:r w:rsidR="00006176">
        <w:rPr>
          <w:rFonts w:ascii="Times New Roman" w:hAnsi="Times New Roman"/>
          <w:sz w:val="24"/>
          <w:szCs w:val="24"/>
        </w:rPr>
        <w:t xml:space="preserve"> z </w:t>
      </w:r>
      <w:r w:rsidRPr="004D457D">
        <w:rPr>
          <w:rFonts w:ascii="Times New Roman" w:hAnsi="Times New Roman"/>
          <w:sz w:val="24"/>
          <w:szCs w:val="24"/>
        </w:rPr>
        <w:t>zakresu gospodarki pasterskiej</w:t>
      </w:r>
      <w:r w:rsidR="00006176">
        <w:rPr>
          <w:rFonts w:ascii="Times New Roman" w:hAnsi="Times New Roman"/>
          <w:sz w:val="24"/>
          <w:szCs w:val="24"/>
        </w:rPr>
        <w:t xml:space="preserve"> i </w:t>
      </w:r>
      <w:r w:rsidRPr="004D457D">
        <w:rPr>
          <w:rFonts w:ascii="Times New Roman" w:hAnsi="Times New Roman"/>
          <w:sz w:val="24"/>
          <w:szCs w:val="24"/>
        </w:rPr>
        <w:t>pasiecznej</w:t>
      </w:r>
      <w:r w:rsidR="00006176">
        <w:rPr>
          <w:rFonts w:ascii="Times New Roman" w:hAnsi="Times New Roman"/>
          <w:sz w:val="24"/>
          <w:szCs w:val="24"/>
        </w:rPr>
        <w:t xml:space="preserve"> w </w:t>
      </w:r>
      <w:r w:rsidRPr="004D457D">
        <w:rPr>
          <w:rFonts w:ascii="Times New Roman" w:hAnsi="Times New Roman"/>
          <w:sz w:val="24"/>
          <w:szCs w:val="24"/>
        </w:rPr>
        <w:t>przedszkolach</w:t>
      </w:r>
      <w:r w:rsidR="00006176">
        <w:rPr>
          <w:rFonts w:ascii="Times New Roman" w:hAnsi="Times New Roman"/>
          <w:sz w:val="24"/>
          <w:szCs w:val="24"/>
        </w:rPr>
        <w:t xml:space="preserve"> </w:t>
      </w:r>
      <w:r w:rsidR="00006176">
        <w:rPr>
          <w:rFonts w:ascii="Times New Roman" w:hAnsi="Times New Roman"/>
          <w:sz w:val="24"/>
          <w:szCs w:val="24"/>
        </w:rPr>
        <w:lastRenderedPageBreak/>
        <w:t>i </w:t>
      </w:r>
      <w:r w:rsidRPr="004D457D">
        <w:rPr>
          <w:rFonts w:ascii="Times New Roman" w:hAnsi="Times New Roman"/>
          <w:sz w:val="24"/>
          <w:szCs w:val="24"/>
        </w:rPr>
        <w:t xml:space="preserve">szkołach zlokalizowanych na terenach objętych </w:t>
      </w:r>
      <w:r w:rsidRPr="004D457D">
        <w:rPr>
          <w:rFonts w:ascii="Times New Roman" w:hAnsi="Times New Roman"/>
          <w:i/>
          <w:sz w:val="24"/>
          <w:szCs w:val="24"/>
        </w:rPr>
        <w:t>Programem</w:t>
      </w:r>
      <w:r w:rsidRPr="004D457D">
        <w:rPr>
          <w:rFonts w:ascii="Times New Roman" w:hAnsi="Times New Roman"/>
          <w:sz w:val="24"/>
          <w:szCs w:val="24"/>
        </w:rPr>
        <w:t>. Działania te wpłyną na poprawę świadomości ekologicznej społeczeństwa województwa podkarpackiego</w:t>
      </w:r>
      <w:r w:rsidR="00006176">
        <w:rPr>
          <w:rFonts w:ascii="Times New Roman" w:hAnsi="Times New Roman"/>
          <w:sz w:val="24"/>
          <w:szCs w:val="24"/>
        </w:rPr>
        <w:t xml:space="preserve"> i </w:t>
      </w:r>
      <w:r w:rsidRPr="004D457D">
        <w:rPr>
          <w:rFonts w:ascii="Times New Roman" w:hAnsi="Times New Roman"/>
          <w:sz w:val="24"/>
          <w:szCs w:val="24"/>
        </w:rPr>
        <w:t xml:space="preserve">turystów odwiedzjących region. </w:t>
      </w:r>
    </w:p>
    <w:p w14:paraId="4535E6C0" w14:textId="3B5C2925"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Realizacja </w:t>
      </w:r>
      <w:r w:rsidRPr="004D457D">
        <w:rPr>
          <w:rFonts w:ascii="Times New Roman" w:hAnsi="Times New Roman"/>
          <w:i/>
          <w:sz w:val="24"/>
          <w:szCs w:val="24"/>
        </w:rPr>
        <w:t>Programu</w:t>
      </w:r>
      <w:r w:rsidRPr="004D457D">
        <w:rPr>
          <w:rFonts w:ascii="Times New Roman" w:hAnsi="Times New Roman"/>
          <w:sz w:val="24"/>
          <w:szCs w:val="24"/>
        </w:rPr>
        <w:t xml:space="preserve"> powinna wpłynąć na pogłębienie wiedzy</w:t>
      </w:r>
      <w:r w:rsidR="00006176">
        <w:rPr>
          <w:rFonts w:ascii="Times New Roman" w:hAnsi="Times New Roman"/>
          <w:sz w:val="24"/>
          <w:szCs w:val="24"/>
        </w:rPr>
        <w:t xml:space="preserve"> z </w:t>
      </w:r>
      <w:r w:rsidRPr="004D457D">
        <w:rPr>
          <w:rFonts w:ascii="Times New Roman" w:hAnsi="Times New Roman"/>
          <w:sz w:val="24"/>
          <w:szCs w:val="24"/>
        </w:rPr>
        <w:t>zakresu wpływu gospodarki pasterskiej</w:t>
      </w:r>
      <w:r w:rsidR="00006176">
        <w:rPr>
          <w:rFonts w:ascii="Times New Roman" w:hAnsi="Times New Roman"/>
          <w:sz w:val="24"/>
          <w:szCs w:val="24"/>
        </w:rPr>
        <w:t xml:space="preserve"> i </w:t>
      </w:r>
      <w:r w:rsidRPr="004D457D">
        <w:rPr>
          <w:rFonts w:ascii="Times New Roman" w:hAnsi="Times New Roman"/>
          <w:sz w:val="24"/>
          <w:szCs w:val="24"/>
        </w:rPr>
        <w:t>pasiecznej na utrzymanie</w:t>
      </w:r>
      <w:r w:rsidR="00006176">
        <w:rPr>
          <w:rFonts w:ascii="Times New Roman" w:hAnsi="Times New Roman"/>
          <w:sz w:val="24"/>
          <w:szCs w:val="24"/>
        </w:rPr>
        <w:t xml:space="preserve"> i </w:t>
      </w:r>
      <w:r w:rsidRPr="004D457D">
        <w:rPr>
          <w:rFonts w:ascii="Times New Roman" w:hAnsi="Times New Roman"/>
          <w:sz w:val="24"/>
          <w:szCs w:val="24"/>
        </w:rPr>
        <w:t>ochronę różnorodności biologicznej, ochronę krajobrazu, ochronę owadów zapylających, zwiększenie przedsiębiorczości</w:t>
      </w:r>
      <w:r w:rsidR="00006176">
        <w:rPr>
          <w:rFonts w:ascii="Times New Roman" w:hAnsi="Times New Roman"/>
          <w:sz w:val="24"/>
          <w:szCs w:val="24"/>
        </w:rPr>
        <w:t xml:space="preserve"> w </w:t>
      </w:r>
      <w:r w:rsidRPr="004D457D">
        <w:rPr>
          <w:rFonts w:ascii="Times New Roman" w:hAnsi="Times New Roman"/>
          <w:sz w:val="24"/>
          <w:szCs w:val="24"/>
        </w:rPr>
        <w:t>regionie,</w:t>
      </w:r>
      <w:r w:rsidR="00006176">
        <w:rPr>
          <w:rFonts w:ascii="Times New Roman" w:hAnsi="Times New Roman"/>
          <w:sz w:val="24"/>
          <w:szCs w:val="24"/>
        </w:rPr>
        <w:t xml:space="preserve"> a </w:t>
      </w:r>
      <w:r w:rsidRPr="004D457D">
        <w:rPr>
          <w:rFonts w:ascii="Times New Roman" w:hAnsi="Times New Roman"/>
          <w:sz w:val="24"/>
          <w:szCs w:val="24"/>
        </w:rPr>
        <w:t>także na jakość usług ekosystemowych.</w:t>
      </w:r>
    </w:p>
    <w:p w14:paraId="3FE23695" w14:textId="46322582"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W tym celu zaleca się prowadzenie badań monitoringowych oraz opracowanie szczegółowej metodyki prac badawczych oraz wytyczne do badań terenowych na łąkach</w:t>
      </w:r>
      <w:r w:rsidR="00006176">
        <w:rPr>
          <w:rFonts w:ascii="Times New Roman" w:hAnsi="Times New Roman"/>
          <w:sz w:val="24"/>
          <w:szCs w:val="24"/>
        </w:rPr>
        <w:t xml:space="preserve"> i </w:t>
      </w:r>
      <w:r w:rsidRPr="004D457D">
        <w:rPr>
          <w:rFonts w:ascii="Times New Roman" w:hAnsi="Times New Roman"/>
          <w:sz w:val="24"/>
          <w:szCs w:val="24"/>
        </w:rPr>
        <w:t>pastwiskach,</w:t>
      </w:r>
      <w:r w:rsidR="00006176">
        <w:rPr>
          <w:rFonts w:ascii="Times New Roman" w:hAnsi="Times New Roman"/>
          <w:sz w:val="24"/>
          <w:szCs w:val="24"/>
        </w:rPr>
        <w:t xml:space="preserve"> a </w:t>
      </w:r>
      <w:r w:rsidRPr="004D457D">
        <w:rPr>
          <w:rFonts w:ascii="Times New Roman" w:hAnsi="Times New Roman"/>
          <w:sz w:val="24"/>
          <w:szCs w:val="24"/>
        </w:rPr>
        <w:t>także sposobu zestawiania</w:t>
      </w:r>
      <w:r w:rsidR="00006176">
        <w:rPr>
          <w:rFonts w:ascii="Times New Roman" w:hAnsi="Times New Roman"/>
          <w:sz w:val="24"/>
          <w:szCs w:val="24"/>
        </w:rPr>
        <w:t xml:space="preserve"> i </w:t>
      </w:r>
      <w:r w:rsidRPr="004D457D">
        <w:rPr>
          <w:rFonts w:ascii="Times New Roman" w:hAnsi="Times New Roman"/>
          <w:sz w:val="24"/>
          <w:szCs w:val="24"/>
        </w:rPr>
        <w:t>przetwarzania danych [</w:t>
      </w:r>
      <w:proofErr w:type="spellStart"/>
      <w:r w:rsidRPr="004D457D">
        <w:rPr>
          <w:rFonts w:ascii="Times New Roman" w:hAnsi="Times New Roman"/>
          <w:sz w:val="24"/>
          <w:szCs w:val="24"/>
        </w:rPr>
        <w:t>Kolada</w:t>
      </w:r>
      <w:proofErr w:type="spellEnd"/>
      <w:r w:rsidRPr="004D457D">
        <w:rPr>
          <w:rFonts w:ascii="Times New Roman" w:hAnsi="Times New Roman"/>
          <w:sz w:val="24"/>
          <w:szCs w:val="24"/>
        </w:rPr>
        <w:t>, Ciecierska 2009].</w:t>
      </w:r>
    </w:p>
    <w:p w14:paraId="6454BC02" w14:textId="1133C995"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 xml:space="preserve">W </w:t>
      </w:r>
      <w:r w:rsidRPr="004D457D">
        <w:rPr>
          <w:rFonts w:ascii="Times New Roman" w:hAnsi="Times New Roman"/>
          <w:i/>
          <w:sz w:val="24"/>
          <w:szCs w:val="24"/>
        </w:rPr>
        <w:t>Programie</w:t>
      </w:r>
      <w:r w:rsidRPr="004D457D">
        <w:rPr>
          <w:rFonts w:ascii="Times New Roman" w:hAnsi="Times New Roman"/>
          <w:sz w:val="24"/>
          <w:szCs w:val="24"/>
        </w:rPr>
        <w:t xml:space="preserve"> zaleca się cykliczny monitoring wpływu wypasu na 20 stałych powierzchniach badawczych  (4 obiekty badawcze + 1 obiekt kontrolny)</w:t>
      </w:r>
      <w:r w:rsidR="00006176">
        <w:rPr>
          <w:rFonts w:ascii="Times New Roman" w:hAnsi="Times New Roman"/>
          <w:sz w:val="24"/>
          <w:szCs w:val="24"/>
        </w:rPr>
        <w:t xml:space="preserve"> o </w:t>
      </w:r>
      <w:r w:rsidRPr="004D457D">
        <w:rPr>
          <w:rFonts w:ascii="Times New Roman" w:hAnsi="Times New Roman"/>
          <w:sz w:val="24"/>
          <w:szCs w:val="24"/>
        </w:rPr>
        <w:t xml:space="preserve">wymiarach </w:t>
      </w:r>
      <w:r w:rsidR="000D26EF">
        <w:rPr>
          <w:rFonts w:ascii="Times New Roman" w:hAnsi="Times New Roman"/>
          <w:sz w:val="24"/>
          <w:szCs w:val="24"/>
        </w:rPr>
        <w:br/>
      </w:r>
      <w:r w:rsidRPr="004D457D">
        <w:rPr>
          <w:rFonts w:ascii="Times New Roman" w:hAnsi="Times New Roman"/>
          <w:sz w:val="24"/>
          <w:szCs w:val="24"/>
        </w:rPr>
        <w:t>(5 x 5 m). Proponuje się następujący schemat badań terenowych :</w:t>
      </w:r>
    </w:p>
    <w:p w14:paraId="21BD7650" w14:textId="011380BB" w:rsidR="003015B4" w:rsidRPr="004D457D" w:rsidRDefault="003015B4" w:rsidP="00A23408">
      <w:pPr>
        <w:pStyle w:val="Akapitzlist"/>
        <w:numPr>
          <w:ilvl w:val="0"/>
          <w:numId w:val="27"/>
        </w:numPr>
        <w:spacing w:after="0" w:line="360" w:lineRule="auto"/>
        <w:jc w:val="both"/>
        <w:rPr>
          <w:rFonts w:ascii="Times New Roman" w:hAnsi="Times New Roman"/>
          <w:sz w:val="24"/>
          <w:szCs w:val="24"/>
        </w:rPr>
      </w:pPr>
      <w:r w:rsidRPr="004D457D">
        <w:rPr>
          <w:rFonts w:ascii="Times New Roman" w:hAnsi="Times New Roman"/>
          <w:sz w:val="24"/>
          <w:szCs w:val="24"/>
        </w:rPr>
        <w:t xml:space="preserve">W poszczególnych latach realizacji </w:t>
      </w:r>
      <w:r w:rsidRPr="004D457D">
        <w:rPr>
          <w:rFonts w:ascii="Times New Roman" w:hAnsi="Times New Roman"/>
          <w:i/>
          <w:sz w:val="24"/>
          <w:szCs w:val="24"/>
        </w:rPr>
        <w:t>Programu</w:t>
      </w:r>
      <w:r w:rsidRPr="004D457D">
        <w:rPr>
          <w:rFonts w:ascii="Times New Roman" w:hAnsi="Times New Roman"/>
          <w:sz w:val="24"/>
          <w:szCs w:val="24"/>
        </w:rPr>
        <w:t xml:space="preserve"> należy ocenić zbiorowiska</w:t>
      </w:r>
      <w:r w:rsidR="00006176">
        <w:rPr>
          <w:rFonts w:ascii="Times New Roman" w:hAnsi="Times New Roman"/>
          <w:sz w:val="24"/>
          <w:szCs w:val="24"/>
        </w:rPr>
        <w:t xml:space="preserve"> i </w:t>
      </w:r>
      <w:r w:rsidRPr="004D457D">
        <w:rPr>
          <w:rFonts w:ascii="Times New Roman" w:hAnsi="Times New Roman"/>
          <w:sz w:val="24"/>
          <w:szCs w:val="24"/>
        </w:rPr>
        <w:t>florę;</w:t>
      </w:r>
    </w:p>
    <w:p w14:paraId="7C70AFE1" w14:textId="50F8B236" w:rsidR="003015B4" w:rsidRPr="004D457D" w:rsidRDefault="003015B4" w:rsidP="00A23408">
      <w:pPr>
        <w:pStyle w:val="Akapitzlist"/>
        <w:numPr>
          <w:ilvl w:val="0"/>
          <w:numId w:val="27"/>
        </w:numPr>
        <w:spacing w:after="0" w:line="360" w:lineRule="auto"/>
        <w:jc w:val="both"/>
        <w:rPr>
          <w:rFonts w:ascii="Times New Roman" w:hAnsi="Times New Roman"/>
          <w:sz w:val="24"/>
          <w:szCs w:val="24"/>
        </w:rPr>
      </w:pPr>
      <w:r w:rsidRPr="004D457D">
        <w:rPr>
          <w:rFonts w:ascii="Times New Roman" w:hAnsi="Times New Roman"/>
          <w:sz w:val="24"/>
          <w:szCs w:val="24"/>
        </w:rPr>
        <w:t>W pierwszym</w:t>
      </w:r>
      <w:r w:rsidR="00006176">
        <w:rPr>
          <w:rFonts w:ascii="Times New Roman" w:hAnsi="Times New Roman"/>
          <w:sz w:val="24"/>
          <w:szCs w:val="24"/>
        </w:rPr>
        <w:t xml:space="preserve"> i </w:t>
      </w:r>
      <w:r w:rsidRPr="004D457D">
        <w:rPr>
          <w:rFonts w:ascii="Times New Roman" w:hAnsi="Times New Roman"/>
          <w:sz w:val="24"/>
          <w:szCs w:val="24"/>
        </w:rPr>
        <w:t>piątym roku badań należy dokonać oceny następujących parametrów: zawartość węgla organicznego</w:t>
      </w:r>
      <w:r w:rsidR="00006176">
        <w:rPr>
          <w:rFonts w:ascii="Times New Roman" w:hAnsi="Times New Roman"/>
          <w:sz w:val="24"/>
          <w:szCs w:val="24"/>
        </w:rPr>
        <w:t xml:space="preserve"> w </w:t>
      </w:r>
      <w:r w:rsidRPr="004D457D">
        <w:rPr>
          <w:rFonts w:ascii="Times New Roman" w:hAnsi="Times New Roman"/>
          <w:sz w:val="24"/>
          <w:szCs w:val="24"/>
        </w:rPr>
        <w:t>glebie, plon, wartość pokarmową paszy</w:t>
      </w:r>
      <w:r w:rsidR="00006176">
        <w:rPr>
          <w:rFonts w:ascii="Times New Roman" w:hAnsi="Times New Roman"/>
          <w:sz w:val="24"/>
          <w:szCs w:val="24"/>
        </w:rPr>
        <w:t xml:space="preserve"> i </w:t>
      </w:r>
      <w:r w:rsidRPr="004D457D">
        <w:rPr>
          <w:rFonts w:ascii="Times New Roman" w:hAnsi="Times New Roman"/>
          <w:sz w:val="24"/>
          <w:szCs w:val="24"/>
        </w:rPr>
        <w:t>wartość użytkową łąki (WUŁ),</w:t>
      </w:r>
      <w:r w:rsidR="00006176">
        <w:rPr>
          <w:rFonts w:ascii="Times New Roman" w:hAnsi="Times New Roman"/>
          <w:sz w:val="24"/>
          <w:szCs w:val="24"/>
        </w:rPr>
        <w:t xml:space="preserve"> a </w:t>
      </w:r>
      <w:r w:rsidRPr="004D457D">
        <w:rPr>
          <w:rFonts w:ascii="Times New Roman" w:hAnsi="Times New Roman"/>
          <w:sz w:val="24"/>
          <w:szCs w:val="24"/>
        </w:rPr>
        <w:t>także bezkręgowce (owady</w:t>
      </w:r>
      <w:r w:rsidR="00006176">
        <w:rPr>
          <w:rFonts w:ascii="Times New Roman" w:hAnsi="Times New Roman"/>
          <w:sz w:val="24"/>
          <w:szCs w:val="24"/>
        </w:rPr>
        <w:t xml:space="preserve"> i </w:t>
      </w:r>
      <w:r w:rsidRPr="004D457D">
        <w:rPr>
          <w:rFonts w:ascii="Times New Roman" w:hAnsi="Times New Roman"/>
          <w:sz w:val="24"/>
          <w:szCs w:val="24"/>
        </w:rPr>
        <w:t>pajęczaki).</w:t>
      </w:r>
    </w:p>
    <w:p w14:paraId="0A183C42" w14:textId="6512A41B" w:rsidR="003015B4" w:rsidRPr="004D457D" w:rsidRDefault="003015B4" w:rsidP="003015B4">
      <w:pPr>
        <w:spacing w:after="0" w:line="360" w:lineRule="auto"/>
        <w:ind w:firstLine="709"/>
        <w:jc w:val="both"/>
        <w:rPr>
          <w:rFonts w:ascii="Times New Roman" w:hAnsi="Times New Roman"/>
          <w:sz w:val="24"/>
          <w:szCs w:val="24"/>
        </w:rPr>
      </w:pPr>
      <w:r w:rsidRPr="004D457D">
        <w:rPr>
          <w:rFonts w:ascii="Times New Roman" w:hAnsi="Times New Roman"/>
          <w:sz w:val="24"/>
          <w:szCs w:val="24"/>
        </w:rPr>
        <w:t>Niezwykle istotną</w:t>
      </w:r>
      <w:r w:rsidR="00006176">
        <w:rPr>
          <w:rFonts w:ascii="Times New Roman" w:hAnsi="Times New Roman"/>
          <w:sz w:val="24"/>
          <w:szCs w:val="24"/>
        </w:rPr>
        <w:t xml:space="preserve"> w </w:t>
      </w:r>
      <w:r w:rsidRPr="004D457D">
        <w:rPr>
          <w:rFonts w:ascii="Times New Roman" w:hAnsi="Times New Roman"/>
          <w:sz w:val="24"/>
          <w:szCs w:val="24"/>
        </w:rPr>
        <w:t>tym zakresie będzie współpraca</w:t>
      </w:r>
      <w:r w:rsidR="00006176">
        <w:rPr>
          <w:rFonts w:ascii="Times New Roman" w:hAnsi="Times New Roman"/>
          <w:sz w:val="24"/>
          <w:szCs w:val="24"/>
        </w:rPr>
        <w:t xml:space="preserve"> z </w:t>
      </w:r>
      <w:r w:rsidRPr="004D457D">
        <w:rPr>
          <w:rFonts w:ascii="Times New Roman" w:hAnsi="Times New Roman"/>
          <w:sz w:val="24"/>
          <w:szCs w:val="24"/>
        </w:rPr>
        <w:t>uczelniami wyższymi, jednostkami badawczo-rozwojowymi oraz instytucjami działającymi na rzecz rozwoju regionu</w:t>
      </w:r>
      <w:r w:rsidR="00006176">
        <w:rPr>
          <w:rFonts w:ascii="Times New Roman" w:hAnsi="Times New Roman"/>
          <w:sz w:val="24"/>
          <w:szCs w:val="24"/>
        </w:rPr>
        <w:t xml:space="preserve"> i </w:t>
      </w:r>
      <w:r w:rsidRPr="004D457D">
        <w:rPr>
          <w:rFonts w:ascii="Times New Roman" w:hAnsi="Times New Roman"/>
          <w:sz w:val="24"/>
          <w:szCs w:val="24"/>
        </w:rPr>
        <w:t>ochrony przyrody.</w:t>
      </w:r>
    </w:p>
    <w:p w14:paraId="5ECC6AA5" w14:textId="5C604138" w:rsidR="009573EF" w:rsidRPr="004D457D" w:rsidRDefault="003015B4" w:rsidP="00CB72EF">
      <w:pPr>
        <w:spacing w:line="360" w:lineRule="auto"/>
        <w:ind w:firstLine="709"/>
        <w:jc w:val="both"/>
        <w:rPr>
          <w:rFonts w:ascii="Times New Roman" w:hAnsi="Times New Roman"/>
          <w:sz w:val="24"/>
          <w:szCs w:val="24"/>
        </w:rPr>
      </w:pPr>
      <w:r w:rsidRPr="004D457D">
        <w:rPr>
          <w:rFonts w:ascii="Times New Roman" w:hAnsi="Times New Roman"/>
          <w:sz w:val="24"/>
          <w:szCs w:val="24"/>
        </w:rPr>
        <w:t xml:space="preserve">Założenia </w:t>
      </w:r>
      <w:r w:rsidRPr="004D457D">
        <w:rPr>
          <w:rFonts w:ascii="Times New Roman" w:hAnsi="Times New Roman"/>
          <w:i/>
          <w:sz w:val="24"/>
          <w:szCs w:val="24"/>
        </w:rPr>
        <w:t xml:space="preserve">Programu </w:t>
      </w:r>
      <w:r w:rsidRPr="004D457D">
        <w:rPr>
          <w:rFonts w:ascii="Times New Roman" w:hAnsi="Times New Roman"/>
          <w:sz w:val="24"/>
          <w:szCs w:val="24"/>
        </w:rPr>
        <w:t>przyjmuje się na okres pięciu lat.</w:t>
      </w:r>
      <w:r w:rsidR="00006176">
        <w:rPr>
          <w:rFonts w:ascii="Times New Roman" w:hAnsi="Times New Roman"/>
          <w:sz w:val="24"/>
          <w:szCs w:val="24"/>
        </w:rPr>
        <w:t xml:space="preserve"> w </w:t>
      </w:r>
      <w:r w:rsidRPr="004D457D">
        <w:rPr>
          <w:rFonts w:ascii="Times New Roman" w:hAnsi="Times New Roman"/>
          <w:sz w:val="24"/>
          <w:szCs w:val="24"/>
        </w:rPr>
        <w:t xml:space="preserve">każdym roku realizacji </w:t>
      </w:r>
      <w:r w:rsidRPr="004D457D">
        <w:rPr>
          <w:rFonts w:ascii="Times New Roman" w:hAnsi="Times New Roman"/>
          <w:i/>
          <w:sz w:val="24"/>
          <w:szCs w:val="24"/>
        </w:rPr>
        <w:t>Programu</w:t>
      </w:r>
      <w:r w:rsidRPr="004D457D">
        <w:rPr>
          <w:rFonts w:ascii="Times New Roman" w:hAnsi="Times New Roman"/>
          <w:sz w:val="24"/>
          <w:szCs w:val="24"/>
        </w:rPr>
        <w:t xml:space="preserve"> zakłada się jego podsumowanie</w:t>
      </w:r>
      <w:r w:rsidR="00006176">
        <w:rPr>
          <w:rFonts w:ascii="Times New Roman" w:hAnsi="Times New Roman"/>
          <w:sz w:val="24"/>
          <w:szCs w:val="24"/>
        </w:rPr>
        <w:t xml:space="preserve"> w </w:t>
      </w:r>
      <w:r w:rsidRPr="004D457D">
        <w:rPr>
          <w:rFonts w:ascii="Times New Roman" w:hAnsi="Times New Roman"/>
          <w:sz w:val="24"/>
          <w:szCs w:val="24"/>
        </w:rPr>
        <w:t>formie sprawozdania rocznego, które powinno zostać udostępnione na stronach internetowych beneficjentów</w:t>
      </w:r>
      <w:r w:rsidR="00CF56BC">
        <w:rPr>
          <w:rFonts w:ascii="Times New Roman" w:hAnsi="Times New Roman"/>
          <w:sz w:val="24"/>
          <w:szCs w:val="24"/>
        </w:rPr>
        <w:t>, jeśli takowa witryna istnieje</w:t>
      </w:r>
      <w:r w:rsidRPr="004D457D">
        <w:rPr>
          <w:rFonts w:ascii="Times New Roman" w:hAnsi="Times New Roman"/>
          <w:sz w:val="24"/>
          <w:szCs w:val="24"/>
        </w:rPr>
        <w:t xml:space="preserve">. Zebrane dane zastaną wykorzystane do oceny skuteczności realizacji </w:t>
      </w:r>
      <w:r w:rsidRPr="004D457D">
        <w:rPr>
          <w:rFonts w:ascii="Times New Roman" w:hAnsi="Times New Roman"/>
          <w:i/>
          <w:sz w:val="24"/>
          <w:szCs w:val="24"/>
        </w:rPr>
        <w:t>Programu</w:t>
      </w:r>
      <w:r w:rsidRPr="004D457D">
        <w:rPr>
          <w:rFonts w:ascii="Times New Roman" w:hAnsi="Times New Roman"/>
          <w:sz w:val="24"/>
          <w:szCs w:val="24"/>
        </w:rPr>
        <w:t>,</w:t>
      </w:r>
      <w:r w:rsidR="00006176">
        <w:rPr>
          <w:rFonts w:ascii="Times New Roman" w:hAnsi="Times New Roman"/>
          <w:sz w:val="24"/>
          <w:szCs w:val="24"/>
        </w:rPr>
        <w:t xml:space="preserve"> a w </w:t>
      </w:r>
      <w:r w:rsidRPr="004D457D">
        <w:rPr>
          <w:rFonts w:ascii="Times New Roman" w:hAnsi="Times New Roman"/>
          <w:sz w:val="24"/>
          <w:szCs w:val="24"/>
        </w:rPr>
        <w:t xml:space="preserve">przypadku konieczności modyfikacji założeń </w:t>
      </w:r>
      <w:r w:rsidRPr="004D457D">
        <w:rPr>
          <w:rFonts w:ascii="Times New Roman" w:hAnsi="Times New Roman"/>
          <w:i/>
          <w:sz w:val="24"/>
          <w:szCs w:val="24"/>
        </w:rPr>
        <w:t>Programu</w:t>
      </w:r>
      <w:r w:rsidRPr="004D457D">
        <w:rPr>
          <w:rFonts w:ascii="Times New Roman" w:hAnsi="Times New Roman"/>
          <w:sz w:val="24"/>
          <w:szCs w:val="24"/>
        </w:rPr>
        <w:t xml:space="preserve"> będzie podstawą do dokonania korekty zasad jego funkcjonowania.</w:t>
      </w:r>
      <w:r w:rsidR="00006176">
        <w:rPr>
          <w:rFonts w:ascii="Times New Roman" w:hAnsi="Times New Roman"/>
          <w:sz w:val="24"/>
          <w:szCs w:val="24"/>
        </w:rPr>
        <w:t xml:space="preserve"> w </w:t>
      </w:r>
      <w:r w:rsidRPr="004D457D">
        <w:rPr>
          <w:rFonts w:ascii="Times New Roman" w:hAnsi="Times New Roman"/>
          <w:sz w:val="24"/>
          <w:szCs w:val="24"/>
        </w:rPr>
        <w:t xml:space="preserve">ostatnim roku zaleca się dokonania podsumowania realizacji </w:t>
      </w:r>
      <w:r w:rsidRPr="004D457D">
        <w:rPr>
          <w:rFonts w:ascii="Times New Roman" w:hAnsi="Times New Roman"/>
          <w:i/>
          <w:sz w:val="24"/>
          <w:szCs w:val="24"/>
        </w:rPr>
        <w:t>Programu</w:t>
      </w:r>
      <w:r w:rsidR="00006176">
        <w:rPr>
          <w:rFonts w:ascii="Times New Roman" w:hAnsi="Times New Roman"/>
          <w:sz w:val="24"/>
          <w:szCs w:val="24"/>
        </w:rPr>
        <w:t xml:space="preserve"> w </w:t>
      </w:r>
      <w:r w:rsidR="009573EF" w:rsidRPr="004D457D">
        <w:rPr>
          <w:rFonts w:ascii="Times New Roman" w:hAnsi="Times New Roman"/>
          <w:sz w:val="24"/>
          <w:szCs w:val="24"/>
        </w:rPr>
        <w:t>latach 2021- 2025.</w:t>
      </w:r>
    </w:p>
    <w:p w14:paraId="63241E65" w14:textId="5620DE77" w:rsidR="009573EF" w:rsidRDefault="009573EF" w:rsidP="00CB72EF">
      <w:pPr>
        <w:spacing w:line="360" w:lineRule="auto"/>
        <w:jc w:val="both"/>
        <w:rPr>
          <w:rFonts w:ascii="Times New Roman" w:hAnsi="Times New Roman"/>
          <w:sz w:val="24"/>
          <w:szCs w:val="24"/>
        </w:rPr>
      </w:pPr>
    </w:p>
    <w:p w14:paraId="46034C14" w14:textId="77CA716B" w:rsidR="00627B99" w:rsidRDefault="00627B99" w:rsidP="00CB72EF">
      <w:pPr>
        <w:spacing w:line="360" w:lineRule="auto"/>
        <w:jc w:val="both"/>
        <w:rPr>
          <w:rFonts w:ascii="Times New Roman" w:hAnsi="Times New Roman"/>
          <w:sz w:val="24"/>
          <w:szCs w:val="24"/>
        </w:rPr>
      </w:pPr>
    </w:p>
    <w:p w14:paraId="2C6DFF39" w14:textId="77777777" w:rsidR="00627B99" w:rsidRPr="004D457D" w:rsidRDefault="00627B99" w:rsidP="00CB72EF">
      <w:pPr>
        <w:spacing w:line="360" w:lineRule="auto"/>
        <w:jc w:val="both"/>
        <w:rPr>
          <w:rFonts w:ascii="Times New Roman" w:hAnsi="Times New Roman"/>
          <w:sz w:val="24"/>
          <w:szCs w:val="24"/>
        </w:rPr>
      </w:pPr>
    </w:p>
    <w:p w14:paraId="7BAEFC74" w14:textId="77777777" w:rsidR="00CB72EF" w:rsidRPr="004D457D" w:rsidRDefault="00CB72EF" w:rsidP="00CB72EF">
      <w:pPr>
        <w:spacing w:line="360" w:lineRule="auto"/>
        <w:jc w:val="both"/>
        <w:rPr>
          <w:rFonts w:ascii="Times New Roman" w:hAnsi="Times New Roman"/>
          <w:sz w:val="24"/>
          <w:szCs w:val="24"/>
        </w:rPr>
      </w:pPr>
    </w:p>
    <w:p w14:paraId="0317E056" w14:textId="77777777" w:rsidR="003015B4" w:rsidRPr="004D457D" w:rsidRDefault="003015B4" w:rsidP="00CB72EF">
      <w:pPr>
        <w:pStyle w:val="Akapitzlist"/>
        <w:numPr>
          <w:ilvl w:val="0"/>
          <w:numId w:val="29"/>
        </w:numPr>
        <w:spacing w:after="0" w:line="360" w:lineRule="auto"/>
        <w:jc w:val="both"/>
        <w:outlineLvl w:val="0"/>
        <w:rPr>
          <w:rFonts w:ascii="Times New Roman" w:hAnsi="Times New Roman"/>
          <w:b/>
          <w:sz w:val="24"/>
          <w:szCs w:val="24"/>
        </w:rPr>
      </w:pPr>
      <w:bookmarkStart w:id="23" w:name="_Toc63014444"/>
      <w:r w:rsidRPr="004D457D">
        <w:rPr>
          <w:rFonts w:ascii="Times New Roman" w:hAnsi="Times New Roman"/>
          <w:b/>
          <w:sz w:val="24"/>
          <w:szCs w:val="24"/>
        </w:rPr>
        <w:lastRenderedPageBreak/>
        <w:t>System premiowania prowadzonego wypasu</w:t>
      </w:r>
      <w:bookmarkEnd w:id="23"/>
    </w:p>
    <w:p w14:paraId="4605EFD3" w14:textId="487BCE11" w:rsidR="003015B4" w:rsidRPr="004D457D" w:rsidRDefault="003015B4" w:rsidP="003015B4">
      <w:pPr>
        <w:autoSpaceDE w:val="0"/>
        <w:autoSpaceDN w:val="0"/>
        <w:adjustRightInd w:val="0"/>
        <w:spacing w:after="0" w:line="360" w:lineRule="auto"/>
        <w:ind w:firstLine="709"/>
        <w:jc w:val="both"/>
        <w:rPr>
          <w:rFonts w:ascii="Times New Roman" w:hAnsi="Times New Roman"/>
          <w:spacing w:val="-4"/>
          <w:sz w:val="24"/>
          <w:szCs w:val="24"/>
        </w:rPr>
      </w:pPr>
      <w:r w:rsidRPr="004D457D">
        <w:rPr>
          <w:rFonts w:ascii="Times New Roman" w:hAnsi="Times New Roman"/>
          <w:spacing w:val="-4"/>
          <w:sz w:val="24"/>
          <w:szCs w:val="24"/>
        </w:rPr>
        <w:t>W celu utrzymania,</w:t>
      </w:r>
      <w:r w:rsidR="00006176">
        <w:rPr>
          <w:rFonts w:ascii="Times New Roman" w:hAnsi="Times New Roman"/>
          <w:spacing w:val="-4"/>
          <w:sz w:val="24"/>
          <w:szCs w:val="24"/>
        </w:rPr>
        <w:t xml:space="preserve"> a </w:t>
      </w:r>
      <w:r w:rsidRPr="004D457D">
        <w:rPr>
          <w:rFonts w:ascii="Times New Roman" w:hAnsi="Times New Roman"/>
          <w:spacing w:val="-4"/>
          <w:sz w:val="24"/>
          <w:szCs w:val="24"/>
        </w:rPr>
        <w:t>także dalszej poprawy walorów przyrodniczych</w:t>
      </w:r>
      <w:r w:rsidR="00006176">
        <w:rPr>
          <w:rFonts w:ascii="Times New Roman" w:hAnsi="Times New Roman"/>
          <w:spacing w:val="-4"/>
          <w:sz w:val="24"/>
          <w:szCs w:val="24"/>
        </w:rPr>
        <w:t xml:space="preserve"> i </w:t>
      </w:r>
      <w:r w:rsidRPr="004D457D">
        <w:rPr>
          <w:rFonts w:ascii="Times New Roman" w:hAnsi="Times New Roman"/>
          <w:spacing w:val="-4"/>
          <w:sz w:val="24"/>
          <w:szCs w:val="24"/>
        </w:rPr>
        <w:t>krajobrazowych terenów łąkowo-pastwiskowych na obszarze województwa podkarpackiego wskazane jest prowadzenie wypasu różnych gatunków zwierząt trawożernych (owce, kozy, bydło, konie, jeleniowate</w:t>
      </w:r>
      <w:r w:rsidR="00006176">
        <w:rPr>
          <w:rFonts w:ascii="Times New Roman" w:hAnsi="Times New Roman"/>
          <w:spacing w:val="-4"/>
          <w:sz w:val="24"/>
          <w:szCs w:val="24"/>
        </w:rPr>
        <w:t xml:space="preserve"> i </w:t>
      </w:r>
      <w:r w:rsidRPr="004D457D">
        <w:rPr>
          <w:rFonts w:ascii="Times New Roman" w:hAnsi="Times New Roman"/>
          <w:spacing w:val="-4"/>
          <w:sz w:val="24"/>
          <w:szCs w:val="24"/>
        </w:rPr>
        <w:t xml:space="preserve">in.). System premiowania </w:t>
      </w:r>
      <w:r w:rsidRPr="004D457D">
        <w:rPr>
          <w:rFonts w:ascii="Times New Roman" w:hAnsi="Times New Roman"/>
          <w:i/>
          <w:spacing w:val="-4"/>
          <w:sz w:val="24"/>
          <w:szCs w:val="24"/>
        </w:rPr>
        <w:t>Programu</w:t>
      </w:r>
      <w:r w:rsidRPr="004D457D">
        <w:rPr>
          <w:rFonts w:ascii="Times New Roman" w:hAnsi="Times New Roman"/>
          <w:spacing w:val="-4"/>
          <w:sz w:val="24"/>
          <w:szCs w:val="24"/>
        </w:rPr>
        <w:t xml:space="preserve"> powinien oddziaływać stymulująco na ograniczenie spadku pogł</w:t>
      </w:r>
      <w:r w:rsidR="00570ED1">
        <w:rPr>
          <w:rFonts w:ascii="Times New Roman" w:hAnsi="Times New Roman"/>
          <w:spacing w:val="-4"/>
          <w:sz w:val="24"/>
          <w:szCs w:val="24"/>
        </w:rPr>
        <w:t>owia zwierząt gospodarskich na P</w:t>
      </w:r>
      <w:r w:rsidRPr="004D457D">
        <w:rPr>
          <w:rFonts w:ascii="Times New Roman" w:hAnsi="Times New Roman"/>
          <w:spacing w:val="-4"/>
          <w:sz w:val="24"/>
          <w:szCs w:val="24"/>
        </w:rPr>
        <w:t>odkarpaciu oraz ich wykorzystania</w:t>
      </w:r>
      <w:r w:rsidR="00006176">
        <w:rPr>
          <w:rFonts w:ascii="Times New Roman" w:hAnsi="Times New Roman"/>
          <w:spacing w:val="-4"/>
          <w:sz w:val="24"/>
          <w:szCs w:val="24"/>
        </w:rPr>
        <w:t xml:space="preserve"> w </w:t>
      </w:r>
      <w:r w:rsidRPr="004D457D">
        <w:rPr>
          <w:rFonts w:ascii="Times New Roman" w:hAnsi="Times New Roman"/>
          <w:spacing w:val="-4"/>
          <w:sz w:val="24"/>
          <w:szCs w:val="24"/>
        </w:rPr>
        <w:t>zachowaniu różnorodności biologicznej</w:t>
      </w:r>
      <w:r w:rsidR="00006176">
        <w:rPr>
          <w:rFonts w:ascii="Times New Roman" w:hAnsi="Times New Roman"/>
          <w:spacing w:val="-4"/>
          <w:sz w:val="24"/>
          <w:szCs w:val="24"/>
        </w:rPr>
        <w:t xml:space="preserve"> i </w:t>
      </w:r>
      <w:r w:rsidRPr="004D457D">
        <w:rPr>
          <w:rFonts w:ascii="Times New Roman" w:hAnsi="Times New Roman"/>
          <w:spacing w:val="-4"/>
          <w:sz w:val="24"/>
          <w:szCs w:val="24"/>
        </w:rPr>
        <w:t>ochronie krajobrazu</w:t>
      </w:r>
      <w:r w:rsidR="00006176">
        <w:rPr>
          <w:rFonts w:ascii="Times New Roman" w:hAnsi="Times New Roman"/>
          <w:spacing w:val="-4"/>
          <w:sz w:val="24"/>
          <w:szCs w:val="24"/>
        </w:rPr>
        <w:t xml:space="preserve"> i </w:t>
      </w:r>
      <w:r w:rsidRPr="004D457D">
        <w:rPr>
          <w:rFonts w:ascii="Times New Roman" w:hAnsi="Times New Roman"/>
          <w:spacing w:val="-4"/>
          <w:sz w:val="24"/>
          <w:szCs w:val="24"/>
        </w:rPr>
        <w:t>kultywowaniu gospodarki pasterskiej</w:t>
      </w:r>
      <w:r w:rsidR="00006176">
        <w:rPr>
          <w:rFonts w:ascii="Times New Roman" w:hAnsi="Times New Roman"/>
          <w:spacing w:val="-4"/>
          <w:sz w:val="24"/>
          <w:szCs w:val="24"/>
        </w:rPr>
        <w:t xml:space="preserve"> i </w:t>
      </w:r>
      <w:r w:rsidRPr="004D457D">
        <w:rPr>
          <w:rFonts w:ascii="Times New Roman" w:hAnsi="Times New Roman"/>
          <w:spacing w:val="-4"/>
          <w:sz w:val="24"/>
          <w:szCs w:val="24"/>
        </w:rPr>
        <w:t>pasiecznej</w:t>
      </w:r>
      <w:r w:rsidR="00006176">
        <w:rPr>
          <w:rFonts w:ascii="Times New Roman" w:hAnsi="Times New Roman"/>
          <w:spacing w:val="-4"/>
          <w:sz w:val="24"/>
          <w:szCs w:val="24"/>
        </w:rPr>
        <w:t xml:space="preserve"> w </w:t>
      </w:r>
      <w:r w:rsidRPr="004D457D">
        <w:rPr>
          <w:rFonts w:ascii="Times New Roman" w:hAnsi="Times New Roman"/>
          <w:spacing w:val="-4"/>
          <w:sz w:val="24"/>
          <w:szCs w:val="24"/>
        </w:rPr>
        <w:t xml:space="preserve">regionie. Założenia </w:t>
      </w:r>
      <w:r w:rsidRPr="004D457D">
        <w:rPr>
          <w:rFonts w:ascii="Times New Roman" w:hAnsi="Times New Roman"/>
          <w:i/>
          <w:spacing w:val="-4"/>
          <w:sz w:val="24"/>
          <w:szCs w:val="24"/>
        </w:rPr>
        <w:t>Programu</w:t>
      </w:r>
      <w:r w:rsidRPr="004D457D">
        <w:rPr>
          <w:rFonts w:ascii="Times New Roman" w:hAnsi="Times New Roman"/>
          <w:spacing w:val="-4"/>
          <w:sz w:val="24"/>
          <w:szCs w:val="24"/>
        </w:rPr>
        <w:t xml:space="preserve"> powinny być możliwe do spełnienia przez jak największą liczbę hodowców zwierząt,</w:t>
      </w:r>
      <w:r w:rsidR="00006176">
        <w:rPr>
          <w:rFonts w:ascii="Times New Roman" w:hAnsi="Times New Roman"/>
          <w:spacing w:val="-4"/>
          <w:sz w:val="24"/>
          <w:szCs w:val="24"/>
        </w:rPr>
        <w:t xml:space="preserve"> a </w:t>
      </w:r>
      <w:r w:rsidRPr="004D457D">
        <w:rPr>
          <w:rFonts w:ascii="Times New Roman" w:hAnsi="Times New Roman"/>
          <w:spacing w:val="-4"/>
          <w:sz w:val="24"/>
          <w:szCs w:val="24"/>
        </w:rPr>
        <w:t>warunki uczestnictwa</w:t>
      </w:r>
      <w:r w:rsidR="00006176">
        <w:rPr>
          <w:rFonts w:ascii="Times New Roman" w:hAnsi="Times New Roman"/>
          <w:spacing w:val="-4"/>
          <w:sz w:val="24"/>
          <w:szCs w:val="24"/>
        </w:rPr>
        <w:t xml:space="preserve"> w </w:t>
      </w:r>
      <w:r w:rsidRPr="004D457D">
        <w:rPr>
          <w:rFonts w:ascii="Times New Roman" w:hAnsi="Times New Roman"/>
          <w:i/>
          <w:spacing w:val="-4"/>
          <w:sz w:val="24"/>
          <w:szCs w:val="24"/>
        </w:rPr>
        <w:t xml:space="preserve">Programie </w:t>
      </w:r>
      <w:r w:rsidRPr="004D457D">
        <w:rPr>
          <w:rFonts w:ascii="Times New Roman" w:hAnsi="Times New Roman"/>
          <w:spacing w:val="-4"/>
          <w:sz w:val="24"/>
          <w:szCs w:val="24"/>
        </w:rPr>
        <w:t>możliwe do spełnienia przez właścicieli zwierząt. Kwalifikacja do uzyskania dodatkowej premii podczas realizacji programu powinna się odbywać</w:t>
      </w:r>
      <w:r w:rsidR="00006176">
        <w:rPr>
          <w:rFonts w:ascii="Times New Roman" w:hAnsi="Times New Roman"/>
          <w:spacing w:val="-4"/>
          <w:sz w:val="24"/>
          <w:szCs w:val="24"/>
        </w:rPr>
        <w:t xml:space="preserve"> w </w:t>
      </w:r>
      <w:r w:rsidRPr="004D457D">
        <w:rPr>
          <w:rFonts w:ascii="Times New Roman" w:hAnsi="Times New Roman"/>
          <w:spacing w:val="-4"/>
          <w:sz w:val="24"/>
          <w:szCs w:val="24"/>
        </w:rPr>
        <w:t>oparciu</w:t>
      </w:r>
      <w:r w:rsidR="00006176">
        <w:rPr>
          <w:rFonts w:ascii="Times New Roman" w:hAnsi="Times New Roman"/>
          <w:spacing w:val="-4"/>
          <w:sz w:val="24"/>
          <w:szCs w:val="24"/>
        </w:rPr>
        <w:t xml:space="preserve"> o </w:t>
      </w:r>
      <w:r w:rsidRPr="004D457D">
        <w:rPr>
          <w:rFonts w:ascii="Times New Roman" w:hAnsi="Times New Roman"/>
          <w:spacing w:val="-4"/>
          <w:sz w:val="24"/>
          <w:szCs w:val="24"/>
        </w:rPr>
        <w:t>ocenę punktową przy przyjętym minimalnym progu uczestnictwa</w:t>
      </w:r>
      <w:r w:rsidR="00006176">
        <w:rPr>
          <w:rFonts w:ascii="Times New Roman" w:hAnsi="Times New Roman"/>
          <w:spacing w:val="-4"/>
          <w:sz w:val="24"/>
          <w:szCs w:val="24"/>
        </w:rPr>
        <w:t xml:space="preserve"> w </w:t>
      </w:r>
      <w:r w:rsidRPr="004D457D">
        <w:rPr>
          <w:rFonts w:ascii="Times New Roman" w:hAnsi="Times New Roman"/>
          <w:i/>
          <w:spacing w:val="-4"/>
          <w:sz w:val="24"/>
          <w:szCs w:val="24"/>
        </w:rPr>
        <w:t>Programie</w:t>
      </w:r>
      <w:r w:rsidRPr="004D457D">
        <w:rPr>
          <w:rFonts w:ascii="Times New Roman" w:hAnsi="Times New Roman"/>
          <w:spacing w:val="-4"/>
          <w:sz w:val="24"/>
          <w:szCs w:val="24"/>
        </w:rPr>
        <w:t xml:space="preserve">. </w:t>
      </w:r>
    </w:p>
    <w:p w14:paraId="2AB872D7" w14:textId="6377FFE3" w:rsidR="003015B4" w:rsidRPr="00627B99" w:rsidRDefault="003015B4" w:rsidP="00627B99">
      <w:pPr>
        <w:autoSpaceDE w:val="0"/>
        <w:autoSpaceDN w:val="0"/>
        <w:adjustRightInd w:val="0"/>
        <w:spacing w:after="0" w:line="360" w:lineRule="auto"/>
        <w:ind w:firstLine="340"/>
        <w:jc w:val="both"/>
        <w:rPr>
          <w:spacing w:val="-4"/>
        </w:rPr>
      </w:pPr>
      <w:r w:rsidRPr="004D457D">
        <w:rPr>
          <w:rFonts w:ascii="Times New Roman" w:hAnsi="Times New Roman"/>
          <w:sz w:val="24"/>
          <w:szCs w:val="24"/>
        </w:rPr>
        <w:t>Punktacja uczestnictwa</w:t>
      </w:r>
      <w:r w:rsidR="00006176">
        <w:rPr>
          <w:rFonts w:ascii="Times New Roman" w:hAnsi="Times New Roman"/>
          <w:sz w:val="24"/>
          <w:szCs w:val="24"/>
        </w:rPr>
        <w:t xml:space="preserve"> w </w:t>
      </w:r>
      <w:r w:rsidRPr="004D457D">
        <w:rPr>
          <w:rFonts w:ascii="Times New Roman" w:hAnsi="Times New Roman"/>
          <w:sz w:val="24"/>
          <w:szCs w:val="24"/>
        </w:rPr>
        <w:t>Programie powinna być uzależniona od następujących czynników:</w:t>
      </w:r>
    </w:p>
    <w:p w14:paraId="011A5968" w14:textId="77777777" w:rsidR="003015B4" w:rsidRPr="00627B99" w:rsidRDefault="003015B4" w:rsidP="00A23408">
      <w:pPr>
        <w:pStyle w:val="Akapitzlist"/>
        <w:numPr>
          <w:ilvl w:val="0"/>
          <w:numId w:val="30"/>
        </w:numPr>
        <w:autoSpaceDE w:val="0"/>
        <w:autoSpaceDN w:val="0"/>
        <w:adjustRightInd w:val="0"/>
        <w:spacing w:after="0" w:line="360" w:lineRule="auto"/>
        <w:jc w:val="both"/>
        <w:rPr>
          <w:rFonts w:ascii="Times New Roman" w:hAnsi="Times New Roman"/>
          <w:spacing w:val="-4"/>
          <w:sz w:val="24"/>
          <w:szCs w:val="24"/>
        </w:rPr>
      </w:pPr>
      <w:r w:rsidRPr="004D457D">
        <w:rPr>
          <w:rFonts w:ascii="Times New Roman" w:hAnsi="Times New Roman"/>
          <w:sz w:val="24"/>
          <w:szCs w:val="24"/>
        </w:rPr>
        <w:t>liczby gatunków zwierząt,</w:t>
      </w:r>
    </w:p>
    <w:p w14:paraId="6AE4A034" w14:textId="62061993" w:rsidR="00D806E9" w:rsidRPr="004D457D" w:rsidRDefault="00D806E9" w:rsidP="00A23408">
      <w:pPr>
        <w:pStyle w:val="Akapitzlist"/>
        <w:numPr>
          <w:ilvl w:val="0"/>
          <w:numId w:val="30"/>
        </w:numPr>
        <w:autoSpaceDE w:val="0"/>
        <w:autoSpaceDN w:val="0"/>
        <w:adjustRightInd w:val="0"/>
        <w:spacing w:after="0" w:line="360" w:lineRule="auto"/>
        <w:jc w:val="both"/>
        <w:rPr>
          <w:rFonts w:ascii="Times New Roman" w:hAnsi="Times New Roman"/>
          <w:spacing w:val="-4"/>
          <w:sz w:val="24"/>
          <w:szCs w:val="24"/>
        </w:rPr>
      </w:pPr>
      <w:r>
        <w:rPr>
          <w:rFonts w:ascii="Times New Roman" w:hAnsi="Times New Roman"/>
          <w:sz w:val="24"/>
          <w:szCs w:val="24"/>
        </w:rPr>
        <w:t>realizacji wypasu</w:t>
      </w:r>
      <w:r w:rsidR="00006176">
        <w:rPr>
          <w:rFonts w:ascii="Times New Roman" w:hAnsi="Times New Roman"/>
          <w:sz w:val="24"/>
          <w:szCs w:val="24"/>
        </w:rPr>
        <w:t xml:space="preserve"> w </w:t>
      </w:r>
      <w:r>
        <w:rPr>
          <w:rFonts w:ascii="Times New Roman" w:hAnsi="Times New Roman"/>
          <w:sz w:val="24"/>
          <w:szCs w:val="24"/>
        </w:rPr>
        <w:t xml:space="preserve">predestynowanych powiatach tj.: </w:t>
      </w:r>
      <w:r w:rsidRPr="004D457D">
        <w:rPr>
          <w:rFonts w:ascii="Times New Roman" w:hAnsi="Times New Roman"/>
          <w:sz w:val="24"/>
          <w:szCs w:val="24"/>
        </w:rPr>
        <w:t>bieszczadzki, brzozowski, jasielski, krośnieński, leski, lubaczowski, przemyski, sanocki, strzyżowski,</w:t>
      </w:r>
    </w:p>
    <w:p w14:paraId="5FE2D849" w14:textId="04D1F7BA" w:rsidR="003015B4" w:rsidRPr="004D457D" w:rsidRDefault="003015B4" w:rsidP="00A23408">
      <w:pPr>
        <w:pStyle w:val="Akapitzlist"/>
        <w:numPr>
          <w:ilvl w:val="0"/>
          <w:numId w:val="30"/>
        </w:numPr>
        <w:autoSpaceDE w:val="0"/>
        <w:autoSpaceDN w:val="0"/>
        <w:adjustRightInd w:val="0"/>
        <w:spacing w:after="0" w:line="360" w:lineRule="auto"/>
        <w:jc w:val="both"/>
        <w:rPr>
          <w:rFonts w:ascii="Times New Roman" w:hAnsi="Times New Roman"/>
          <w:spacing w:val="-4"/>
          <w:sz w:val="24"/>
          <w:szCs w:val="24"/>
        </w:rPr>
      </w:pPr>
      <w:r w:rsidRPr="004D457D">
        <w:rPr>
          <w:rFonts w:ascii="Times New Roman" w:hAnsi="Times New Roman"/>
          <w:sz w:val="24"/>
          <w:szCs w:val="24"/>
        </w:rPr>
        <w:t xml:space="preserve">realizacji wypasu na obszarach </w:t>
      </w:r>
      <w:r w:rsidR="00D806E9">
        <w:rPr>
          <w:rFonts w:ascii="Times New Roman" w:hAnsi="Times New Roman"/>
          <w:sz w:val="24"/>
          <w:szCs w:val="24"/>
        </w:rPr>
        <w:t>cennych przyrodniczo,</w:t>
      </w:r>
      <w:r w:rsidRPr="004D457D">
        <w:rPr>
          <w:rFonts w:ascii="Times New Roman" w:hAnsi="Times New Roman"/>
          <w:sz w:val="24"/>
          <w:szCs w:val="24"/>
        </w:rPr>
        <w:t xml:space="preserve"> </w:t>
      </w:r>
    </w:p>
    <w:p w14:paraId="1C905565" w14:textId="2552EFB0" w:rsidR="003015B4" w:rsidRPr="00627B99" w:rsidRDefault="003015B4" w:rsidP="00A23408">
      <w:pPr>
        <w:pStyle w:val="Akapitzlist"/>
        <w:numPr>
          <w:ilvl w:val="0"/>
          <w:numId w:val="30"/>
        </w:numPr>
        <w:autoSpaceDE w:val="0"/>
        <w:autoSpaceDN w:val="0"/>
        <w:adjustRightInd w:val="0"/>
        <w:spacing w:after="0" w:line="360" w:lineRule="auto"/>
        <w:jc w:val="both"/>
        <w:rPr>
          <w:rFonts w:ascii="Times New Roman" w:hAnsi="Times New Roman"/>
          <w:spacing w:val="-4"/>
          <w:sz w:val="24"/>
          <w:szCs w:val="24"/>
        </w:rPr>
      </w:pPr>
      <w:r w:rsidRPr="004D457D">
        <w:rPr>
          <w:rFonts w:ascii="Times New Roman" w:hAnsi="Times New Roman"/>
          <w:sz w:val="24"/>
          <w:szCs w:val="24"/>
        </w:rPr>
        <w:t>realizacji wypasu przez gospodarstwa ekologiczne</w:t>
      </w:r>
      <w:r w:rsidR="00D806E9">
        <w:rPr>
          <w:rFonts w:ascii="Times New Roman" w:hAnsi="Times New Roman"/>
          <w:sz w:val="24"/>
          <w:szCs w:val="24"/>
        </w:rPr>
        <w:t>.</w:t>
      </w:r>
      <w:r w:rsidRPr="004D457D">
        <w:rPr>
          <w:rFonts w:ascii="Times New Roman" w:hAnsi="Times New Roman"/>
          <w:sz w:val="24"/>
          <w:szCs w:val="24"/>
        </w:rPr>
        <w:t xml:space="preserve"> </w:t>
      </w:r>
    </w:p>
    <w:p w14:paraId="6828B43E" w14:textId="4523DAA4" w:rsidR="00D806E9" w:rsidRPr="004D457D" w:rsidRDefault="00D806E9" w:rsidP="00A23408">
      <w:pPr>
        <w:pStyle w:val="Akapitzlist"/>
        <w:numPr>
          <w:ilvl w:val="0"/>
          <w:numId w:val="30"/>
        </w:numPr>
        <w:autoSpaceDE w:val="0"/>
        <w:autoSpaceDN w:val="0"/>
        <w:adjustRightInd w:val="0"/>
        <w:spacing w:after="0" w:line="360" w:lineRule="auto"/>
        <w:jc w:val="both"/>
        <w:rPr>
          <w:rFonts w:ascii="Times New Roman" w:hAnsi="Times New Roman"/>
          <w:spacing w:val="-4"/>
          <w:sz w:val="24"/>
          <w:szCs w:val="24"/>
        </w:rPr>
      </w:pPr>
      <w:r w:rsidRPr="004D457D">
        <w:rPr>
          <w:rFonts w:ascii="Times New Roman" w:hAnsi="Times New Roman"/>
          <w:sz w:val="24"/>
          <w:szCs w:val="24"/>
        </w:rPr>
        <w:t>obsady zwierząt uczestniczących</w:t>
      </w:r>
      <w:r w:rsidR="00006176">
        <w:rPr>
          <w:rFonts w:ascii="Times New Roman" w:hAnsi="Times New Roman"/>
          <w:sz w:val="24"/>
          <w:szCs w:val="24"/>
        </w:rPr>
        <w:t xml:space="preserve"> w </w:t>
      </w:r>
      <w:r w:rsidRPr="004D457D">
        <w:rPr>
          <w:rFonts w:ascii="Times New Roman" w:hAnsi="Times New Roman"/>
          <w:sz w:val="24"/>
          <w:szCs w:val="24"/>
        </w:rPr>
        <w:t>wypasie</w:t>
      </w:r>
      <w:r>
        <w:rPr>
          <w:rFonts w:ascii="Times New Roman" w:hAnsi="Times New Roman"/>
          <w:sz w:val="24"/>
          <w:szCs w:val="24"/>
        </w:rPr>
        <w:t xml:space="preserve"> –</w:t>
      </w:r>
      <w:r w:rsidRPr="00D806E9">
        <w:rPr>
          <w:rFonts w:ascii="Times New Roman" w:hAnsi="Times New Roman"/>
          <w:sz w:val="24"/>
          <w:szCs w:val="24"/>
        </w:rPr>
        <w:t xml:space="preserve"> </w:t>
      </w:r>
      <w:r w:rsidRPr="004D457D">
        <w:rPr>
          <w:rFonts w:ascii="Times New Roman" w:hAnsi="Times New Roman"/>
          <w:sz w:val="24"/>
          <w:szCs w:val="24"/>
        </w:rPr>
        <w:t>obsada od 0,8-1,0 DJP/ha</w:t>
      </w:r>
      <w:r>
        <w:rPr>
          <w:rFonts w:ascii="Times New Roman" w:hAnsi="Times New Roman"/>
          <w:sz w:val="24"/>
          <w:szCs w:val="24"/>
        </w:rPr>
        <w:t>.</w:t>
      </w:r>
    </w:p>
    <w:p w14:paraId="6061FAE6" w14:textId="646ECD15" w:rsidR="003015B4" w:rsidRPr="004D457D" w:rsidRDefault="00D806E9" w:rsidP="003015B4">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P</w:t>
      </w:r>
      <w:r w:rsidR="003015B4" w:rsidRPr="004D457D">
        <w:rPr>
          <w:rFonts w:ascii="Times New Roman" w:hAnsi="Times New Roman"/>
          <w:sz w:val="24"/>
          <w:szCs w:val="24"/>
        </w:rPr>
        <w:t>rzyjmuj</w:t>
      </w:r>
      <w:r>
        <w:rPr>
          <w:rFonts w:ascii="Times New Roman" w:hAnsi="Times New Roman"/>
          <w:sz w:val="24"/>
          <w:szCs w:val="24"/>
        </w:rPr>
        <w:t>e się</w:t>
      </w:r>
      <w:r w:rsidR="003015B4" w:rsidRPr="004D457D">
        <w:rPr>
          <w:rFonts w:ascii="Times New Roman" w:hAnsi="Times New Roman"/>
          <w:sz w:val="24"/>
          <w:szCs w:val="24"/>
        </w:rPr>
        <w:t xml:space="preserve">, iż na </w:t>
      </w:r>
      <w:smartTag w:uri="urn:schemas-microsoft-com:office:smarttags" w:element="metricconverter">
        <w:smartTagPr>
          <w:attr w:name="ProductID" w:val="1 ha"/>
        </w:smartTagPr>
        <w:r w:rsidR="003015B4" w:rsidRPr="004D457D">
          <w:rPr>
            <w:rFonts w:ascii="Times New Roman" w:hAnsi="Times New Roman"/>
            <w:sz w:val="24"/>
            <w:szCs w:val="24"/>
          </w:rPr>
          <w:t>1 ha</w:t>
        </w:r>
      </w:smartTag>
      <w:r w:rsidR="003015B4" w:rsidRPr="004D457D">
        <w:rPr>
          <w:rFonts w:ascii="Times New Roman" w:hAnsi="Times New Roman"/>
          <w:sz w:val="24"/>
          <w:szCs w:val="24"/>
        </w:rPr>
        <w:t xml:space="preserve"> </w:t>
      </w:r>
      <w:r>
        <w:rPr>
          <w:rFonts w:ascii="Times New Roman" w:hAnsi="Times New Roman"/>
          <w:sz w:val="24"/>
          <w:szCs w:val="24"/>
        </w:rPr>
        <w:t xml:space="preserve">powierzchni </w:t>
      </w:r>
      <w:r w:rsidR="003015B4" w:rsidRPr="004D457D">
        <w:rPr>
          <w:rFonts w:ascii="Times New Roman" w:hAnsi="Times New Roman"/>
          <w:sz w:val="24"/>
          <w:szCs w:val="24"/>
        </w:rPr>
        <w:t>powinno przypadać nie mniej niż 0,6 DJP,</w:t>
      </w:r>
      <w:r w:rsidR="00006176">
        <w:rPr>
          <w:rFonts w:ascii="Times New Roman" w:hAnsi="Times New Roman"/>
          <w:sz w:val="24"/>
          <w:szCs w:val="24"/>
        </w:rPr>
        <w:t xml:space="preserve"> a </w:t>
      </w:r>
      <w:r w:rsidR="003015B4" w:rsidRPr="004D457D">
        <w:rPr>
          <w:rFonts w:ascii="Times New Roman" w:hAnsi="Times New Roman"/>
          <w:sz w:val="24"/>
          <w:szCs w:val="24"/>
        </w:rPr>
        <w:t xml:space="preserve">nie więcej niż 1,2 DJP, przy minimalnej powierzchni wypasu </w:t>
      </w:r>
      <w:smartTag w:uri="urn:schemas-microsoft-com:office:smarttags" w:element="metricconverter">
        <w:smartTagPr>
          <w:attr w:name="ProductID" w:val="1 ha"/>
        </w:smartTagPr>
        <w:r w:rsidR="003015B4" w:rsidRPr="004D457D">
          <w:rPr>
            <w:rFonts w:ascii="Times New Roman" w:hAnsi="Times New Roman"/>
            <w:sz w:val="24"/>
            <w:szCs w:val="24"/>
          </w:rPr>
          <w:t>1 ha</w:t>
        </w:r>
      </w:smartTag>
      <w:r w:rsidR="003015B4" w:rsidRPr="004D457D">
        <w:rPr>
          <w:rFonts w:ascii="Times New Roman" w:hAnsi="Times New Roman"/>
          <w:sz w:val="24"/>
          <w:szCs w:val="24"/>
        </w:rPr>
        <w:t>.</w:t>
      </w:r>
    </w:p>
    <w:p w14:paraId="29E32FAF" w14:textId="4F6D16D6" w:rsidR="003015B4" w:rsidRPr="004D457D" w:rsidRDefault="003015B4" w:rsidP="003015B4">
      <w:pPr>
        <w:autoSpaceDE w:val="0"/>
        <w:autoSpaceDN w:val="0"/>
        <w:adjustRightInd w:val="0"/>
        <w:spacing w:after="0" w:line="360" w:lineRule="auto"/>
        <w:ind w:firstLine="709"/>
        <w:jc w:val="both"/>
        <w:rPr>
          <w:rFonts w:ascii="Times New Roman" w:hAnsi="Times New Roman"/>
          <w:spacing w:val="-4"/>
          <w:sz w:val="24"/>
          <w:szCs w:val="24"/>
        </w:rPr>
      </w:pPr>
      <w:r w:rsidRPr="004D457D">
        <w:rPr>
          <w:rFonts w:ascii="Times New Roman" w:hAnsi="Times New Roman"/>
          <w:spacing w:val="-4"/>
          <w:sz w:val="24"/>
          <w:szCs w:val="24"/>
        </w:rPr>
        <w:t>Tak skonstruowana kwalifikacja punktowa wydaje się jak najbardziej zasadna</w:t>
      </w:r>
      <w:r w:rsidR="00006176">
        <w:rPr>
          <w:rFonts w:ascii="Times New Roman" w:hAnsi="Times New Roman"/>
          <w:spacing w:val="-4"/>
          <w:sz w:val="24"/>
          <w:szCs w:val="24"/>
        </w:rPr>
        <w:t xml:space="preserve"> i </w:t>
      </w:r>
      <w:r w:rsidRPr="004D457D">
        <w:rPr>
          <w:rFonts w:ascii="Times New Roman" w:hAnsi="Times New Roman"/>
          <w:spacing w:val="-4"/>
          <w:sz w:val="24"/>
          <w:szCs w:val="24"/>
        </w:rPr>
        <w:t>pozwoli na wyłonienie do premiowania hodowców zwierząt, które poprzez realizację wypasu najlepiej zrealizują założone</w:t>
      </w:r>
      <w:r w:rsidR="00006176">
        <w:rPr>
          <w:rFonts w:ascii="Times New Roman" w:hAnsi="Times New Roman"/>
          <w:spacing w:val="-4"/>
          <w:sz w:val="24"/>
          <w:szCs w:val="24"/>
        </w:rPr>
        <w:t xml:space="preserve"> w </w:t>
      </w:r>
      <w:r w:rsidRPr="004D457D">
        <w:rPr>
          <w:rFonts w:ascii="Times New Roman" w:hAnsi="Times New Roman"/>
          <w:spacing w:val="-4"/>
          <w:sz w:val="24"/>
          <w:szCs w:val="24"/>
        </w:rPr>
        <w:t xml:space="preserve">tym zakresie cele </w:t>
      </w:r>
      <w:r w:rsidRPr="004D457D">
        <w:rPr>
          <w:rFonts w:ascii="Times New Roman" w:hAnsi="Times New Roman"/>
          <w:i/>
          <w:spacing w:val="-4"/>
          <w:sz w:val="24"/>
          <w:szCs w:val="24"/>
        </w:rPr>
        <w:t>Programu</w:t>
      </w:r>
      <w:r w:rsidRPr="004D457D">
        <w:rPr>
          <w:rFonts w:ascii="Times New Roman" w:hAnsi="Times New Roman"/>
          <w:spacing w:val="-4"/>
          <w:sz w:val="24"/>
          <w:szCs w:val="24"/>
        </w:rPr>
        <w:t>.</w:t>
      </w:r>
    </w:p>
    <w:p w14:paraId="0BA91628" w14:textId="1541A046" w:rsidR="003015B4" w:rsidRPr="004D457D" w:rsidRDefault="003015B4" w:rsidP="003015B4">
      <w:pPr>
        <w:autoSpaceDE w:val="0"/>
        <w:autoSpaceDN w:val="0"/>
        <w:adjustRightInd w:val="0"/>
        <w:spacing w:after="0" w:line="360" w:lineRule="auto"/>
        <w:ind w:firstLine="709"/>
        <w:jc w:val="both"/>
        <w:rPr>
          <w:rFonts w:ascii="Times New Roman" w:hAnsi="Times New Roman"/>
          <w:spacing w:val="-4"/>
          <w:sz w:val="24"/>
          <w:szCs w:val="24"/>
        </w:rPr>
      </w:pPr>
      <w:r w:rsidRPr="004D457D">
        <w:rPr>
          <w:rFonts w:ascii="Times New Roman" w:hAnsi="Times New Roman"/>
          <w:spacing w:val="-4"/>
          <w:sz w:val="24"/>
          <w:szCs w:val="24"/>
        </w:rPr>
        <w:t xml:space="preserve">Szczególnie ważne dla realizacji </w:t>
      </w:r>
      <w:r w:rsidRPr="004D457D">
        <w:rPr>
          <w:rFonts w:ascii="Times New Roman" w:hAnsi="Times New Roman"/>
          <w:i/>
          <w:spacing w:val="-4"/>
          <w:sz w:val="24"/>
          <w:szCs w:val="24"/>
        </w:rPr>
        <w:t>Programu</w:t>
      </w:r>
      <w:r w:rsidRPr="004D457D">
        <w:rPr>
          <w:rFonts w:ascii="Times New Roman" w:hAnsi="Times New Roman"/>
          <w:spacing w:val="-4"/>
          <w:sz w:val="24"/>
          <w:szCs w:val="24"/>
        </w:rPr>
        <w:t xml:space="preserve"> będą beneficjenci pośredni wytwarzający produkty</w:t>
      </w:r>
      <w:r w:rsidR="00006176">
        <w:rPr>
          <w:rFonts w:ascii="Times New Roman" w:hAnsi="Times New Roman"/>
          <w:spacing w:val="-4"/>
          <w:sz w:val="24"/>
          <w:szCs w:val="24"/>
        </w:rPr>
        <w:t xml:space="preserve"> i </w:t>
      </w:r>
      <w:r w:rsidRPr="004D457D">
        <w:rPr>
          <w:rFonts w:ascii="Times New Roman" w:hAnsi="Times New Roman"/>
          <w:spacing w:val="-4"/>
          <w:sz w:val="24"/>
          <w:szCs w:val="24"/>
        </w:rPr>
        <w:t>usługi, które udostępniane będą dla mieszkańców podkarpacia,</w:t>
      </w:r>
      <w:r w:rsidR="00006176">
        <w:rPr>
          <w:rFonts w:ascii="Times New Roman" w:hAnsi="Times New Roman"/>
          <w:spacing w:val="-4"/>
          <w:sz w:val="24"/>
          <w:szCs w:val="24"/>
        </w:rPr>
        <w:t xml:space="preserve"> w </w:t>
      </w:r>
      <w:r w:rsidRPr="004D457D">
        <w:rPr>
          <w:rFonts w:ascii="Times New Roman" w:hAnsi="Times New Roman"/>
          <w:spacing w:val="-4"/>
          <w:sz w:val="24"/>
          <w:szCs w:val="24"/>
        </w:rPr>
        <w:t>tym także dla turystów. Zaleca się szczególne wsparcie beneficjentów wytwarzających produkty spożywcze</w:t>
      </w:r>
      <w:r w:rsidR="00006176">
        <w:rPr>
          <w:rFonts w:ascii="Times New Roman" w:hAnsi="Times New Roman"/>
          <w:spacing w:val="-4"/>
          <w:sz w:val="24"/>
          <w:szCs w:val="24"/>
        </w:rPr>
        <w:t xml:space="preserve"> i </w:t>
      </w:r>
      <w:r w:rsidRPr="004D457D">
        <w:rPr>
          <w:rFonts w:ascii="Times New Roman" w:hAnsi="Times New Roman"/>
          <w:spacing w:val="-4"/>
          <w:sz w:val="24"/>
          <w:szCs w:val="24"/>
        </w:rPr>
        <w:t>sprzedawane poprzez sprzedaż bezpośrednią,  podkarpacki e-bazarek</w:t>
      </w:r>
      <w:r w:rsidR="00006176">
        <w:rPr>
          <w:rFonts w:ascii="Times New Roman" w:hAnsi="Times New Roman"/>
          <w:spacing w:val="-4"/>
          <w:sz w:val="24"/>
          <w:szCs w:val="24"/>
        </w:rPr>
        <w:t xml:space="preserve"> i </w:t>
      </w:r>
      <w:r w:rsidRPr="004D457D">
        <w:rPr>
          <w:rFonts w:ascii="Times New Roman" w:hAnsi="Times New Roman"/>
          <w:spacing w:val="-4"/>
          <w:sz w:val="24"/>
          <w:szCs w:val="24"/>
        </w:rPr>
        <w:t>inne formy sprzedaży.</w:t>
      </w:r>
    </w:p>
    <w:p w14:paraId="70C3BE3E" w14:textId="77777777" w:rsidR="003015B4" w:rsidRPr="004D457D" w:rsidRDefault="003015B4" w:rsidP="003015B4">
      <w:pPr>
        <w:autoSpaceDE w:val="0"/>
        <w:autoSpaceDN w:val="0"/>
        <w:adjustRightInd w:val="0"/>
        <w:spacing w:after="0" w:line="360" w:lineRule="auto"/>
        <w:jc w:val="both"/>
        <w:rPr>
          <w:rFonts w:ascii="Times New Roman" w:hAnsi="Times New Roman"/>
          <w:spacing w:val="-4"/>
          <w:sz w:val="24"/>
          <w:szCs w:val="24"/>
        </w:rPr>
      </w:pPr>
    </w:p>
    <w:p w14:paraId="206635D4" w14:textId="77777777" w:rsidR="00CB72EF" w:rsidRPr="004D457D" w:rsidRDefault="00CB72EF" w:rsidP="003015B4">
      <w:pPr>
        <w:autoSpaceDE w:val="0"/>
        <w:autoSpaceDN w:val="0"/>
        <w:adjustRightInd w:val="0"/>
        <w:spacing w:after="0" w:line="360" w:lineRule="auto"/>
        <w:jc w:val="both"/>
        <w:rPr>
          <w:rFonts w:ascii="Times New Roman" w:hAnsi="Times New Roman"/>
          <w:spacing w:val="-4"/>
          <w:sz w:val="24"/>
          <w:szCs w:val="24"/>
        </w:rPr>
      </w:pPr>
    </w:p>
    <w:p w14:paraId="6B29156B" w14:textId="1B2CD8F7" w:rsidR="00627B99" w:rsidRDefault="00627B99" w:rsidP="003015B4">
      <w:pPr>
        <w:autoSpaceDE w:val="0"/>
        <w:autoSpaceDN w:val="0"/>
        <w:adjustRightInd w:val="0"/>
        <w:spacing w:after="0" w:line="360" w:lineRule="auto"/>
        <w:jc w:val="both"/>
        <w:rPr>
          <w:rFonts w:ascii="Times New Roman" w:hAnsi="Times New Roman"/>
          <w:spacing w:val="-4"/>
          <w:sz w:val="24"/>
          <w:szCs w:val="24"/>
        </w:rPr>
      </w:pPr>
    </w:p>
    <w:p w14:paraId="228C3221" w14:textId="68EF36D8" w:rsidR="00627B99" w:rsidRDefault="00627B99" w:rsidP="003015B4">
      <w:pPr>
        <w:autoSpaceDE w:val="0"/>
        <w:autoSpaceDN w:val="0"/>
        <w:adjustRightInd w:val="0"/>
        <w:spacing w:after="0" w:line="360" w:lineRule="auto"/>
        <w:jc w:val="both"/>
        <w:rPr>
          <w:rFonts w:ascii="Times New Roman" w:hAnsi="Times New Roman"/>
          <w:spacing w:val="-4"/>
          <w:sz w:val="24"/>
          <w:szCs w:val="24"/>
        </w:rPr>
      </w:pPr>
    </w:p>
    <w:p w14:paraId="3C17F94D" w14:textId="77777777" w:rsidR="00627B99" w:rsidRPr="004D457D" w:rsidRDefault="00627B99" w:rsidP="003015B4">
      <w:pPr>
        <w:autoSpaceDE w:val="0"/>
        <w:autoSpaceDN w:val="0"/>
        <w:adjustRightInd w:val="0"/>
        <w:spacing w:after="0" w:line="360" w:lineRule="auto"/>
        <w:jc w:val="both"/>
        <w:rPr>
          <w:rFonts w:ascii="Times New Roman" w:hAnsi="Times New Roman"/>
          <w:spacing w:val="-4"/>
          <w:sz w:val="24"/>
          <w:szCs w:val="24"/>
        </w:rPr>
      </w:pPr>
    </w:p>
    <w:p w14:paraId="16F46366" w14:textId="5FD4929B" w:rsidR="00627B99" w:rsidRPr="00627B99" w:rsidRDefault="003015B4" w:rsidP="00627B99">
      <w:pPr>
        <w:pStyle w:val="Akapitzlist"/>
        <w:numPr>
          <w:ilvl w:val="0"/>
          <w:numId w:val="29"/>
        </w:numPr>
        <w:spacing w:after="0" w:line="360" w:lineRule="auto"/>
        <w:jc w:val="both"/>
        <w:outlineLvl w:val="0"/>
        <w:rPr>
          <w:rFonts w:ascii="Times New Roman" w:hAnsi="Times New Roman"/>
          <w:b/>
          <w:sz w:val="24"/>
          <w:szCs w:val="24"/>
        </w:rPr>
      </w:pPr>
      <w:bookmarkStart w:id="24" w:name="_Toc63014445"/>
      <w:r w:rsidRPr="004D457D">
        <w:rPr>
          <w:rFonts w:ascii="Times New Roman" w:hAnsi="Times New Roman"/>
          <w:b/>
          <w:sz w:val="24"/>
          <w:szCs w:val="24"/>
        </w:rPr>
        <w:lastRenderedPageBreak/>
        <w:t>System premiowania owadów zapylających</w:t>
      </w:r>
      <w:bookmarkEnd w:id="24"/>
    </w:p>
    <w:p w14:paraId="0887A672" w14:textId="718132FC" w:rsidR="003015B4" w:rsidRPr="004D457D" w:rsidRDefault="003015B4" w:rsidP="003015B4">
      <w:pPr>
        <w:spacing w:after="0" w:line="360" w:lineRule="auto"/>
        <w:ind w:firstLine="357"/>
        <w:jc w:val="both"/>
        <w:rPr>
          <w:rFonts w:ascii="Times New Roman" w:hAnsi="Times New Roman"/>
          <w:spacing w:val="-4"/>
          <w:sz w:val="24"/>
          <w:szCs w:val="24"/>
        </w:rPr>
      </w:pPr>
      <w:r w:rsidRPr="004D457D">
        <w:rPr>
          <w:rFonts w:ascii="Times New Roman" w:hAnsi="Times New Roman"/>
          <w:spacing w:val="-4"/>
          <w:sz w:val="24"/>
          <w:szCs w:val="24"/>
        </w:rPr>
        <w:t>Zasadnym jest aby</w:t>
      </w:r>
      <w:r w:rsidR="00006176">
        <w:rPr>
          <w:rFonts w:ascii="Times New Roman" w:hAnsi="Times New Roman"/>
          <w:spacing w:val="-4"/>
          <w:sz w:val="24"/>
          <w:szCs w:val="24"/>
        </w:rPr>
        <w:t xml:space="preserve"> w </w:t>
      </w:r>
      <w:r w:rsidRPr="004D457D">
        <w:rPr>
          <w:rFonts w:ascii="Times New Roman" w:hAnsi="Times New Roman"/>
          <w:i/>
          <w:spacing w:val="-4"/>
          <w:sz w:val="24"/>
          <w:szCs w:val="24"/>
        </w:rPr>
        <w:t>Programie</w:t>
      </w:r>
      <w:r w:rsidRPr="004D457D">
        <w:rPr>
          <w:rFonts w:ascii="Times New Roman" w:hAnsi="Times New Roman"/>
          <w:spacing w:val="-4"/>
          <w:sz w:val="24"/>
          <w:szCs w:val="24"/>
        </w:rPr>
        <w:t xml:space="preserve"> uczestniczyli pszczelarze zrzeszeni</w:t>
      </w:r>
      <w:r w:rsidR="00006176">
        <w:rPr>
          <w:rFonts w:ascii="Times New Roman" w:hAnsi="Times New Roman"/>
          <w:spacing w:val="-4"/>
          <w:sz w:val="24"/>
          <w:szCs w:val="24"/>
        </w:rPr>
        <w:t xml:space="preserve"> w </w:t>
      </w:r>
      <w:r w:rsidRPr="004D457D">
        <w:rPr>
          <w:rFonts w:ascii="Times New Roman" w:hAnsi="Times New Roman"/>
          <w:spacing w:val="-4"/>
          <w:sz w:val="24"/>
          <w:szCs w:val="24"/>
        </w:rPr>
        <w:t>związkach, stowarzyszeniach, spółdzielniach</w:t>
      </w:r>
      <w:r w:rsidR="00006176">
        <w:rPr>
          <w:rFonts w:ascii="Times New Roman" w:hAnsi="Times New Roman"/>
          <w:spacing w:val="-4"/>
          <w:sz w:val="24"/>
          <w:szCs w:val="24"/>
        </w:rPr>
        <w:t xml:space="preserve"> i </w:t>
      </w:r>
      <w:r w:rsidRPr="004D457D">
        <w:rPr>
          <w:rFonts w:ascii="Times New Roman" w:hAnsi="Times New Roman"/>
          <w:spacing w:val="-4"/>
          <w:sz w:val="24"/>
          <w:szCs w:val="24"/>
        </w:rPr>
        <w:t>innych organizacjach pożytku publicznego. Taka forma organizacji</w:t>
      </w:r>
      <w:r w:rsidR="00006176">
        <w:rPr>
          <w:rFonts w:ascii="Times New Roman" w:hAnsi="Times New Roman"/>
          <w:spacing w:val="-4"/>
          <w:sz w:val="24"/>
          <w:szCs w:val="24"/>
        </w:rPr>
        <w:t xml:space="preserve"> z </w:t>
      </w:r>
      <w:r w:rsidRPr="004D457D">
        <w:rPr>
          <w:rFonts w:ascii="Times New Roman" w:hAnsi="Times New Roman"/>
          <w:spacing w:val="-4"/>
          <w:sz w:val="24"/>
          <w:szCs w:val="24"/>
        </w:rPr>
        <w:t xml:space="preserve">pewnością wpłynie na zwiększenie efektywności realizacji celu szczegółowego </w:t>
      </w:r>
      <w:r w:rsidRPr="004D457D">
        <w:rPr>
          <w:rFonts w:ascii="Times New Roman" w:hAnsi="Times New Roman"/>
          <w:i/>
          <w:spacing w:val="-4"/>
          <w:sz w:val="24"/>
          <w:szCs w:val="24"/>
        </w:rPr>
        <w:t>Programu</w:t>
      </w:r>
      <w:r w:rsidRPr="004D457D">
        <w:rPr>
          <w:rFonts w:ascii="Times New Roman" w:hAnsi="Times New Roman"/>
          <w:spacing w:val="-4"/>
          <w:sz w:val="24"/>
          <w:szCs w:val="24"/>
        </w:rPr>
        <w:t xml:space="preserve"> tj. wsparcia działań mających na celu rozwój gospodarki pasiecznej, ochronę owadów zapylających,</w:t>
      </w:r>
      <w:r w:rsidR="00006176">
        <w:rPr>
          <w:rFonts w:ascii="Times New Roman" w:hAnsi="Times New Roman"/>
          <w:spacing w:val="-4"/>
          <w:sz w:val="24"/>
          <w:szCs w:val="24"/>
        </w:rPr>
        <w:t xml:space="preserve"> a </w:t>
      </w:r>
      <w:r w:rsidRPr="004D457D">
        <w:rPr>
          <w:rFonts w:ascii="Times New Roman" w:hAnsi="Times New Roman"/>
          <w:spacing w:val="-4"/>
          <w:sz w:val="24"/>
          <w:szCs w:val="24"/>
        </w:rPr>
        <w:t>także ochrony</w:t>
      </w:r>
      <w:r w:rsidR="00006176">
        <w:rPr>
          <w:rFonts w:ascii="Times New Roman" w:hAnsi="Times New Roman"/>
          <w:spacing w:val="-4"/>
          <w:sz w:val="24"/>
          <w:szCs w:val="24"/>
        </w:rPr>
        <w:t xml:space="preserve"> i </w:t>
      </w:r>
      <w:r w:rsidRPr="004D457D">
        <w:rPr>
          <w:rFonts w:ascii="Times New Roman" w:hAnsi="Times New Roman"/>
          <w:spacing w:val="-4"/>
          <w:sz w:val="24"/>
          <w:szCs w:val="24"/>
        </w:rPr>
        <w:t xml:space="preserve">poprawy bazy </w:t>
      </w:r>
      <w:proofErr w:type="spellStart"/>
      <w:r w:rsidRPr="004D457D">
        <w:rPr>
          <w:rFonts w:ascii="Times New Roman" w:hAnsi="Times New Roman"/>
          <w:spacing w:val="-4"/>
          <w:sz w:val="24"/>
          <w:szCs w:val="24"/>
        </w:rPr>
        <w:t>pożytkowej</w:t>
      </w:r>
      <w:proofErr w:type="spellEnd"/>
      <w:r w:rsidRPr="004D457D">
        <w:rPr>
          <w:rFonts w:ascii="Times New Roman" w:hAnsi="Times New Roman"/>
          <w:spacing w:val="-4"/>
          <w:sz w:val="24"/>
          <w:szCs w:val="24"/>
        </w:rPr>
        <w:t xml:space="preserve"> dla pszczół</w:t>
      </w:r>
      <w:r w:rsidR="00006176">
        <w:rPr>
          <w:rFonts w:ascii="Times New Roman" w:hAnsi="Times New Roman"/>
          <w:spacing w:val="-4"/>
          <w:sz w:val="24"/>
          <w:szCs w:val="24"/>
        </w:rPr>
        <w:t xml:space="preserve"> i </w:t>
      </w:r>
      <w:r w:rsidRPr="004D457D">
        <w:rPr>
          <w:rFonts w:ascii="Times New Roman" w:hAnsi="Times New Roman"/>
          <w:spacing w:val="-4"/>
          <w:sz w:val="24"/>
          <w:szCs w:val="24"/>
        </w:rPr>
        <w:t>innych gatunków,</w:t>
      </w:r>
      <w:r w:rsidR="00006176">
        <w:rPr>
          <w:rFonts w:ascii="Times New Roman" w:hAnsi="Times New Roman"/>
          <w:spacing w:val="-4"/>
          <w:sz w:val="24"/>
          <w:szCs w:val="24"/>
        </w:rPr>
        <w:t xml:space="preserve"> w </w:t>
      </w:r>
      <w:r w:rsidRPr="004D457D">
        <w:rPr>
          <w:rFonts w:ascii="Times New Roman" w:hAnsi="Times New Roman"/>
          <w:spacing w:val="-4"/>
          <w:sz w:val="24"/>
          <w:szCs w:val="24"/>
        </w:rPr>
        <w:t>tym opracowanie tematycznych publikacji</w:t>
      </w:r>
      <w:r w:rsidR="00006176">
        <w:rPr>
          <w:rFonts w:ascii="Times New Roman" w:hAnsi="Times New Roman"/>
          <w:spacing w:val="-4"/>
          <w:sz w:val="24"/>
          <w:szCs w:val="24"/>
        </w:rPr>
        <w:t xml:space="preserve"> i </w:t>
      </w:r>
      <w:r w:rsidRPr="004D457D">
        <w:rPr>
          <w:rFonts w:ascii="Times New Roman" w:hAnsi="Times New Roman"/>
          <w:spacing w:val="-4"/>
          <w:sz w:val="24"/>
          <w:szCs w:val="24"/>
        </w:rPr>
        <w:t>promocja dobrych praktyk.</w:t>
      </w:r>
    </w:p>
    <w:p w14:paraId="57090714" w14:textId="3F329B65" w:rsidR="003015B4" w:rsidRPr="004D457D" w:rsidRDefault="003015B4" w:rsidP="003015B4">
      <w:pPr>
        <w:spacing w:after="0" w:line="360" w:lineRule="auto"/>
        <w:ind w:firstLine="357"/>
        <w:jc w:val="both"/>
        <w:rPr>
          <w:rFonts w:ascii="Times New Roman" w:hAnsi="Times New Roman"/>
          <w:sz w:val="24"/>
          <w:szCs w:val="24"/>
        </w:rPr>
      </w:pPr>
      <w:r w:rsidRPr="004D457D">
        <w:rPr>
          <w:rFonts w:ascii="Times New Roman" w:hAnsi="Times New Roman"/>
          <w:spacing w:val="-4"/>
          <w:sz w:val="24"/>
          <w:szCs w:val="24"/>
        </w:rPr>
        <w:t>Zaleca się premiowanie następujących działań</w:t>
      </w:r>
      <w:r w:rsidR="00006176">
        <w:rPr>
          <w:rFonts w:ascii="Times New Roman" w:hAnsi="Times New Roman"/>
          <w:spacing w:val="-4"/>
          <w:sz w:val="24"/>
          <w:szCs w:val="24"/>
        </w:rPr>
        <w:t xml:space="preserve"> w </w:t>
      </w:r>
      <w:r w:rsidRPr="004D457D">
        <w:rPr>
          <w:rFonts w:ascii="Times New Roman" w:hAnsi="Times New Roman"/>
          <w:i/>
          <w:sz w:val="24"/>
          <w:szCs w:val="24"/>
        </w:rPr>
        <w:t>Programie</w:t>
      </w:r>
      <w:r w:rsidRPr="004D457D">
        <w:rPr>
          <w:rFonts w:ascii="Times New Roman" w:hAnsi="Times New Roman"/>
          <w:sz w:val="24"/>
          <w:szCs w:val="24"/>
        </w:rPr>
        <w:t>:</w:t>
      </w:r>
    </w:p>
    <w:p w14:paraId="106175CA" w14:textId="77777777" w:rsidR="003015B4" w:rsidRPr="004D457D" w:rsidRDefault="003015B4" w:rsidP="00A23408">
      <w:pPr>
        <w:pStyle w:val="Akapitzlist"/>
        <w:numPr>
          <w:ilvl w:val="0"/>
          <w:numId w:val="31"/>
        </w:numPr>
        <w:spacing w:after="0" w:line="360" w:lineRule="auto"/>
        <w:jc w:val="both"/>
        <w:rPr>
          <w:rFonts w:ascii="Times New Roman" w:hAnsi="Times New Roman"/>
          <w:sz w:val="24"/>
          <w:szCs w:val="24"/>
        </w:rPr>
      </w:pPr>
      <w:r w:rsidRPr="004D457D">
        <w:rPr>
          <w:rFonts w:ascii="Times New Roman" w:hAnsi="Times New Roman"/>
          <w:spacing w:val="-4"/>
          <w:sz w:val="24"/>
          <w:szCs w:val="24"/>
        </w:rPr>
        <w:t xml:space="preserve">poprawiające bazę </w:t>
      </w:r>
      <w:proofErr w:type="spellStart"/>
      <w:r w:rsidRPr="004D457D">
        <w:rPr>
          <w:rFonts w:ascii="Times New Roman" w:hAnsi="Times New Roman"/>
          <w:spacing w:val="-4"/>
          <w:sz w:val="24"/>
          <w:szCs w:val="24"/>
        </w:rPr>
        <w:t>pożytkową</w:t>
      </w:r>
      <w:proofErr w:type="spellEnd"/>
      <w:r w:rsidRPr="004D457D">
        <w:rPr>
          <w:rFonts w:ascii="Times New Roman" w:hAnsi="Times New Roman"/>
          <w:spacing w:val="-4"/>
          <w:sz w:val="24"/>
          <w:szCs w:val="24"/>
        </w:rPr>
        <w:t xml:space="preserve"> dla owadów zapylających</w:t>
      </w:r>
      <w:r w:rsidRPr="004D457D">
        <w:rPr>
          <w:rFonts w:ascii="Times New Roman" w:hAnsi="Times New Roman"/>
          <w:sz w:val="24"/>
          <w:szCs w:val="24"/>
        </w:rPr>
        <w:t>,</w:t>
      </w:r>
    </w:p>
    <w:p w14:paraId="05F092F7" w14:textId="4F21619D" w:rsidR="003015B4" w:rsidRPr="004D457D" w:rsidRDefault="003015B4" w:rsidP="00A23408">
      <w:pPr>
        <w:pStyle w:val="Akapitzlist"/>
        <w:numPr>
          <w:ilvl w:val="0"/>
          <w:numId w:val="31"/>
        </w:numPr>
        <w:spacing w:after="0" w:line="360" w:lineRule="auto"/>
        <w:jc w:val="both"/>
        <w:rPr>
          <w:rFonts w:ascii="Times New Roman" w:hAnsi="Times New Roman"/>
          <w:sz w:val="24"/>
          <w:szCs w:val="24"/>
        </w:rPr>
      </w:pPr>
      <w:r w:rsidRPr="004D457D">
        <w:rPr>
          <w:rFonts w:ascii="Times New Roman" w:hAnsi="Times New Roman"/>
          <w:sz w:val="24"/>
          <w:szCs w:val="24"/>
        </w:rPr>
        <w:t>promocji miodów</w:t>
      </w:r>
      <w:r w:rsidR="00006176">
        <w:rPr>
          <w:rFonts w:ascii="Times New Roman" w:hAnsi="Times New Roman"/>
          <w:sz w:val="24"/>
          <w:szCs w:val="24"/>
        </w:rPr>
        <w:t xml:space="preserve"> i </w:t>
      </w:r>
      <w:r w:rsidRPr="004D457D">
        <w:rPr>
          <w:rFonts w:ascii="Times New Roman" w:hAnsi="Times New Roman"/>
          <w:sz w:val="24"/>
          <w:szCs w:val="24"/>
        </w:rPr>
        <w:t>innych produktów pszczelich,</w:t>
      </w:r>
    </w:p>
    <w:p w14:paraId="7942B344" w14:textId="02075118" w:rsidR="003015B4" w:rsidRPr="004D457D" w:rsidRDefault="003015B4" w:rsidP="00A23408">
      <w:pPr>
        <w:pStyle w:val="Akapitzlist"/>
        <w:numPr>
          <w:ilvl w:val="0"/>
          <w:numId w:val="31"/>
        </w:numPr>
        <w:spacing w:after="0" w:line="360" w:lineRule="auto"/>
        <w:jc w:val="both"/>
        <w:rPr>
          <w:rFonts w:ascii="Times New Roman" w:hAnsi="Times New Roman"/>
          <w:sz w:val="24"/>
          <w:szCs w:val="24"/>
        </w:rPr>
      </w:pPr>
      <w:r w:rsidRPr="004D457D">
        <w:rPr>
          <w:rFonts w:ascii="Times New Roman" w:hAnsi="Times New Roman"/>
          <w:sz w:val="24"/>
          <w:szCs w:val="24"/>
        </w:rPr>
        <w:t>promocji gospodarki pasiecznej</w:t>
      </w:r>
      <w:r w:rsidR="00006176">
        <w:rPr>
          <w:rFonts w:ascii="Times New Roman" w:hAnsi="Times New Roman"/>
          <w:sz w:val="24"/>
          <w:szCs w:val="24"/>
        </w:rPr>
        <w:t xml:space="preserve"> i </w:t>
      </w:r>
      <w:r w:rsidRPr="004D457D">
        <w:rPr>
          <w:rFonts w:ascii="Times New Roman" w:hAnsi="Times New Roman"/>
          <w:sz w:val="24"/>
          <w:szCs w:val="24"/>
        </w:rPr>
        <w:t>pasiek edukacyjnych jako formy aktywizacji mieszkańców terenów województwa podkarpackiego,</w:t>
      </w:r>
    </w:p>
    <w:p w14:paraId="0EE437FC" w14:textId="77777777" w:rsidR="003015B4" w:rsidRPr="004D457D" w:rsidRDefault="003015B4" w:rsidP="00A23408">
      <w:pPr>
        <w:pStyle w:val="Akapitzlist"/>
        <w:numPr>
          <w:ilvl w:val="0"/>
          <w:numId w:val="31"/>
        </w:numPr>
        <w:spacing w:after="0" w:line="360" w:lineRule="auto"/>
        <w:jc w:val="both"/>
        <w:rPr>
          <w:rFonts w:ascii="Times New Roman" w:hAnsi="Times New Roman"/>
          <w:sz w:val="24"/>
          <w:szCs w:val="24"/>
        </w:rPr>
      </w:pPr>
      <w:r w:rsidRPr="004D457D">
        <w:rPr>
          <w:rFonts w:ascii="Times New Roman" w:hAnsi="Times New Roman"/>
          <w:sz w:val="24"/>
          <w:szCs w:val="24"/>
        </w:rPr>
        <w:t>promocji bartnictwa na terenach leśnych (akcja edukacyjna),</w:t>
      </w:r>
    </w:p>
    <w:p w14:paraId="644470D2" w14:textId="3999CC34" w:rsidR="003015B4" w:rsidRPr="004D457D" w:rsidRDefault="003015B4" w:rsidP="00A23408">
      <w:pPr>
        <w:pStyle w:val="Akapitzlist"/>
        <w:numPr>
          <w:ilvl w:val="0"/>
          <w:numId w:val="31"/>
        </w:numPr>
        <w:spacing w:after="0" w:line="360" w:lineRule="auto"/>
        <w:jc w:val="both"/>
        <w:rPr>
          <w:rFonts w:ascii="Times New Roman" w:hAnsi="Times New Roman"/>
          <w:sz w:val="24"/>
          <w:szCs w:val="24"/>
        </w:rPr>
      </w:pPr>
      <w:r w:rsidRPr="004D457D">
        <w:rPr>
          <w:rFonts w:ascii="Times New Roman" w:hAnsi="Times New Roman"/>
          <w:sz w:val="24"/>
          <w:szCs w:val="24"/>
        </w:rPr>
        <w:t>edukacji</w:t>
      </w:r>
      <w:r w:rsidR="00006176">
        <w:rPr>
          <w:rFonts w:ascii="Times New Roman" w:hAnsi="Times New Roman"/>
          <w:sz w:val="24"/>
          <w:szCs w:val="24"/>
        </w:rPr>
        <w:t xml:space="preserve"> w </w:t>
      </w:r>
      <w:r w:rsidRPr="004D457D">
        <w:rPr>
          <w:rFonts w:ascii="Times New Roman" w:hAnsi="Times New Roman"/>
          <w:sz w:val="24"/>
          <w:szCs w:val="24"/>
        </w:rPr>
        <w:t>zakresie owadów zapylających.</w:t>
      </w:r>
    </w:p>
    <w:p w14:paraId="30A923EC" w14:textId="6058F6E2" w:rsidR="009573EF" w:rsidRPr="004D457D" w:rsidRDefault="003015B4" w:rsidP="009573EF">
      <w:pPr>
        <w:spacing w:after="0" w:line="360" w:lineRule="auto"/>
        <w:ind w:firstLine="357"/>
        <w:jc w:val="both"/>
        <w:rPr>
          <w:rFonts w:ascii="Times New Roman" w:hAnsi="Times New Roman"/>
          <w:sz w:val="24"/>
          <w:szCs w:val="24"/>
        </w:rPr>
      </w:pPr>
      <w:r w:rsidRPr="004D457D">
        <w:rPr>
          <w:rFonts w:ascii="Times New Roman" w:hAnsi="Times New Roman"/>
          <w:sz w:val="24"/>
          <w:szCs w:val="24"/>
        </w:rPr>
        <w:t>Szczegółowe zasady premiowania działań</w:t>
      </w:r>
      <w:r w:rsidR="00006176">
        <w:rPr>
          <w:rFonts w:ascii="Times New Roman" w:hAnsi="Times New Roman"/>
          <w:sz w:val="24"/>
          <w:szCs w:val="24"/>
        </w:rPr>
        <w:t xml:space="preserve"> w </w:t>
      </w:r>
      <w:r w:rsidRPr="004D457D">
        <w:rPr>
          <w:rFonts w:ascii="Times New Roman" w:hAnsi="Times New Roman"/>
          <w:i/>
          <w:sz w:val="24"/>
          <w:szCs w:val="24"/>
        </w:rPr>
        <w:t>Programie</w:t>
      </w:r>
      <w:r w:rsidRPr="004D457D">
        <w:rPr>
          <w:rFonts w:ascii="Times New Roman" w:hAnsi="Times New Roman"/>
          <w:sz w:val="24"/>
          <w:szCs w:val="24"/>
        </w:rPr>
        <w:t xml:space="preserve"> zostaną określone przez Województwo Podkarpackie</w:t>
      </w:r>
      <w:r w:rsidR="00006176">
        <w:rPr>
          <w:rFonts w:ascii="Times New Roman" w:hAnsi="Times New Roman"/>
          <w:sz w:val="24"/>
          <w:szCs w:val="24"/>
        </w:rPr>
        <w:t xml:space="preserve"> w </w:t>
      </w:r>
      <w:r w:rsidRPr="004D457D">
        <w:rPr>
          <w:rFonts w:ascii="Times New Roman" w:hAnsi="Times New Roman"/>
          <w:sz w:val="24"/>
          <w:szCs w:val="24"/>
        </w:rPr>
        <w:t xml:space="preserve">regulaminie </w:t>
      </w:r>
      <w:r w:rsidR="00D806E9">
        <w:rPr>
          <w:rFonts w:ascii="Times New Roman" w:hAnsi="Times New Roman"/>
          <w:sz w:val="24"/>
          <w:szCs w:val="24"/>
        </w:rPr>
        <w:t xml:space="preserve">otwartego </w:t>
      </w:r>
      <w:r w:rsidRPr="004D457D">
        <w:rPr>
          <w:rFonts w:ascii="Times New Roman" w:hAnsi="Times New Roman"/>
          <w:sz w:val="24"/>
          <w:szCs w:val="24"/>
        </w:rPr>
        <w:t>konkursu ofert.</w:t>
      </w:r>
    </w:p>
    <w:p w14:paraId="63D3E355" w14:textId="77777777" w:rsidR="00CB72EF" w:rsidRPr="004D457D" w:rsidRDefault="00CB72EF" w:rsidP="009573EF">
      <w:pPr>
        <w:spacing w:after="0" w:line="360" w:lineRule="auto"/>
        <w:ind w:firstLine="357"/>
        <w:jc w:val="both"/>
        <w:rPr>
          <w:rFonts w:ascii="Times New Roman" w:hAnsi="Times New Roman"/>
          <w:sz w:val="24"/>
          <w:szCs w:val="24"/>
        </w:rPr>
      </w:pPr>
    </w:p>
    <w:p w14:paraId="52C52279" w14:textId="77777777" w:rsidR="00CB72EF" w:rsidRPr="004D457D" w:rsidRDefault="00CB72EF" w:rsidP="009573EF">
      <w:pPr>
        <w:spacing w:after="0" w:line="360" w:lineRule="auto"/>
        <w:ind w:firstLine="357"/>
        <w:jc w:val="both"/>
        <w:rPr>
          <w:rFonts w:ascii="Times New Roman" w:hAnsi="Times New Roman"/>
          <w:sz w:val="24"/>
          <w:szCs w:val="24"/>
        </w:rPr>
      </w:pPr>
    </w:p>
    <w:p w14:paraId="6FC859B1" w14:textId="77777777" w:rsidR="00CB72EF" w:rsidRPr="004D457D" w:rsidRDefault="00CB72EF" w:rsidP="009573EF">
      <w:pPr>
        <w:spacing w:after="0" w:line="360" w:lineRule="auto"/>
        <w:ind w:firstLine="357"/>
        <w:jc w:val="both"/>
        <w:rPr>
          <w:rFonts w:ascii="Times New Roman" w:hAnsi="Times New Roman"/>
          <w:sz w:val="24"/>
          <w:szCs w:val="24"/>
        </w:rPr>
      </w:pPr>
    </w:p>
    <w:p w14:paraId="7425BE0E" w14:textId="77777777" w:rsidR="00CB72EF" w:rsidRPr="004D457D" w:rsidRDefault="00CB72EF" w:rsidP="009573EF">
      <w:pPr>
        <w:spacing w:after="0" w:line="360" w:lineRule="auto"/>
        <w:ind w:firstLine="357"/>
        <w:jc w:val="both"/>
        <w:rPr>
          <w:rFonts w:ascii="Times New Roman" w:hAnsi="Times New Roman"/>
          <w:sz w:val="24"/>
          <w:szCs w:val="24"/>
        </w:rPr>
      </w:pPr>
    </w:p>
    <w:p w14:paraId="66F90882" w14:textId="77777777" w:rsidR="00CB72EF" w:rsidRPr="004D457D" w:rsidRDefault="00CB72EF" w:rsidP="009573EF">
      <w:pPr>
        <w:spacing w:after="0" w:line="360" w:lineRule="auto"/>
        <w:ind w:firstLine="357"/>
        <w:jc w:val="both"/>
        <w:rPr>
          <w:rFonts w:ascii="Times New Roman" w:hAnsi="Times New Roman"/>
          <w:sz w:val="24"/>
          <w:szCs w:val="24"/>
        </w:rPr>
      </w:pPr>
    </w:p>
    <w:p w14:paraId="7AC852F1" w14:textId="77777777" w:rsidR="00CB72EF" w:rsidRPr="004D457D" w:rsidRDefault="00CB72EF" w:rsidP="009573EF">
      <w:pPr>
        <w:spacing w:after="0" w:line="360" w:lineRule="auto"/>
        <w:ind w:firstLine="357"/>
        <w:jc w:val="both"/>
        <w:rPr>
          <w:rFonts w:ascii="Times New Roman" w:hAnsi="Times New Roman"/>
          <w:sz w:val="24"/>
          <w:szCs w:val="24"/>
        </w:rPr>
      </w:pPr>
    </w:p>
    <w:p w14:paraId="7222E115" w14:textId="77777777" w:rsidR="00CB72EF" w:rsidRPr="004D457D" w:rsidRDefault="00CB72EF" w:rsidP="009573EF">
      <w:pPr>
        <w:spacing w:after="0" w:line="360" w:lineRule="auto"/>
        <w:ind w:firstLine="357"/>
        <w:jc w:val="both"/>
        <w:rPr>
          <w:rFonts w:ascii="Times New Roman" w:hAnsi="Times New Roman"/>
          <w:sz w:val="24"/>
          <w:szCs w:val="24"/>
        </w:rPr>
      </w:pPr>
    </w:p>
    <w:p w14:paraId="3F21D472" w14:textId="77777777" w:rsidR="00CB72EF" w:rsidRPr="004D457D" w:rsidRDefault="00CB72EF" w:rsidP="009573EF">
      <w:pPr>
        <w:spacing w:after="0" w:line="360" w:lineRule="auto"/>
        <w:ind w:firstLine="357"/>
        <w:jc w:val="both"/>
        <w:rPr>
          <w:rFonts w:ascii="Times New Roman" w:hAnsi="Times New Roman"/>
          <w:sz w:val="24"/>
          <w:szCs w:val="24"/>
        </w:rPr>
      </w:pPr>
    </w:p>
    <w:p w14:paraId="0FDFEFF6" w14:textId="77777777" w:rsidR="00CB72EF" w:rsidRPr="004D457D" w:rsidRDefault="00CB72EF" w:rsidP="009573EF">
      <w:pPr>
        <w:spacing w:after="0" w:line="360" w:lineRule="auto"/>
        <w:ind w:firstLine="357"/>
        <w:jc w:val="both"/>
        <w:rPr>
          <w:rFonts w:ascii="Times New Roman" w:hAnsi="Times New Roman"/>
          <w:sz w:val="24"/>
          <w:szCs w:val="24"/>
        </w:rPr>
      </w:pPr>
    </w:p>
    <w:p w14:paraId="1D055BFA" w14:textId="77777777" w:rsidR="00CB72EF" w:rsidRPr="004D457D" w:rsidRDefault="00CB72EF" w:rsidP="009573EF">
      <w:pPr>
        <w:spacing w:after="0" w:line="360" w:lineRule="auto"/>
        <w:ind w:firstLine="357"/>
        <w:jc w:val="both"/>
        <w:rPr>
          <w:rFonts w:ascii="Times New Roman" w:hAnsi="Times New Roman"/>
          <w:sz w:val="24"/>
          <w:szCs w:val="24"/>
        </w:rPr>
      </w:pPr>
    </w:p>
    <w:p w14:paraId="71A654B8" w14:textId="77777777" w:rsidR="00CB72EF" w:rsidRPr="004D457D" w:rsidRDefault="00CB72EF" w:rsidP="009573EF">
      <w:pPr>
        <w:spacing w:after="0" w:line="360" w:lineRule="auto"/>
        <w:ind w:firstLine="357"/>
        <w:jc w:val="both"/>
        <w:rPr>
          <w:rFonts w:ascii="Times New Roman" w:hAnsi="Times New Roman"/>
          <w:sz w:val="24"/>
          <w:szCs w:val="24"/>
        </w:rPr>
      </w:pPr>
    </w:p>
    <w:p w14:paraId="150CFAF3" w14:textId="77777777" w:rsidR="00CB72EF" w:rsidRPr="004D457D" w:rsidRDefault="00CB72EF" w:rsidP="009573EF">
      <w:pPr>
        <w:spacing w:after="0" w:line="360" w:lineRule="auto"/>
        <w:ind w:firstLine="357"/>
        <w:jc w:val="both"/>
        <w:rPr>
          <w:rFonts w:ascii="Times New Roman" w:hAnsi="Times New Roman"/>
          <w:sz w:val="24"/>
          <w:szCs w:val="24"/>
        </w:rPr>
      </w:pPr>
    </w:p>
    <w:p w14:paraId="2E040988" w14:textId="77777777" w:rsidR="00CB72EF" w:rsidRPr="004D457D" w:rsidRDefault="00CB72EF" w:rsidP="009573EF">
      <w:pPr>
        <w:spacing w:after="0" w:line="360" w:lineRule="auto"/>
        <w:ind w:firstLine="357"/>
        <w:jc w:val="both"/>
        <w:rPr>
          <w:rFonts w:ascii="Times New Roman" w:hAnsi="Times New Roman"/>
          <w:sz w:val="24"/>
          <w:szCs w:val="24"/>
        </w:rPr>
      </w:pPr>
    </w:p>
    <w:p w14:paraId="6BEE644B" w14:textId="77777777" w:rsidR="00CB72EF" w:rsidRPr="004D457D" w:rsidRDefault="00CB72EF" w:rsidP="009573EF">
      <w:pPr>
        <w:spacing w:after="0" w:line="360" w:lineRule="auto"/>
        <w:ind w:firstLine="357"/>
        <w:jc w:val="both"/>
        <w:rPr>
          <w:rFonts w:ascii="Times New Roman" w:hAnsi="Times New Roman"/>
          <w:sz w:val="24"/>
          <w:szCs w:val="24"/>
        </w:rPr>
      </w:pPr>
    </w:p>
    <w:p w14:paraId="338A92CC" w14:textId="77777777" w:rsidR="00CB72EF" w:rsidRPr="004D457D" w:rsidRDefault="00CB72EF" w:rsidP="009573EF">
      <w:pPr>
        <w:spacing w:after="0" w:line="360" w:lineRule="auto"/>
        <w:ind w:firstLine="357"/>
        <w:jc w:val="both"/>
        <w:rPr>
          <w:rFonts w:ascii="Times New Roman" w:hAnsi="Times New Roman"/>
          <w:sz w:val="24"/>
          <w:szCs w:val="24"/>
        </w:rPr>
      </w:pPr>
    </w:p>
    <w:p w14:paraId="662E7832" w14:textId="77777777" w:rsidR="00CB72EF" w:rsidRPr="004D457D" w:rsidRDefault="00CB72EF" w:rsidP="009573EF">
      <w:pPr>
        <w:spacing w:after="0" w:line="360" w:lineRule="auto"/>
        <w:ind w:firstLine="357"/>
        <w:jc w:val="both"/>
        <w:rPr>
          <w:rFonts w:ascii="Times New Roman" w:hAnsi="Times New Roman"/>
          <w:sz w:val="24"/>
          <w:szCs w:val="24"/>
        </w:rPr>
      </w:pPr>
    </w:p>
    <w:p w14:paraId="1FC5F912" w14:textId="77777777" w:rsidR="00DC37FC" w:rsidRPr="004D457D" w:rsidRDefault="00DC37FC" w:rsidP="003015B4">
      <w:pPr>
        <w:spacing w:after="0" w:line="360" w:lineRule="auto"/>
        <w:ind w:firstLine="357"/>
        <w:jc w:val="both"/>
        <w:rPr>
          <w:rFonts w:ascii="Times New Roman" w:hAnsi="Times New Roman"/>
          <w:sz w:val="24"/>
          <w:szCs w:val="24"/>
        </w:rPr>
      </w:pPr>
    </w:p>
    <w:p w14:paraId="08F0F864" w14:textId="4AAD4EFC" w:rsidR="00CB5B70" w:rsidRPr="00627B99" w:rsidRDefault="00CB5B70" w:rsidP="00627B99">
      <w:pPr>
        <w:pStyle w:val="Akapitzlist"/>
        <w:numPr>
          <w:ilvl w:val="0"/>
          <w:numId w:val="29"/>
        </w:numPr>
        <w:spacing w:before="120" w:after="0" w:line="240" w:lineRule="auto"/>
        <w:jc w:val="both"/>
        <w:rPr>
          <w:rFonts w:ascii="Times New Roman" w:hAnsi="Times New Roman"/>
          <w:b/>
          <w:sz w:val="24"/>
          <w:szCs w:val="24"/>
        </w:rPr>
      </w:pPr>
      <w:bookmarkStart w:id="25" w:name="_Toc63014446"/>
      <w:r w:rsidRPr="00627B99">
        <w:rPr>
          <w:rFonts w:ascii="Times New Roman" w:hAnsi="Times New Roman"/>
          <w:b/>
          <w:sz w:val="24"/>
          <w:szCs w:val="24"/>
        </w:rPr>
        <w:lastRenderedPageBreak/>
        <w:t xml:space="preserve">Raport ewaluacyjny zawierający ocenę realizacji </w:t>
      </w:r>
      <w:r w:rsidRPr="00627B99">
        <w:rPr>
          <w:rFonts w:ascii="Times New Roman" w:hAnsi="Times New Roman"/>
          <w:b/>
          <w:i/>
          <w:sz w:val="24"/>
          <w:szCs w:val="24"/>
        </w:rPr>
        <w:t xml:space="preserve">Programu </w:t>
      </w:r>
      <w:r w:rsidRPr="00627B99">
        <w:rPr>
          <w:rFonts w:ascii="Times New Roman" w:hAnsi="Times New Roman"/>
          <w:b/>
          <w:sz w:val="24"/>
          <w:szCs w:val="24"/>
        </w:rPr>
        <w:t>„PODKARPACKI NATURALNY WYPAS II” realizowanego</w:t>
      </w:r>
      <w:r w:rsidR="00006176">
        <w:rPr>
          <w:rFonts w:ascii="Times New Roman" w:hAnsi="Times New Roman"/>
          <w:b/>
          <w:sz w:val="24"/>
          <w:szCs w:val="24"/>
        </w:rPr>
        <w:t xml:space="preserve"> w </w:t>
      </w:r>
      <w:r w:rsidRPr="00627B99">
        <w:rPr>
          <w:rFonts w:ascii="Times New Roman" w:hAnsi="Times New Roman"/>
          <w:b/>
          <w:sz w:val="24"/>
          <w:szCs w:val="24"/>
        </w:rPr>
        <w:t>latach 2017 – 2020</w:t>
      </w:r>
    </w:p>
    <w:p w14:paraId="1F75C76E" w14:textId="77777777" w:rsidR="00CB5B70" w:rsidRDefault="00CB5B70" w:rsidP="00CB5B70">
      <w:pPr>
        <w:spacing w:before="120" w:after="0" w:line="240" w:lineRule="auto"/>
        <w:jc w:val="both"/>
        <w:rPr>
          <w:rFonts w:ascii="Times New Roman" w:hAnsi="Times New Roman"/>
          <w:b/>
          <w:sz w:val="24"/>
          <w:szCs w:val="24"/>
        </w:rPr>
      </w:pPr>
    </w:p>
    <w:p w14:paraId="04709C29" w14:textId="399BA811" w:rsidR="00CB5B70" w:rsidRPr="004D457D" w:rsidRDefault="00CB5B70" w:rsidP="00CB5B70">
      <w:pPr>
        <w:spacing w:after="0" w:line="360" w:lineRule="auto"/>
        <w:ind w:firstLine="708"/>
        <w:jc w:val="both"/>
        <w:rPr>
          <w:rFonts w:ascii="Times New Roman" w:hAnsi="Times New Roman"/>
          <w:sz w:val="24"/>
          <w:szCs w:val="24"/>
        </w:rPr>
      </w:pPr>
      <w:r w:rsidRPr="004D457D">
        <w:rPr>
          <w:rFonts w:ascii="Times New Roman" w:hAnsi="Times New Roman"/>
          <w:sz w:val="24"/>
          <w:szCs w:val="24"/>
        </w:rPr>
        <w:t>Głównym założeniem</w:t>
      </w:r>
      <w:r w:rsidR="00006176">
        <w:rPr>
          <w:rFonts w:ascii="Times New Roman" w:hAnsi="Times New Roman"/>
          <w:sz w:val="24"/>
          <w:szCs w:val="24"/>
        </w:rPr>
        <w:t xml:space="preserve"> i </w:t>
      </w:r>
      <w:r w:rsidRPr="004D457D">
        <w:rPr>
          <w:rFonts w:ascii="Times New Roman" w:hAnsi="Times New Roman"/>
          <w:sz w:val="24"/>
          <w:szCs w:val="24"/>
        </w:rPr>
        <w:t xml:space="preserve">celem </w:t>
      </w:r>
      <w:r w:rsidRPr="004D457D">
        <w:rPr>
          <w:rFonts w:ascii="Times New Roman" w:hAnsi="Times New Roman"/>
          <w:i/>
          <w:sz w:val="24"/>
          <w:szCs w:val="24"/>
        </w:rPr>
        <w:t>Programu</w:t>
      </w:r>
      <w:r w:rsidRPr="004D457D">
        <w:rPr>
          <w:rFonts w:ascii="Times New Roman" w:hAnsi="Times New Roman"/>
          <w:sz w:val="24"/>
          <w:szCs w:val="24"/>
        </w:rPr>
        <w:t xml:space="preserve"> „Podkarpacki Naturalny Wypas” </w:t>
      </w:r>
      <w:r>
        <w:rPr>
          <w:rFonts w:ascii="Times New Roman" w:hAnsi="Times New Roman"/>
          <w:sz w:val="24"/>
          <w:szCs w:val="24"/>
        </w:rPr>
        <w:t>realizowanym</w:t>
      </w:r>
      <w:r w:rsidR="00006176">
        <w:rPr>
          <w:rFonts w:ascii="Times New Roman" w:hAnsi="Times New Roman"/>
          <w:sz w:val="24"/>
          <w:szCs w:val="24"/>
        </w:rPr>
        <w:t xml:space="preserve"> w </w:t>
      </w:r>
      <w:r>
        <w:rPr>
          <w:rFonts w:ascii="Times New Roman" w:hAnsi="Times New Roman"/>
          <w:sz w:val="24"/>
          <w:szCs w:val="24"/>
        </w:rPr>
        <w:t xml:space="preserve">latach 2017 – 2020 </w:t>
      </w:r>
      <w:r w:rsidRPr="004D457D">
        <w:rPr>
          <w:rFonts w:ascii="Times New Roman" w:hAnsi="Times New Roman"/>
          <w:sz w:val="24"/>
          <w:szCs w:val="24"/>
        </w:rPr>
        <w:t>było zachowanie, ochrona oraz odtworzenie różnorodności biologicznej charakterystycznego krajobrazu,</w:t>
      </w:r>
      <w:r w:rsidR="00006176">
        <w:rPr>
          <w:rFonts w:ascii="Times New Roman" w:hAnsi="Times New Roman"/>
          <w:sz w:val="24"/>
          <w:szCs w:val="24"/>
        </w:rPr>
        <w:t xml:space="preserve"> a </w:t>
      </w:r>
      <w:r w:rsidRPr="004D457D">
        <w:rPr>
          <w:rFonts w:ascii="Times New Roman" w:hAnsi="Times New Roman"/>
          <w:sz w:val="24"/>
          <w:szCs w:val="24"/>
        </w:rPr>
        <w:t xml:space="preserve">także ochrona </w:t>
      </w:r>
      <w:r w:rsidRPr="004D457D">
        <w:rPr>
          <w:rFonts w:ascii="Times New Roman" w:eastAsia="TimesNewRoman,Bold" w:hAnsi="Times New Roman"/>
          <w:sz w:val="24"/>
          <w:szCs w:val="24"/>
        </w:rPr>
        <w:t>ś</w:t>
      </w:r>
      <w:r w:rsidRPr="004D457D">
        <w:rPr>
          <w:rFonts w:ascii="Times New Roman" w:hAnsi="Times New Roman"/>
          <w:sz w:val="24"/>
          <w:szCs w:val="24"/>
        </w:rPr>
        <w:t>rodowiska przyrodniczego</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wypas na terenie atrakcyjnym krajobrazowo</w:t>
      </w:r>
      <w:r w:rsidR="00006176">
        <w:rPr>
          <w:rFonts w:ascii="Times New Roman" w:hAnsi="Times New Roman"/>
          <w:sz w:val="24"/>
          <w:szCs w:val="24"/>
        </w:rPr>
        <w:t xml:space="preserve"> i </w:t>
      </w:r>
      <w:r w:rsidRPr="004D457D">
        <w:rPr>
          <w:rFonts w:ascii="Times New Roman" w:hAnsi="Times New Roman"/>
          <w:sz w:val="24"/>
          <w:szCs w:val="24"/>
        </w:rPr>
        <w:t>turystycznie.</w:t>
      </w:r>
    </w:p>
    <w:p w14:paraId="6F237229" w14:textId="51F080C9" w:rsidR="00CB5B70" w:rsidRPr="004D457D" w:rsidRDefault="00CB5B70" w:rsidP="00CB5B70">
      <w:pPr>
        <w:spacing w:after="0" w:line="360" w:lineRule="auto"/>
        <w:ind w:firstLine="708"/>
        <w:jc w:val="both"/>
        <w:rPr>
          <w:rFonts w:ascii="Times New Roman" w:hAnsi="Times New Roman"/>
          <w:sz w:val="24"/>
          <w:szCs w:val="24"/>
        </w:rPr>
      </w:pPr>
      <w:r w:rsidRPr="004D457D">
        <w:rPr>
          <w:rFonts w:ascii="Times New Roman" w:hAnsi="Times New Roman"/>
          <w:sz w:val="24"/>
          <w:szCs w:val="24"/>
          <w:shd w:val="clear" w:color="auto" w:fill="FFFFFF"/>
        </w:rPr>
        <w:t xml:space="preserve">Podkarpacki Naturalny Wypas to </w:t>
      </w:r>
      <w:r w:rsidRPr="004D457D">
        <w:rPr>
          <w:rFonts w:ascii="Times New Roman" w:hAnsi="Times New Roman"/>
          <w:sz w:val="24"/>
          <w:szCs w:val="24"/>
        </w:rPr>
        <w:t xml:space="preserve">program wojewódzki, który stanowił instrument realizacji Strategii Rozwoju Województwa Podkarpackiego </w:t>
      </w:r>
      <w:r w:rsidRPr="004D457D">
        <w:rPr>
          <w:rFonts w:ascii="Times New Roman" w:eastAsiaTheme="minorEastAsia" w:hAnsi="Times New Roman"/>
          <w:sz w:val="24"/>
          <w:szCs w:val="24"/>
        </w:rPr>
        <w:t xml:space="preserve">na lata 2007-2020. </w:t>
      </w:r>
      <w:r w:rsidRPr="004D457D">
        <w:rPr>
          <w:rFonts w:ascii="Times New Roman" w:hAnsi="Times New Roman"/>
          <w:i/>
          <w:sz w:val="24"/>
          <w:szCs w:val="24"/>
        </w:rPr>
        <w:t>Program</w:t>
      </w:r>
      <w:r w:rsidRPr="004D457D">
        <w:rPr>
          <w:rFonts w:ascii="Times New Roman" w:hAnsi="Times New Roman"/>
          <w:sz w:val="24"/>
          <w:szCs w:val="24"/>
        </w:rPr>
        <w:t xml:space="preserve"> ukierunkowany</w:t>
      </w:r>
      <w:r>
        <w:rPr>
          <w:rFonts w:ascii="Times New Roman" w:hAnsi="Times New Roman"/>
          <w:sz w:val="24"/>
          <w:szCs w:val="24"/>
        </w:rPr>
        <w:t xml:space="preserve"> </w:t>
      </w:r>
      <w:r w:rsidRPr="004D457D">
        <w:rPr>
          <w:rFonts w:ascii="Times New Roman" w:hAnsi="Times New Roman"/>
          <w:sz w:val="24"/>
          <w:szCs w:val="24"/>
        </w:rPr>
        <w:t>był na działa</w:t>
      </w:r>
      <w:r w:rsidRPr="004D457D">
        <w:rPr>
          <w:rFonts w:ascii="Times New Roman" w:eastAsia="TimesNewRoman" w:hAnsi="Times New Roman"/>
          <w:sz w:val="24"/>
          <w:szCs w:val="24"/>
        </w:rPr>
        <w:t xml:space="preserve">nia </w:t>
      </w:r>
      <w:r w:rsidRPr="004D457D">
        <w:rPr>
          <w:rFonts w:ascii="Times New Roman" w:hAnsi="Times New Roman"/>
          <w:sz w:val="24"/>
          <w:szCs w:val="24"/>
        </w:rPr>
        <w:t>realizowane</w:t>
      </w:r>
      <w:r w:rsidR="00006176">
        <w:rPr>
          <w:rFonts w:ascii="Times New Roman" w:hAnsi="Times New Roman"/>
          <w:sz w:val="24"/>
          <w:szCs w:val="24"/>
        </w:rPr>
        <w:t xml:space="preserve"> w </w:t>
      </w:r>
      <w:r w:rsidRPr="004D457D">
        <w:rPr>
          <w:rFonts w:ascii="Times New Roman" w:hAnsi="Times New Roman"/>
          <w:sz w:val="24"/>
          <w:szCs w:val="24"/>
        </w:rPr>
        <w:t xml:space="preserve">województwie </w:t>
      </w:r>
      <w:r w:rsidRPr="004D457D">
        <w:rPr>
          <w:rFonts w:ascii="Times New Roman" w:eastAsia="TimesNewRoman" w:hAnsi="Times New Roman"/>
          <w:sz w:val="24"/>
          <w:szCs w:val="24"/>
        </w:rPr>
        <w:t>podkarpackim</w:t>
      </w:r>
      <w:r w:rsidRPr="004D457D">
        <w:rPr>
          <w:rFonts w:ascii="Times New Roman" w:hAnsi="Times New Roman"/>
          <w:sz w:val="24"/>
          <w:szCs w:val="24"/>
        </w:rPr>
        <w:t xml:space="preserve"> na rzecz zrównowa</w:t>
      </w:r>
      <w:r w:rsidRPr="004D457D">
        <w:rPr>
          <w:rFonts w:ascii="Times New Roman" w:eastAsia="TimesNewRoman" w:hAnsi="Times New Roman"/>
          <w:sz w:val="24"/>
          <w:szCs w:val="24"/>
        </w:rPr>
        <w:t>ż</w:t>
      </w:r>
      <w:r w:rsidRPr="004D457D">
        <w:rPr>
          <w:rFonts w:ascii="Times New Roman" w:hAnsi="Times New Roman"/>
          <w:sz w:val="24"/>
          <w:szCs w:val="24"/>
        </w:rPr>
        <w:t>onego rozwoju</w:t>
      </w:r>
      <w:r w:rsidR="00006176">
        <w:rPr>
          <w:rFonts w:ascii="Times New Roman" w:hAnsi="Times New Roman"/>
          <w:sz w:val="24"/>
          <w:szCs w:val="24"/>
        </w:rPr>
        <w:t xml:space="preserve"> i </w:t>
      </w:r>
      <w:r w:rsidRPr="004D457D">
        <w:rPr>
          <w:rFonts w:ascii="Times New Roman" w:hAnsi="Times New Roman"/>
          <w:sz w:val="24"/>
          <w:szCs w:val="24"/>
        </w:rPr>
        <w:t>ochrony najcenniejszych przyrodniczo</w:t>
      </w:r>
      <w:r w:rsidR="00006176">
        <w:rPr>
          <w:rFonts w:ascii="Times New Roman" w:hAnsi="Times New Roman"/>
          <w:sz w:val="24"/>
          <w:szCs w:val="24"/>
        </w:rPr>
        <w:t xml:space="preserve"> i </w:t>
      </w:r>
      <w:r w:rsidRPr="004D457D">
        <w:rPr>
          <w:rFonts w:ascii="Times New Roman" w:hAnsi="Times New Roman"/>
          <w:sz w:val="24"/>
          <w:szCs w:val="24"/>
        </w:rPr>
        <w:t>krajobrazowo terenów.</w:t>
      </w:r>
    </w:p>
    <w:p w14:paraId="3DDF819C" w14:textId="6867F5F6" w:rsidR="00CB5B70" w:rsidRDefault="00CB5B70" w:rsidP="00CB5B70">
      <w:pPr>
        <w:pStyle w:val="Akapitzlist1"/>
        <w:spacing w:line="360" w:lineRule="auto"/>
        <w:ind w:left="0" w:firstLine="708"/>
        <w:jc w:val="both"/>
        <w:rPr>
          <w:bCs/>
        </w:rPr>
      </w:pPr>
      <w:r w:rsidRPr="004D457D">
        <w:rPr>
          <w:bCs/>
        </w:rPr>
        <w:t xml:space="preserve">Podstawę finansowania </w:t>
      </w:r>
      <w:r w:rsidRPr="004D457D">
        <w:rPr>
          <w:i/>
        </w:rPr>
        <w:t>Programu</w:t>
      </w:r>
      <w:r w:rsidRPr="004D457D">
        <w:rPr>
          <w:bCs/>
        </w:rPr>
        <w:t xml:space="preserve"> stanowiły środki pochodzące</w:t>
      </w:r>
      <w:r w:rsidR="00006176">
        <w:rPr>
          <w:bCs/>
        </w:rPr>
        <w:t xml:space="preserve"> z </w:t>
      </w:r>
      <w:r w:rsidRPr="004D457D">
        <w:rPr>
          <w:bCs/>
        </w:rPr>
        <w:t>budżetu Województwa Podkarpackiego. Niektóre zadania realizowane</w:t>
      </w:r>
      <w:r w:rsidR="00006176">
        <w:rPr>
          <w:bCs/>
        </w:rPr>
        <w:t xml:space="preserve"> w </w:t>
      </w:r>
      <w:r w:rsidRPr="004D457D">
        <w:rPr>
          <w:bCs/>
        </w:rPr>
        <w:t xml:space="preserve">ramach </w:t>
      </w:r>
      <w:r w:rsidRPr="004D457D">
        <w:rPr>
          <w:i/>
        </w:rPr>
        <w:t>Programu</w:t>
      </w:r>
      <w:r w:rsidRPr="004D457D">
        <w:rPr>
          <w:bCs/>
        </w:rPr>
        <w:t xml:space="preserve"> były współfinansowane ze środków zewnętrznych (</w:t>
      </w:r>
      <w:r w:rsidRPr="004D457D">
        <w:t>dotacje</w:t>
      </w:r>
      <w:r w:rsidR="00006176">
        <w:t xml:space="preserve"> z </w:t>
      </w:r>
      <w:r w:rsidRPr="004D457D">
        <w:t>Wojewódzkiego Funduszu Ochrony Środowiska</w:t>
      </w:r>
      <w:r w:rsidR="00006176">
        <w:t xml:space="preserve"> i </w:t>
      </w:r>
      <w:r w:rsidRPr="004D457D">
        <w:t>Gospodarki Wodnej</w:t>
      </w:r>
      <w:r w:rsidR="00006176">
        <w:t xml:space="preserve"> w </w:t>
      </w:r>
      <w:r w:rsidRPr="004D457D">
        <w:t>Rzeszowie)</w:t>
      </w:r>
      <w:r>
        <w:rPr>
          <w:bCs/>
        </w:rPr>
        <w:t>.</w:t>
      </w:r>
    </w:p>
    <w:p w14:paraId="427C1B1C" w14:textId="44F6A701" w:rsidR="00CB5B70" w:rsidRDefault="00CB5B70" w:rsidP="00CB5B70">
      <w:pPr>
        <w:pStyle w:val="Akapitzlist1"/>
        <w:spacing w:line="360" w:lineRule="auto"/>
        <w:ind w:left="0" w:firstLine="708"/>
        <w:jc w:val="both"/>
        <w:rPr>
          <w:bCs/>
        </w:rPr>
      </w:pPr>
      <w:r>
        <w:rPr>
          <w:bCs/>
        </w:rPr>
        <w:t xml:space="preserve">Realizacja </w:t>
      </w:r>
      <w:r w:rsidRPr="002B4BC4">
        <w:rPr>
          <w:bCs/>
          <w:i/>
        </w:rPr>
        <w:t>Programu</w:t>
      </w:r>
      <w:r w:rsidR="00006176">
        <w:rPr>
          <w:bCs/>
        </w:rPr>
        <w:t xml:space="preserve"> w </w:t>
      </w:r>
      <w:r>
        <w:rPr>
          <w:bCs/>
        </w:rPr>
        <w:t>latach 2017 – 2020 umożliwiła osiągnięcie zaplanowanych celów pośrednich:</w:t>
      </w:r>
    </w:p>
    <w:p w14:paraId="2E28C80E" w14:textId="396337F7" w:rsidR="00CB5B70" w:rsidRDefault="00CB5B70" w:rsidP="00CB5B70">
      <w:pPr>
        <w:pStyle w:val="Akapitzlist1"/>
        <w:numPr>
          <w:ilvl w:val="0"/>
          <w:numId w:val="42"/>
        </w:numPr>
        <w:spacing w:line="360" w:lineRule="auto"/>
        <w:jc w:val="both"/>
        <w:rPr>
          <w:bCs/>
        </w:rPr>
      </w:pPr>
      <w:r>
        <w:rPr>
          <w:bCs/>
        </w:rPr>
        <w:t>Zaobserwowano korzystne w</w:t>
      </w:r>
      <w:r w:rsidRPr="002B4BC4">
        <w:rPr>
          <w:bCs/>
        </w:rPr>
        <w:t>zajemne</w:t>
      </w:r>
      <w:r>
        <w:rPr>
          <w:bCs/>
        </w:rPr>
        <w:t xml:space="preserve"> relacje pomiędzy wdrożo</w:t>
      </w:r>
      <w:r w:rsidRPr="002B4BC4">
        <w:rPr>
          <w:bCs/>
        </w:rPr>
        <w:t>nymi działaniami na rzecz zachowania</w:t>
      </w:r>
      <w:r w:rsidR="00006176">
        <w:rPr>
          <w:bCs/>
        </w:rPr>
        <w:t xml:space="preserve"> i </w:t>
      </w:r>
      <w:r w:rsidRPr="002B4BC4">
        <w:rPr>
          <w:bCs/>
        </w:rPr>
        <w:t>och</w:t>
      </w:r>
      <w:r>
        <w:rPr>
          <w:bCs/>
        </w:rPr>
        <w:t>rony różnorodności biologicznej,</w:t>
      </w:r>
      <w:r w:rsidR="00006176">
        <w:rPr>
          <w:bCs/>
        </w:rPr>
        <w:t xml:space="preserve"> a </w:t>
      </w:r>
      <w:r w:rsidRPr="002B4BC4">
        <w:rPr>
          <w:bCs/>
        </w:rPr>
        <w:t>działaniami społeczno-ekonomicznymi</w:t>
      </w:r>
      <w:r w:rsidR="00006176">
        <w:rPr>
          <w:bCs/>
        </w:rPr>
        <w:t xml:space="preserve"> w </w:t>
      </w:r>
      <w:r w:rsidRPr="002B4BC4">
        <w:rPr>
          <w:bCs/>
        </w:rPr>
        <w:t>wo</w:t>
      </w:r>
      <w:r>
        <w:rPr>
          <w:bCs/>
        </w:rPr>
        <w:t>jewództwie, takimi jak np.: wdroże</w:t>
      </w:r>
      <w:r w:rsidRPr="002B4BC4">
        <w:rPr>
          <w:bCs/>
        </w:rPr>
        <w:t>nie produkcji wołowiny</w:t>
      </w:r>
      <w:r w:rsidR="00006176">
        <w:rPr>
          <w:bCs/>
        </w:rPr>
        <w:t xml:space="preserve"> w </w:t>
      </w:r>
      <w:r w:rsidRPr="002B4BC4">
        <w:rPr>
          <w:bCs/>
        </w:rPr>
        <w:t>oparciu</w:t>
      </w:r>
      <w:r w:rsidR="00006176">
        <w:rPr>
          <w:bCs/>
        </w:rPr>
        <w:t xml:space="preserve"> o </w:t>
      </w:r>
      <w:r w:rsidRPr="002B4BC4">
        <w:rPr>
          <w:bCs/>
        </w:rPr>
        <w:t>zielonkę</w:t>
      </w:r>
      <w:r w:rsidR="00006176">
        <w:rPr>
          <w:bCs/>
        </w:rPr>
        <w:t xml:space="preserve"> z </w:t>
      </w:r>
      <w:r w:rsidRPr="002B4BC4">
        <w:rPr>
          <w:bCs/>
        </w:rPr>
        <w:t>pastwisk, rozwój produkcji miodu</w:t>
      </w:r>
      <w:r w:rsidR="00006176">
        <w:rPr>
          <w:bCs/>
        </w:rPr>
        <w:t xml:space="preserve"> w </w:t>
      </w:r>
      <w:r w:rsidRPr="002B4BC4">
        <w:rPr>
          <w:bCs/>
        </w:rPr>
        <w:t>oparciu</w:t>
      </w:r>
      <w:r w:rsidR="00006176">
        <w:rPr>
          <w:bCs/>
        </w:rPr>
        <w:t xml:space="preserve"> o </w:t>
      </w:r>
      <w:r w:rsidRPr="002B4BC4">
        <w:rPr>
          <w:bCs/>
        </w:rPr>
        <w:t>naturalne pożytki.</w:t>
      </w:r>
    </w:p>
    <w:p w14:paraId="6D8F947B" w14:textId="1C743E3D" w:rsidR="00CB5B70" w:rsidRPr="002B4BC4" w:rsidRDefault="00CB5B70" w:rsidP="00CB5B70">
      <w:pPr>
        <w:pStyle w:val="Akapitzlist1"/>
        <w:numPr>
          <w:ilvl w:val="0"/>
          <w:numId w:val="42"/>
        </w:numPr>
        <w:spacing w:line="360" w:lineRule="auto"/>
        <w:jc w:val="both"/>
        <w:rPr>
          <w:bCs/>
        </w:rPr>
      </w:pPr>
      <w:r>
        <w:rPr>
          <w:bCs/>
        </w:rPr>
        <w:t>Zagospodarowano tereny niekorzystne</w:t>
      </w:r>
      <w:r w:rsidRPr="002B4BC4">
        <w:rPr>
          <w:bCs/>
        </w:rPr>
        <w:t xml:space="preserve"> do prowadzenia produkcji rolnej poprzez:</w:t>
      </w:r>
    </w:p>
    <w:p w14:paraId="384012E4" w14:textId="77777777" w:rsidR="00CB5B70" w:rsidRDefault="00CB5B70" w:rsidP="00CB5B70">
      <w:pPr>
        <w:pStyle w:val="Akapitzlist1"/>
        <w:numPr>
          <w:ilvl w:val="0"/>
          <w:numId w:val="43"/>
        </w:numPr>
        <w:spacing w:line="360" w:lineRule="auto"/>
        <w:jc w:val="both"/>
        <w:rPr>
          <w:bCs/>
        </w:rPr>
      </w:pPr>
      <w:r w:rsidRPr="002B4BC4">
        <w:rPr>
          <w:bCs/>
        </w:rPr>
        <w:t>prowadzenie na tych terenach ekstensywneg</w:t>
      </w:r>
      <w:r>
        <w:rPr>
          <w:bCs/>
        </w:rPr>
        <w:t xml:space="preserve">o wypasu zwierząt, co spowodowało </w:t>
      </w:r>
      <w:r w:rsidRPr="002B4BC4">
        <w:rPr>
          <w:bCs/>
        </w:rPr>
        <w:t>przywrócenie do użytkowania gru</w:t>
      </w:r>
      <w:r>
        <w:rPr>
          <w:bCs/>
        </w:rPr>
        <w:t>ntów czasowo odłogowanych oraz wpłynęło</w:t>
      </w:r>
      <w:r w:rsidRPr="002B4BC4">
        <w:rPr>
          <w:bCs/>
        </w:rPr>
        <w:t xml:space="preserve"> pozytywnie</w:t>
      </w:r>
      <w:r>
        <w:rPr>
          <w:bCs/>
        </w:rPr>
        <w:t xml:space="preserve"> na strukturę krajobrazu</w:t>
      </w:r>
      <w:r w:rsidRPr="002B4BC4">
        <w:rPr>
          <w:bCs/>
        </w:rPr>
        <w:t xml:space="preserve"> regionu,</w:t>
      </w:r>
    </w:p>
    <w:p w14:paraId="0D21975D" w14:textId="56E8D6BE" w:rsidR="00CB5B70" w:rsidRDefault="00CB5B70" w:rsidP="00CB5B70">
      <w:pPr>
        <w:pStyle w:val="Akapitzlist1"/>
        <w:numPr>
          <w:ilvl w:val="0"/>
          <w:numId w:val="43"/>
        </w:numPr>
        <w:spacing w:line="360" w:lineRule="auto"/>
        <w:jc w:val="both"/>
        <w:rPr>
          <w:bCs/>
        </w:rPr>
      </w:pPr>
      <w:r w:rsidRPr="004E49F8">
        <w:rPr>
          <w:bCs/>
        </w:rPr>
        <w:t>zachowanie wypasu na trwałych użytkach zielonych przyczyni</w:t>
      </w:r>
      <w:r>
        <w:rPr>
          <w:bCs/>
        </w:rPr>
        <w:t>ło</w:t>
      </w:r>
      <w:r w:rsidRPr="004E49F8">
        <w:rPr>
          <w:bCs/>
        </w:rPr>
        <w:t xml:space="preserve"> się do utrzymania</w:t>
      </w:r>
      <w:r w:rsidR="00006176">
        <w:rPr>
          <w:bCs/>
        </w:rPr>
        <w:t xml:space="preserve"> w </w:t>
      </w:r>
      <w:r w:rsidRPr="004E49F8">
        <w:rPr>
          <w:bCs/>
        </w:rPr>
        <w:t>dobrej kulturze rolnej zbiorowisk p</w:t>
      </w:r>
      <w:r>
        <w:rPr>
          <w:bCs/>
        </w:rPr>
        <w:t>astwiskowo-łąkowych, ograniczono proces sukcesji wtórnej oraz wpłynęło</w:t>
      </w:r>
      <w:r w:rsidRPr="004E49F8">
        <w:rPr>
          <w:bCs/>
        </w:rPr>
        <w:t xml:space="preserve"> pozytywnie na proces odnawiania cennych zbiorowisk roślinnych.</w:t>
      </w:r>
    </w:p>
    <w:p w14:paraId="5CB878CA" w14:textId="4EEB01DF" w:rsidR="00CB5B70" w:rsidRDefault="00CB5B70" w:rsidP="00CB5B70">
      <w:pPr>
        <w:pStyle w:val="Akapitzlist1"/>
        <w:numPr>
          <w:ilvl w:val="0"/>
          <w:numId w:val="42"/>
        </w:numPr>
        <w:spacing w:line="360" w:lineRule="auto"/>
        <w:jc w:val="both"/>
        <w:rPr>
          <w:bCs/>
        </w:rPr>
      </w:pPr>
      <w:r w:rsidRPr="00627B99">
        <w:rPr>
          <w:bCs/>
        </w:rPr>
        <w:t xml:space="preserve">Znacząco zahamowano </w:t>
      </w:r>
      <w:r>
        <w:rPr>
          <w:bCs/>
        </w:rPr>
        <w:t>spadek</w:t>
      </w:r>
      <w:r w:rsidRPr="004E49F8">
        <w:rPr>
          <w:bCs/>
        </w:rPr>
        <w:t xml:space="preserve"> pogłowia zwierząt </w:t>
      </w:r>
      <w:r>
        <w:rPr>
          <w:bCs/>
        </w:rPr>
        <w:t>gospodarskich co spowodowało utrzymanie</w:t>
      </w:r>
      <w:r w:rsidRPr="004E49F8">
        <w:rPr>
          <w:bCs/>
        </w:rPr>
        <w:t xml:space="preserve"> coraz większych obszarów otwartego krajobrazu poprzez przywrócenie do użytkowania odłogowanych użytków</w:t>
      </w:r>
      <w:r w:rsidR="00006176">
        <w:rPr>
          <w:bCs/>
        </w:rPr>
        <w:t xml:space="preserve"> z </w:t>
      </w:r>
      <w:r w:rsidRPr="004E49F8">
        <w:rPr>
          <w:bCs/>
        </w:rPr>
        <w:t>częściową sukcesją zakrzaczenia. Prowadzona</w:t>
      </w:r>
      <w:r w:rsidR="00006176">
        <w:rPr>
          <w:bCs/>
        </w:rPr>
        <w:t xml:space="preserve"> w </w:t>
      </w:r>
      <w:r w:rsidRPr="004E49F8">
        <w:rPr>
          <w:bCs/>
        </w:rPr>
        <w:t>ten sposó</w:t>
      </w:r>
      <w:r>
        <w:rPr>
          <w:bCs/>
        </w:rPr>
        <w:t>b pielęgnacja krajobrazu wpłynęła pozytywnie</w:t>
      </w:r>
      <w:r w:rsidRPr="004E49F8">
        <w:rPr>
          <w:bCs/>
        </w:rPr>
        <w:t xml:space="preserve"> na zachowanie</w:t>
      </w:r>
      <w:r w:rsidR="00006176">
        <w:rPr>
          <w:bCs/>
        </w:rPr>
        <w:t xml:space="preserve"> i </w:t>
      </w:r>
      <w:r w:rsidRPr="004E49F8">
        <w:rPr>
          <w:bCs/>
        </w:rPr>
        <w:t xml:space="preserve">ochronę </w:t>
      </w:r>
      <w:r w:rsidRPr="004E49F8">
        <w:rPr>
          <w:bCs/>
        </w:rPr>
        <w:lastRenderedPageBreak/>
        <w:t>endemicznych roślin</w:t>
      </w:r>
      <w:r>
        <w:rPr>
          <w:bCs/>
        </w:rPr>
        <w:t>,</w:t>
      </w:r>
      <w:r w:rsidR="00006176">
        <w:rPr>
          <w:bCs/>
        </w:rPr>
        <w:t xml:space="preserve"> a </w:t>
      </w:r>
      <w:r w:rsidRPr="004E49F8">
        <w:rPr>
          <w:bCs/>
        </w:rPr>
        <w:t>także przywrócenie naturalnych terenów do działalności rolniczej.</w:t>
      </w:r>
    </w:p>
    <w:p w14:paraId="2BFECB74" w14:textId="6F108DEB" w:rsidR="00CB5B70" w:rsidRDefault="00CB5B70" w:rsidP="00CB5B70">
      <w:pPr>
        <w:pStyle w:val="Akapitzlist1"/>
        <w:numPr>
          <w:ilvl w:val="0"/>
          <w:numId w:val="42"/>
        </w:numPr>
        <w:spacing w:line="360" w:lineRule="auto"/>
        <w:jc w:val="both"/>
        <w:rPr>
          <w:bCs/>
        </w:rPr>
      </w:pPr>
      <w:r>
        <w:rPr>
          <w:bCs/>
        </w:rPr>
        <w:t>Promowano</w:t>
      </w:r>
      <w:r w:rsidR="00006176">
        <w:rPr>
          <w:bCs/>
        </w:rPr>
        <w:t xml:space="preserve"> i </w:t>
      </w:r>
      <w:r>
        <w:rPr>
          <w:bCs/>
        </w:rPr>
        <w:t xml:space="preserve">prowadzono działania związane ze zwiększeniem bazy </w:t>
      </w:r>
      <w:proofErr w:type="spellStart"/>
      <w:r>
        <w:rPr>
          <w:bCs/>
        </w:rPr>
        <w:t>pożytkowej</w:t>
      </w:r>
      <w:proofErr w:type="spellEnd"/>
      <w:r>
        <w:rPr>
          <w:bCs/>
        </w:rPr>
        <w:t xml:space="preserve"> dla pszczół poprzez sadzenie drzew miododajnych.</w:t>
      </w:r>
      <w:r w:rsidDel="001C1BC0">
        <w:rPr>
          <w:bCs/>
        </w:rPr>
        <w:t xml:space="preserve"> </w:t>
      </w:r>
    </w:p>
    <w:p w14:paraId="68CFF475" w14:textId="3955D8CF" w:rsidR="00CB5B70" w:rsidRDefault="00CB5B70" w:rsidP="00CB5B70">
      <w:pPr>
        <w:pStyle w:val="Akapitzlist1"/>
        <w:numPr>
          <w:ilvl w:val="0"/>
          <w:numId w:val="42"/>
        </w:numPr>
        <w:spacing w:line="360" w:lineRule="auto"/>
        <w:jc w:val="both"/>
        <w:rPr>
          <w:bCs/>
        </w:rPr>
      </w:pPr>
      <w:r>
        <w:rPr>
          <w:bCs/>
        </w:rPr>
        <w:t>Prowadzono działania promocyjne mające na celu zwiększenia świadomości wśród rolników</w:t>
      </w:r>
      <w:r w:rsidR="00006176">
        <w:rPr>
          <w:bCs/>
        </w:rPr>
        <w:t xml:space="preserve"> o </w:t>
      </w:r>
      <w:r>
        <w:rPr>
          <w:bCs/>
        </w:rPr>
        <w:t>znaczeniu</w:t>
      </w:r>
      <w:r w:rsidR="00006176">
        <w:rPr>
          <w:bCs/>
        </w:rPr>
        <w:t xml:space="preserve"> w </w:t>
      </w:r>
      <w:r>
        <w:rPr>
          <w:bCs/>
        </w:rPr>
        <w:t>zbiorowiskach łąkowych</w:t>
      </w:r>
      <w:r w:rsidRPr="00155C70">
        <w:rPr>
          <w:bCs/>
        </w:rPr>
        <w:t xml:space="preserve">: roślin motylkowych, ziół oraz innych </w:t>
      </w:r>
      <w:r>
        <w:rPr>
          <w:bCs/>
        </w:rPr>
        <w:t xml:space="preserve">gatunków </w:t>
      </w:r>
      <w:r w:rsidRPr="00155C70">
        <w:rPr>
          <w:bCs/>
        </w:rPr>
        <w:t>stanowiących pożytek dla pszczół.</w:t>
      </w:r>
    </w:p>
    <w:p w14:paraId="0CE22C1C" w14:textId="4189D8ED" w:rsidR="00CB5B70" w:rsidRPr="0098377A" w:rsidRDefault="00CB5B70" w:rsidP="00CB5B70">
      <w:pPr>
        <w:pStyle w:val="Akapitzlist1"/>
        <w:numPr>
          <w:ilvl w:val="0"/>
          <w:numId w:val="42"/>
        </w:numPr>
        <w:spacing w:line="360" w:lineRule="auto"/>
        <w:jc w:val="both"/>
        <w:rPr>
          <w:bCs/>
        </w:rPr>
      </w:pPr>
      <w:r>
        <w:rPr>
          <w:bCs/>
        </w:rPr>
        <w:t>Promowano</w:t>
      </w:r>
      <w:r w:rsidRPr="0098377A">
        <w:rPr>
          <w:bCs/>
        </w:rPr>
        <w:t xml:space="preserve"> ekstensywn</w:t>
      </w:r>
      <w:r>
        <w:rPr>
          <w:bCs/>
        </w:rPr>
        <w:t>e gospodarowanie na użytkach</w:t>
      </w:r>
      <w:r w:rsidRPr="0098377A">
        <w:rPr>
          <w:bCs/>
        </w:rPr>
        <w:t xml:space="preserve"> ziel</w:t>
      </w:r>
      <w:r>
        <w:rPr>
          <w:bCs/>
        </w:rPr>
        <w:t>onych jako działanie konieczne</w:t>
      </w:r>
      <w:r w:rsidRPr="0098377A">
        <w:rPr>
          <w:bCs/>
        </w:rPr>
        <w:t xml:space="preserve"> dla zachowania cennych walorów przyrodniczych</w:t>
      </w:r>
      <w:r w:rsidR="00006176">
        <w:rPr>
          <w:bCs/>
        </w:rPr>
        <w:t xml:space="preserve"> i </w:t>
      </w:r>
      <w:r w:rsidRPr="0098377A">
        <w:rPr>
          <w:bCs/>
        </w:rPr>
        <w:t>krajobrazowych.</w:t>
      </w:r>
    </w:p>
    <w:p w14:paraId="334C4BF2" w14:textId="77777777" w:rsidR="00CB5B70" w:rsidRDefault="00CB5B70" w:rsidP="00CB5B70">
      <w:pPr>
        <w:pStyle w:val="Akapitzlist1"/>
        <w:spacing w:line="360" w:lineRule="auto"/>
        <w:ind w:left="0"/>
        <w:jc w:val="both"/>
        <w:rPr>
          <w:bCs/>
        </w:rPr>
      </w:pPr>
    </w:p>
    <w:p w14:paraId="110A4BBF" w14:textId="77777777" w:rsidR="00CB5B70" w:rsidRDefault="00CB5B70" w:rsidP="00CB5B70">
      <w:pPr>
        <w:pStyle w:val="Akapitzlist1"/>
        <w:spacing w:line="360" w:lineRule="auto"/>
        <w:ind w:left="0" w:firstLine="360"/>
        <w:jc w:val="both"/>
        <w:rPr>
          <w:bCs/>
        </w:rPr>
      </w:pPr>
      <w:r w:rsidRPr="0098377A">
        <w:rPr>
          <w:bCs/>
        </w:rPr>
        <w:t xml:space="preserve">Bazę informacji do przeprowadzenia ewaluacji </w:t>
      </w:r>
      <w:r w:rsidRPr="0098377A">
        <w:rPr>
          <w:bCs/>
          <w:i/>
        </w:rPr>
        <w:t>Programu</w:t>
      </w:r>
      <w:r w:rsidRPr="0098377A">
        <w:rPr>
          <w:bCs/>
        </w:rPr>
        <w:t xml:space="preserve"> stanowią:</w:t>
      </w:r>
    </w:p>
    <w:p w14:paraId="5308A724" w14:textId="0DA2C1E4" w:rsidR="00CB5B70" w:rsidRDefault="00CB5B70" w:rsidP="00CB5B70">
      <w:pPr>
        <w:pStyle w:val="Akapitzlist1"/>
        <w:numPr>
          <w:ilvl w:val="0"/>
          <w:numId w:val="45"/>
        </w:numPr>
        <w:spacing w:line="360" w:lineRule="auto"/>
        <w:jc w:val="both"/>
        <w:rPr>
          <w:bCs/>
        </w:rPr>
      </w:pPr>
      <w:r w:rsidRPr="0098377A">
        <w:rPr>
          <w:bCs/>
        </w:rPr>
        <w:t xml:space="preserve">dane </w:t>
      </w:r>
      <w:r>
        <w:rPr>
          <w:bCs/>
        </w:rPr>
        <w:t>liczbowe</w:t>
      </w:r>
      <w:r w:rsidR="00006176">
        <w:rPr>
          <w:bCs/>
        </w:rPr>
        <w:t xml:space="preserve"> z </w:t>
      </w:r>
      <w:r w:rsidRPr="0098377A">
        <w:rPr>
          <w:bCs/>
        </w:rPr>
        <w:t xml:space="preserve">realizacji </w:t>
      </w:r>
      <w:r w:rsidRPr="005217B8">
        <w:rPr>
          <w:bCs/>
          <w:i/>
        </w:rPr>
        <w:t>Programu</w:t>
      </w:r>
      <w:r w:rsidR="00006176">
        <w:rPr>
          <w:bCs/>
        </w:rPr>
        <w:t xml:space="preserve"> w </w:t>
      </w:r>
      <w:r>
        <w:rPr>
          <w:bCs/>
        </w:rPr>
        <w:t>latach 2017-2020</w:t>
      </w:r>
      <w:r w:rsidRPr="0098377A">
        <w:rPr>
          <w:bCs/>
        </w:rPr>
        <w:t xml:space="preserve">, </w:t>
      </w:r>
    </w:p>
    <w:p w14:paraId="0E00F83B" w14:textId="0AC906B0" w:rsidR="00CB5B70" w:rsidRPr="00786178" w:rsidRDefault="00CB5B70" w:rsidP="00CB5B70">
      <w:pPr>
        <w:pStyle w:val="Akapitzlist1"/>
        <w:numPr>
          <w:ilvl w:val="0"/>
          <w:numId w:val="45"/>
        </w:numPr>
        <w:spacing w:line="360" w:lineRule="auto"/>
        <w:jc w:val="both"/>
        <w:rPr>
          <w:bCs/>
        </w:rPr>
      </w:pPr>
      <w:r w:rsidRPr="0098377A">
        <w:rPr>
          <w:bCs/>
        </w:rPr>
        <w:t>raport</w:t>
      </w:r>
      <w:r>
        <w:rPr>
          <w:bCs/>
        </w:rPr>
        <w:t>y</w:t>
      </w:r>
      <w:r w:rsidR="00006176">
        <w:rPr>
          <w:bCs/>
        </w:rPr>
        <w:t xml:space="preserve"> z </w:t>
      </w:r>
      <w:r w:rsidRPr="0098377A">
        <w:rPr>
          <w:bCs/>
        </w:rPr>
        <w:t>prowadzonego monitoringu przyrodniczego polegającego na systematycznej obserwacji zmian zachodzącyc</w:t>
      </w:r>
      <w:r>
        <w:rPr>
          <w:bCs/>
        </w:rPr>
        <w:t>h</w:t>
      </w:r>
      <w:r w:rsidR="00006176">
        <w:rPr>
          <w:bCs/>
        </w:rPr>
        <w:t xml:space="preserve"> w </w:t>
      </w:r>
      <w:r>
        <w:rPr>
          <w:bCs/>
        </w:rPr>
        <w:t>ramach realizacji</w:t>
      </w:r>
      <w:r w:rsidRPr="0098377A">
        <w:rPr>
          <w:bCs/>
        </w:rPr>
        <w:t xml:space="preserve"> celów </w:t>
      </w:r>
      <w:r>
        <w:rPr>
          <w:bCs/>
        </w:rPr>
        <w:t xml:space="preserve">szczegółowych </w:t>
      </w:r>
      <w:r w:rsidRPr="0098377A">
        <w:rPr>
          <w:bCs/>
          <w:i/>
        </w:rPr>
        <w:t>Programu</w:t>
      </w:r>
      <w:r w:rsidRPr="0098377A">
        <w:rPr>
          <w:bCs/>
        </w:rPr>
        <w:t>. Mon</w:t>
      </w:r>
      <w:r>
        <w:rPr>
          <w:bCs/>
        </w:rPr>
        <w:t>itoring prowadzono</w:t>
      </w:r>
      <w:r w:rsidR="00006176">
        <w:rPr>
          <w:bCs/>
        </w:rPr>
        <w:t xml:space="preserve"> w </w:t>
      </w:r>
      <w:r>
        <w:rPr>
          <w:bCs/>
        </w:rPr>
        <w:t xml:space="preserve">latach </w:t>
      </w:r>
      <w:r w:rsidRPr="00627B99">
        <w:rPr>
          <w:bCs/>
        </w:rPr>
        <w:t>2017-2020</w:t>
      </w:r>
      <w:r w:rsidRPr="0098377A">
        <w:rPr>
          <w:bCs/>
        </w:rPr>
        <w:t xml:space="preserve"> r. na 21 po</w:t>
      </w:r>
      <w:r>
        <w:rPr>
          <w:bCs/>
        </w:rPr>
        <w:t>wierzchniach</w:t>
      </w:r>
      <w:r w:rsidRPr="0098377A">
        <w:rPr>
          <w:bCs/>
        </w:rPr>
        <w:t xml:space="preserve"> badawczych losowo wytypowanych</w:t>
      </w:r>
      <w:r w:rsidR="00006176">
        <w:rPr>
          <w:bCs/>
        </w:rPr>
        <w:t xml:space="preserve"> w </w:t>
      </w:r>
      <w:r w:rsidRPr="0098377A">
        <w:rPr>
          <w:bCs/>
        </w:rPr>
        <w:t>obrębie terenów łąkowo-pastwiskowych</w:t>
      </w:r>
      <w:r w:rsidR="00006176">
        <w:rPr>
          <w:bCs/>
        </w:rPr>
        <w:t xml:space="preserve"> w </w:t>
      </w:r>
      <w:r>
        <w:rPr>
          <w:bCs/>
        </w:rPr>
        <w:t xml:space="preserve">trakcie prowadzonego wypasu. </w:t>
      </w:r>
      <w:r w:rsidRPr="00786178">
        <w:rPr>
          <w:bCs/>
          <w:i/>
        </w:rPr>
        <w:t xml:space="preserve">Program </w:t>
      </w:r>
      <w:r>
        <w:rPr>
          <w:bCs/>
        </w:rPr>
        <w:t>swoim zasięgiem o</w:t>
      </w:r>
      <w:r w:rsidRPr="0098377A">
        <w:rPr>
          <w:bCs/>
        </w:rPr>
        <w:t>bejmował tereny woj. podkarpackiego od granicy</w:t>
      </w:r>
      <w:r w:rsidR="00006176">
        <w:rPr>
          <w:bCs/>
        </w:rPr>
        <w:t xml:space="preserve"> z </w:t>
      </w:r>
      <w:r w:rsidRPr="0098377A">
        <w:rPr>
          <w:bCs/>
        </w:rPr>
        <w:t>Ukrainą na wschodzie do granicy woj. małopolskiego na zachodzie.</w:t>
      </w:r>
      <w:r w:rsidR="00006176">
        <w:rPr>
          <w:bCs/>
        </w:rPr>
        <w:t xml:space="preserve"> w </w:t>
      </w:r>
      <w:r w:rsidRPr="0098377A">
        <w:rPr>
          <w:bCs/>
        </w:rPr>
        <w:t>Bieszczadach badania obejmowały</w:t>
      </w:r>
      <w:r>
        <w:rPr>
          <w:bCs/>
        </w:rPr>
        <w:t xml:space="preserve"> </w:t>
      </w:r>
      <w:r w:rsidRPr="00786178">
        <w:rPr>
          <w:bCs/>
        </w:rPr>
        <w:t xml:space="preserve">6 </w:t>
      </w:r>
      <w:r w:rsidRPr="0098377A">
        <w:rPr>
          <w:bCs/>
        </w:rPr>
        <w:t>po</w:t>
      </w:r>
      <w:r>
        <w:rPr>
          <w:bCs/>
        </w:rPr>
        <w:t>wierzchni</w:t>
      </w:r>
      <w:r w:rsidRPr="0098377A">
        <w:rPr>
          <w:bCs/>
        </w:rPr>
        <w:t xml:space="preserve"> badawczych</w:t>
      </w:r>
      <w:r w:rsidRPr="00786178">
        <w:rPr>
          <w:bCs/>
        </w:rPr>
        <w:t>,</w:t>
      </w:r>
      <w:r w:rsidR="00006176">
        <w:rPr>
          <w:bCs/>
        </w:rPr>
        <w:t xml:space="preserve"> </w:t>
      </w:r>
      <w:r w:rsidR="000D26EF">
        <w:rPr>
          <w:bCs/>
        </w:rPr>
        <w:br/>
      </w:r>
      <w:r w:rsidR="00006176">
        <w:rPr>
          <w:bCs/>
        </w:rPr>
        <w:t>a w </w:t>
      </w:r>
      <w:r>
        <w:rPr>
          <w:bCs/>
        </w:rPr>
        <w:t>Beskidzie Niskim – 11 obiektów badawczych</w:t>
      </w:r>
      <w:r w:rsidRPr="00786178">
        <w:rPr>
          <w:bCs/>
        </w:rPr>
        <w:t>.</w:t>
      </w:r>
    </w:p>
    <w:p w14:paraId="563FB557" w14:textId="1E8C816C" w:rsidR="00CB5B70" w:rsidRDefault="00CB5B70" w:rsidP="00CB5B70">
      <w:pPr>
        <w:spacing w:after="0" w:line="360" w:lineRule="auto"/>
        <w:jc w:val="both"/>
        <w:rPr>
          <w:rFonts w:ascii="Times New Roman" w:eastAsia="Times New Roman" w:hAnsi="Times New Roman"/>
          <w:sz w:val="24"/>
          <w:szCs w:val="24"/>
          <w:lang w:eastAsia="pl-PL"/>
        </w:rPr>
      </w:pPr>
      <w:r>
        <w:rPr>
          <w:rFonts w:ascii="Times New Roman" w:eastAsia="Times New Roman" w:hAnsi="Times New Roman"/>
          <w:bCs/>
          <w:sz w:val="24"/>
          <w:szCs w:val="24"/>
          <w:lang w:eastAsia="pl-PL"/>
        </w:rPr>
        <w:t>Ponadto</w:t>
      </w:r>
      <w:r w:rsidR="00006176">
        <w:rPr>
          <w:rFonts w:ascii="Times New Roman" w:eastAsia="Times New Roman" w:hAnsi="Times New Roman"/>
          <w:bCs/>
          <w:sz w:val="24"/>
          <w:szCs w:val="24"/>
          <w:lang w:eastAsia="pl-PL"/>
        </w:rPr>
        <w:t xml:space="preserve"> w </w:t>
      </w:r>
      <w:r>
        <w:rPr>
          <w:rFonts w:ascii="Times New Roman" w:eastAsia="Times New Roman" w:hAnsi="Times New Roman"/>
          <w:sz w:val="24"/>
          <w:szCs w:val="24"/>
          <w:lang w:eastAsia="pl-PL"/>
        </w:rPr>
        <w:t xml:space="preserve">ramach </w:t>
      </w:r>
      <w:r w:rsidRPr="00786178">
        <w:rPr>
          <w:rFonts w:ascii="Times New Roman" w:eastAsia="Times New Roman" w:hAnsi="Times New Roman"/>
          <w:i/>
          <w:sz w:val="24"/>
          <w:szCs w:val="24"/>
          <w:lang w:eastAsia="pl-PL"/>
        </w:rPr>
        <w:t>Programu:</w:t>
      </w:r>
    </w:p>
    <w:p w14:paraId="651CB680" w14:textId="77777777" w:rsidR="00CB5B70" w:rsidRDefault="00CB5B70" w:rsidP="00CB5B70">
      <w:pPr>
        <w:pStyle w:val="Akapitzlist"/>
        <w:numPr>
          <w:ilvl w:val="0"/>
          <w:numId w:val="46"/>
        </w:numPr>
        <w:spacing w:after="0" w:line="360" w:lineRule="auto"/>
        <w:jc w:val="both"/>
        <w:rPr>
          <w:rFonts w:ascii="Times New Roman" w:eastAsia="Times New Roman" w:hAnsi="Times New Roman"/>
          <w:sz w:val="24"/>
          <w:szCs w:val="24"/>
          <w:lang w:eastAsia="pl-PL"/>
        </w:rPr>
      </w:pPr>
      <w:r w:rsidRPr="00786178">
        <w:rPr>
          <w:rFonts w:ascii="Times New Roman" w:eastAsia="Times New Roman" w:hAnsi="Times New Roman"/>
          <w:sz w:val="24"/>
          <w:szCs w:val="24"/>
          <w:lang w:eastAsia="pl-PL"/>
        </w:rPr>
        <w:t xml:space="preserve">prowadzono kampanie </w:t>
      </w:r>
      <w:proofErr w:type="spellStart"/>
      <w:r w:rsidRPr="00786178">
        <w:rPr>
          <w:rFonts w:ascii="Times New Roman" w:eastAsia="Times New Roman" w:hAnsi="Times New Roman"/>
          <w:sz w:val="24"/>
          <w:szCs w:val="24"/>
          <w:lang w:eastAsia="pl-PL"/>
        </w:rPr>
        <w:t>informacyjno</w:t>
      </w:r>
      <w:proofErr w:type="spellEnd"/>
      <w:r w:rsidRPr="00786178">
        <w:rPr>
          <w:rFonts w:ascii="Times New Roman" w:eastAsia="Times New Roman" w:hAnsi="Times New Roman"/>
          <w:sz w:val="24"/>
          <w:szCs w:val="24"/>
          <w:lang w:eastAsia="pl-PL"/>
        </w:rPr>
        <w:t xml:space="preserve"> – promocyjne  oraz</w:t>
      </w:r>
      <w:r>
        <w:rPr>
          <w:rFonts w:ascii="Times New Roman" w:eastAsia="Times New Roman" w:hAnsi="Times New Roman"/>
          <w:sz w:val="24"/>
          <w:szCs w:val="24"/>
          <w:lang w:eastAsia="pl-PL"/>
        </w:rPr>
        <w:t xml:space="preserve"> szkoleniowo – informacyjne:</w:t>
      </w:r>
    </w:p>
    <w:p w14:paraId="19923BEC" w14:textId="48D2D90E" w:rsidR="00CB5B70" w:rsidRDefault="00CB5B70" w:rsidP="00CB5B70">
      <w:pPr>
        <w:pStyle w:val="Akapitzlist"/>
        <w:numPr>
          <w:ilvl w:val="0"/>
          <w:numId w:val="47"/>
        </w:numPr>
        <w:spacing w:after="0" w:line="360" w:lineRule="auto"/>
        <w:jc w:val="both"/>
        <w:rPr>
          <w:rFonts w:ascii="Times New Roman" w:eastAsia="Times New Roman" w:hAnsi="Times New Roman"/>
          <w:sz w:val="24"/>
          <w:szCs w:val="24"/>
          <w:lang w:eastAsia="pl-PL"/>
        </w:rPr>
      </w:pPr>
      <w:r w:rsidRPr="00786178">
        <w:rPr>
          <w:rFonts w:ascii="Times New Roman" w:eastAsia="Times New Roman" w:hAnsi="Times New Roman"/>
          <w:sz w:val="24"/>
          <w:szCs w:val="24"/>
          <w:lang w:eastAsia="pl-PL"/>
        </w:rPr>
        <w:t>przeprowadzono promocję produktów pochodzenia zwierzęcego</w:t>
      </w:r>
      <w:r w:rsidR="00006176">
        <w:rPr>
          <w:rFonts w:ascii="Times New Roman" w:eastAsia="Times New Roman" w:hAnsi="Times New Roman"/>
          <w:sz w:val="24"/>
          <w:szCs w:val="24"/>
          <w:lang w:eastAsia="pl-PL"/>
        </w:rPr>
        <w:t xml:space="preserve"> z </w:t>
      </w:r>
      <w:r w:rsidRPr="00786178">
        <w:rPr>
          <w:rFonts w:ascii="Times New Roman" w:eastAsia="Times New Roman" w:hAnsi="Times New Roman"/>
          <w:sz w:val="24"/>
          <w:szCs w:val="24"/>
          <w:lang w:eastAsia="pl-PL"/>
        </w:rPr>
        <w:t>uwzględnieniem ich walorów smakowych</w:t>
      </w:r>
      <w:r w:rsidR="00006176">
        <w:rPr>
          <w:rFonts w:ascii="Times New Roman" w:eastAsia="Times New Roman" w:hAnsi="Times New Roman"/>
          <w:sz w:val="24"/>
          <w:szCs w:val="24"/>
          <w:lang w:eastAsia="pl-PL"/>
        </w:rPr>
        <w:t xml:space="preserve"> i </w:t>
      </w:r>
      <w:r w:rsidRPr="00786178">
        <w:rPr>
          <w:rFonts w:ascii="Times New Roman" w:eastAsia="Times New Roman" w:hAnsi="Times New Roman"/>
          <w:sz w:val="24"/>
          <w:szCs w:val="24"/>
          <w:lang w:eastAsia="pl-PL"/>
        </w:rPr>
        <w:t>zdrowotnych oraz sposobu ich wytwarzania ukierunkowane na edukację konsumenta podczas wydarzeń promocyjnych wojewódzkich,</w:t>
      </w:r>
    </w:p>
    <w:p w14:paraId="1A118409" w14:textId="5D125232" w:rsidR="00CB5B70" w:rsidRPr="00786178" w:rsidRDefault="00CB5B70" w:rsidP="00CB5B70">
      <w:pPr>
        <w:pStyle w:val="Akapitzlist"/>
        <w:numPr>
          <w:ilvl w:val="0"/>
          <w:numId w:val="47"/>
        </w:numPr>
        <w:spacing w:after="0" w:line="360" w:lineRule="auto"/>
        <w:jc w:val="both"/>
        <w:rPr>
          <w:rFonts w:ascii="Times New Roman" w:eastAsia="Times New Roman" w:hAnsi="Times New Roman"/>
          <w:sz w:val="24"/>
          <w:szCs w:val="24"/>
          <w:lang w:eastAsia="pl-PL"/>
        </w:rPr>
      </w:pPr>
      <w:r w:rsidRPr="00786178">
        <w:rPr>
          <w:rFonts w:ascii="Times New Roman" w:eastAsia="Times New Roman" w:hAnsi="Times New Roman"/>
          <w:bCs/>
          <w:sz w:val="24"/>
          <w:szCs w:val="24"/>
          <w:lang w:eastAsia="pl-PL"/>
        </w:rPr>
        <w:t>zrealizowano zadanie polegające na produkcji</w:t>
      </w:r>
      <w:r w:rsidR="00006176">
        <w:rPr>
          <w:rFonts w:ascii="Times New Roman" w:eastAsia="Times New Roman" w:hAnsi="Times New Roman"/>
          <w:bCs/>
          <w:sz w:val="24"/>
          <w:szCs w:val="24"/>
          <w:lang w:eastAsia="pl-PL"/>
        </w:rPr>
        <w:t xml:space="preserve"> i </w:t>
      </w:r>
      <w:r w:rsidRPr="00786178">
        <w:rPr>
          <w:rFonts w:ascii="Times New Roman" w:eastAsia="Times New Roman" w:hAnsi="Times New Roman"/>
          <w:bCs/>
          <w:sz w:val="24"/>
          <w:szCs w:val="24"/>
          <w:lang w:eastAsia="pl-PL"/>
        </w:rPr>
        <w:t>dwukrotnej emisji</w:t>
      </w:r>
      <w:r w:rsidR="00006176">
        <w:rPr>
          <w:rFonts w:ascii="Times New Roman" w:eastAsia="Times New Roman" w:hAnsi="Times New Roman"/>
          <w:bCs/>
          <w:sz w:val="24"/>
          <w:szCs w:val="24"/>
          <w:lang w:eastAsia="pl-PL"/>
        </w:rPr>
        <w:t xml:space="preserve"> </w:t>
      </w:r>
      <w:r w:rsidR="000D26EF">
        <w:rPr>
          <w:rFonts w:ascii="Times New Roman" w:eastAsia="Times New Roman" w:hAnsi="Times New Roman"/>
          <w:bCs/>
          <w:sz w:val="24"/>
          <w:szCs w:val="24"/>
          <w:lang w:eastAsia="pl-PL"/>
        </w:rPr>
        <w:br/>
      </w:r>
      <w:r w:rsidR="00006176">
        <w:rPr>
          <w:rFonts w:ascii="Times New Roman" w:eastAsia="Times New Roman" w:hAnsi="Times New Roman"/>
          <w:bCs/>
          <w:sz w:val="24"/>
          <w:szCs w:val="24"/>
          <w:lang w:eastAsia="pl-PL"/>
        </w:rPr>
        <w:t>w </w:t>
      </w:r>
      <w:r w:rsidRPr="00786178">
        <w:rPr>
          <w:rFonts w:ascii="Times New Roman" w:eastAsia="Times New Roman" w:hAnsi="Times New Roman"/>
          <w:bCs/>
          <w:sz w:val="24"/>
          <w:szCs w:val="24"/>
          <w:lang w:eastAsia="pl-PL"/>
        </w:rPr>
        <w:t>TVP 3 Rzeszów pięciu odcinków programu telewizyjnego pt.: „Podkarpacie – Bogata Księga Natury” jako realizacja cyklu telewizyjnego związanego</w:t>
      </w:r>
      <w:r w:rsidR="00006176">
        <w:rPr>
          <w:rFonts w:ascii="Times New Roman" w:eastAsia="Times New Roman" w:hAnsi="Times New Roman"/>
          <w:bCs/>
          <w:sz w:val="24"/>
          <w:szCs w:val="24"/>
          <w:lang w:eastAsia="pl-PL"/>
        </w:rPr>
        <w:t xml:space="preserve"> z </w:t>
      </w:r>
      <w:r w:rsidRPr="00786178">
        <w:rPr>
          <w:rFonts w:ascii="Times New Roman" w:eastAsia="Times New Roman" w:hAnsi="Times New Roman"/>
          <w:bCs/>
          <w:sz w:val="24"/>
          <w:szCs w:val="24"/>
          <w:lang w:eastAsia="pl-PL"/>
        </w:rPr>
        <w:t>ochroną środowiska oraz edukacją ekologiczną</w:t>
      </w:r>
      <w:r w:rsidR="00006176">
        <w:rPr>
          <w:rFonts w:ascii="Times New Roman" w:eastAsia="Times New Roman" w:hAnsi="Times New Roman"/>
          <w:bCs/>
          <w:sz w:val="24"/>
          <w:szCs w:val="24"/>
          <w:lang w:eastAsia="pl-PL"/>
        </w:rPr>
        <w:t xml:space="preserve"> w </w:t>
      </w:r>
      <w:r w:rsidRPr="00786178">
        <w:rPr>
          <w:rFonts w:ascii="Times New Roman" w:eastAsia="Times New Roman" w:hAnsi="Times New Roman"/>
          <w:bCs/>
          <w:sz w:val="24"/>
          <w:szCs w:val="24"/>
          <w:lang w:eastAsia="pl-PL"/>
        </w:rPr>
        <w:t>ramach Programu ,,Podkarpacki Naturalny Wypas II”,</w:t>
      </w:r>
    </w:p>
    <w:p w14:paraId="2D0302B2" w14:textId="0839605B" w:rsidR="00CB5B70" w:rsidRPr="00786178" w:rsidRDefault="00CB5B70" w:rsidP="00CB5B70">
      <w:pPr>
        <w:pStyle w:val="Akapitzlist"/>
        <w:numPr>
          <w:ilvl w:val="0"/>
          <w:numId w:val="47"/>
        </w:numPr>
        <w:spacing w:after="0" w:line="360" w:lineRule="auto"/>
        <w:jc w:val="both"/>
        <w:rPr>
          <w:rFonts w:ascii="Times New Roman" w:eastAsia="Times New Roman" w:hAnsi="Times New Roman"/>
          <w:sz w:val="24"/>
          <w:szCs w:val="24"/>
          <w:lang w:eastAsia="pl-PL"/>
        </w:rPr>
      </w:pPr>
      <w:r w:rsidRPr="00786178">
        <w:rPr>
          <w:rFonts w:ascii="Times New Roman" w:eastAsia="Times New Roman" w:hAnsi="Times New Roman"/>
          <w:bCs/>
          <w:sz w:val="24"/>
          <w:szCs w:val="24"/>
          <w:lang w:eastAsia="pl-PL"/>
        </w:rPr>
        <w:t>zrealizowano zadanie polegające na produkcji</w:t>
      </w:r>
      <w:r w:rsidR="00006176">
        <w:rPr>
          <w:rFonts w:ascii="Times New Roman" w:eastAsia="Times New Roman" w:hAnsi="Times New Roman"/>
          <w:bCs/>
          <w:sz w:val="24"/>
          <w:szCs w:val="24"/>
          <w:lang w:eastAsia="pl-PL"/>
        </w:rPr>
        <w:t xml:space="preserve"> i </w:t>
      </w:r>
      <w:r w:rsidRPr="00786178">
        <w:rPr>
          <w:rFonts w:ascii="Times New Roman" w:eastAsia="Times New Roman" w:hAnsi="Times New Roman"/>
          <w:bCs/>
          <w:sz w:val="24"/>
          <w:szCs w:val="24"/>
          <w:lang w:eastAsia="pl-PL"/>
        </w:rPr>
        <w:t>emisji na antenie Polskiego Radia Rzeszów 10-ciu audycji radiowych promujących Program. Audycje przedstawiały przykłady godne do naśladowania, m.in. efekty naturalnego wypasu bydła</w:t>
      </w:r>
      <w:r w:rsidR="00006176">
        <w:rPr>
          <w:rFonts w:ascii="Times New Roman" w:eastAsia="Times New Roman" w:hAnsi="Times New Roman"/>
          <w:bCs/>
          <w:sz w:val="24"/>
          <w:szCs w:val="24"/>
          <w:lang w:eastAsia="pl-PL"/>
        </w:rPr>
        <w:t xml:space="preserve"> </w:t>
      </w:r>
      <w:r w:rsidR="00006176">
        <w:rPr>
          <w:rFonts w:ascii="Times New Roman" w:eastAsia="Times New Roman" w:hAnsi="Times New Roman"/>
          <w:bCs/>
          <w:sz w:val="24"/>
          <w:szCs w:val="24"/>
          <w:lang w:eastAsia="pl-PL"/>
        </w:rPr>
        <w:lastRenderedPageBreak/>
        <w:t>w </w:t>
      </w:r>
      <w:r w:rsidRPr="00786178">
        <w:rPr>
          <w:rFonts w:ascii="Times New Roman" w:eastAsia="Times New Roman" w:hAnsi="Times New Roman"/>
          <w:bCs/>
          <w:sz w:val="24"/>
          <w:szCs w:val="24"/>
          <w:lang w:eastAsia="pl-PL"/>
        </w:rPr>
        <w:t>Bieszczadach</w:t>
      </w:r>
      <w:r w:rsidR="00006176">
        <w:rPr>
          <w:rFonts w:ascii="Times New Roman" w:eastAsia="Times New Roman" w:hAnsi="Times New Roman"/>
          <w:bCs/>
          <w:sz w:val="24"/>
          <w:szCs w:val="24"/>
          <w:lang w:eastAsia="pl-PL"/>
        </w:rPr>
        <w:t xml:space="preserve"> i </w:t>
      </w:r>
      <w:r w:rsidRPr="00786178">
        <w:rPr>
          <w:rFonts w:ascii="Times New Roman" w:eastAsia="Times New Roman" w:hAnsi="Times New Roman"/>
          <w:bCs/>
          <w:sz w:val="24"/>
          <w:szCs w:val="24"/>
          <w:lang w:eastAsia="pl-PL"/>
        </w:rPr>
        <w:t>Beskidzie Niskim, odrodzenie serowarstwa zagrodowego</w:t>
      </w:r>
      <w:r w:rsidR="00006176">
        <w:rPr>
          <w:rFonts w:ascii="Times New Roman" w:eastAsia="Times New Roman" w:hAnsi="Times New Roman"/>
          <w:bCs/>
          <w:sz w:val="24"/>
          <w:szCs w:val="24"/>
          <w:lang w:eastAsia="pl-PL"/>
        </w:rPr>
        <w:t xml:space="preserve"> w </w:t>
      </w:r>
      <w:r w:rsidRPr="00786178">
        <w:rPr>
          <w:rFonts w:ascii="Times New Roman" w:eastAsia="Times New Roman" w:hAnsi="Times New Roman"/>
          <w:bCs/>
          <w:sz w:val="24"/>
          <w:szCs w:val="24"/>
          <w:lang w:eastAsia="pl-PL"/>
        </w:rPr>
        <w:t>oparciu</w:t>
      </w:r>
      <w:r w:rsidR="00006176">
        <w:rPr>
          <w:rFonts w:ascii="Times New Roman" w:eastAsia="Times New Roman" w:hAnsi="Times New Roman"/>
          <w:bCs/>
          <w:sz w:val="24"/>
          <w:szCs w:val="24"/>
          <w:lang w:eastAsia="pl-PL"/>
        </w:rPr>
        <w:t xml:space="preserve"> o </w:t>
      </w:r>
      <w:r w:rsidRPr="00786178">
        <w:rPr>
          <w:rFonts w:ascii="Times New Roman" w:eastAsia="Times New Roman" w:hAnsi="Times New Roman"/>
          <w:bCs/>
          <w:sz w:val="24"/>
          <w:szCs w:val="24"/>
          <w:lang w:eastAsia="pl-PL"/>
        </w:rPr>
        <w:t>chów bydła, owiec</w:t>
      </w:r>
      <w:r w:rsidR="00006176">
        <w:rPr>
          <w:rFonts w:ascii="Times New Roman" w:eastAsia="Times New Roman" w:hAnsi="Times New Roman"/>
          <w:bCs/>
          <w:sz w:val="24"/>
          <w:szCs w:val="24"/>
          <w:lang w:eastAsia="pl-PL"/>
        </w:rPr>
        <w:t xml:space="preserve"> i </w:t>
      </w:r>
      <w:r w:rsidRPr="00786178">
        <w:rPr>
          <w:rFonts w:ascii="Times New Roman" w:eastAsia="Times New Roman" w:hAnsi="Times New Roman"/>
          <w:bCs/>
          <w:sz w:val="24"/>
          <w:szCs w:val="24"/>
          <w:lang w:eastAsia="pl-PL"/>
        </w:rPr>
        <w:t>kóz, utrzymywanych</w:t>
      </w:r>
      <w:r w:rsidR="00006176">
        <w:rPr>
          <w:rFonts w:ascii="Times New Roman" w:eastAsia="Times New Roman" w:hAnsi="Times New Roman"/>
          <w:bCs/>
          <w:sz w:val="24"/>
          <w:szCs w:val="24"/>
          <w:lang w:eastAsia="pl-PL"/>
        </w:rPr>
        <w:t xml:space="preserve"> w </w:t>
      </w:r>
      <w:r w:rsidRPr="00786178">
        <w:rPr>
          <w:rFonts w:ascii="Times New Roman" w:eastAsia="Times New Roman" w:hAnsi="Times New Roman"/>
          <w:bCs/>
          <w:sz w:val="24"/>
          <w:szCs w:val="24"/>
          <w:lang w:eastAsia="pl-PL"/>
        </w:rPr>
        <w:t>naturalnym środowisku, tworzenie m.in. biogazowni jako alternatywnego źródła energii, naturalne pszczelarstwo – czyli stawianie barci</w:t>
      </w:r>
      <w:r w:rsidR="00006176">
        <w:rPr>
          <w:rFonts w:ascii="Times New Roman" w:eastAsia="Times New Roman" w:hAnsi="Times New Roman"/>
          <w:bCs/>
          <w:sz w:val="24"/>
          <w:szCs w:val="24"/>
          <w:lang w:eastAsia="pl-PL"/>
        </w:rPr>
        <w:t xml:space="preserve"> w </w:t>
      </w:r>
      <w:r w:rsidRPr="00786178">
        <w:rPr>
          <w:rFonts w:ascii="Times New Roman" w:eastAsia="Times New Roman" w:hAnsi="Times New Roman"/>
          <w:bCs/>
          <w:sz w:val="24"/>
          <w:szCs w:val="24"/>
          <w:lang w:eastAsia="pl-PL"/>
        </w:rPr>
        <w:t>lasach, pasieki wędrowne na pożytkach leśnych, plantacje roślin miododajnych, wsparcie pszczół tzw. samotnic</w:t>
      </w:r>
      <w:r w:rsidR="00006176">
        <w:rPr>
          <w:rFonts w:ascii="Times New Roman" w:eastAsia="Times New Roman" w:hAnsi="Times New Roman"/>
          <w:bCs/>
          <w:sz w:val="24"/>
          <w:szCs w:val="24"/>
          <w:lang w:eastAsia="pl-PL"/>
        </w:rPr>
        <w:t xml:space="preserve"> w </w:t>
      </w:r>
      <w:r w:rsidRPr="00786178">
        <w:rPr>
          <w:rFonts w:ascii="Times New Roman" w:eastAsia="Times New Roman" w:hAnsi="Times New Roman"/>
          <w:bCs/>
          <w:sz w:val="24"/>
          <w:szCs w:val="24"/>
          <w:lang w:eastAsia="pl-PL"/>
        </w:rPr>
        <w:t>miastach – edukacja ekologiczna dzieci</w:t>
      </w:r>
      <w:r w:rsidR="00006176">
        <w:rPr>
          <w:rFonts w:ascii="Times New Roman" w:eastAsia="Times New Roman" w:hAnsi="Times New Roman"/>
          <w:bCs/>
          <w:sz w:val="24"/>
          <w:szCs w:val="24"/>
          <w:lang w:eastAsia="pl-PL"/>
        </w:rPr>
        <w:t xml:space="preserve"> i </w:t>
      </w:r>
      <w:r w:rsidRPr="00786178">
        <w:rPr>
          <w:rFonts w:ascii="Times New Roman" w:eastAsia="Times New Roman" w:hAnsi="Times New Roman"/>
          <w:bCs/>
          <w:sz w:val="24"/>
          <w:szCs w:val="24"/>
          <w:lang w:eastAsia="pl-PL"/>
        </w:rPr>
        <w:t>młodzieży poprzez przygotowywanie domków dla tych pszczół,</w:t>
      </w:r>
    </w:p>
    <w:p w14:paraId="678B2DB2" w14:textId="4B4F2F5E" w:rsidR="00CB5B70" w:rsidRPr="00786178" w:rsidRDefault="00CB5B70" w:rsidP="00CB5B70">
      <w:pPr>
        <w:pStyle w:val="Akapitzlist"/>
        <w:numPr>
          <w:ilvl w:val="0"/>
          <w:numId w:val="47"/>
        </w:numPr>
        <w:spacing w:after="0" w:line="360" w:lineRule="auto"/>
        <w:jc w:val="both"/>
        <w:rPr>
          <w:rFonts w:ascii="Times New Roman" w:eastAsia="Times New Roman" w:hAnsi="Times New Roman"/>
          <w:sz w:val="24"/>
          <w:szCs w:val="24"/>
          <w:lang w:eastAsia="pl-PL"/>
        </w:rPr>
      </w:pPr>
      <w:r w:rsidRPr="00786178">
        <w:rPr>
          <w:rFonts w:ascii="Times New Roman" w:eastAsia="Times New Roman" w:hAnsi="Times New Roman"/>
          <w:bCs/>
          <w:sz w:val="24"/>
          <w:szCs w:val="24"/>
          <w:lang w:eastAsia="pl-PL"/>
        </w:rPr>
        <w:t>zrealizowano zadanie polegające na przygotowaniu artykułów oraz ich publikacji na portalu internetowym gospodarkapodkarpacka.pl</w:t>
      </w:r>
      <w:r w:rsidR="00006176">
        <w:rPr>
          <w:rFonts w:ascii="Times New Roman" w:eastAsia="Times New Roman" w:hAnsi="Times New Roman"/>
          <w:bCs/>
          <w:sz w:val="24"/>
          <w:szCs w:val="24"/>
          <w:lang w:eastAsia="pl-PL"/>
        </w:rPr>
        <w:t xml:space="preserve"> o </w:t>
      </w:r>
      <w:r w:rsidRPr="00786178">
        <w:rPr>
          <w:rFonts w:ascii="Times New Roman" w:eastAsia="Times New Roman" w:hAnsi="Times New Roman"/>
          <w:bCs/>
          <w:sz w:val="24"/>
          <w:szCs w:val="24"/>
          <w:lang w:eastAsia="pl-PL"/>
        </w:rPr>
        <w:t>tematyce związanej</w:t>
      </w:r>
      <w:r w:rsidR="00006176">
        <w:rPr>
          <w:rFonts w:ascii="Times New Roman" w:eastAsia="Times New Roman" w:hAnsi="Times New Roman"/>
          <w:bCs/>
          <w:sz w:val="24"/>
          <w:szCs w:val="24"/>
          <w:lang w:eastAsia="pl-PL"/>
        </w:rPr>
        <w:t xml:space="preserve"> z </w:t>
      </w:r>
      <w:r w:rsidRPr="00786178">
        <w:rPr>
          <w:rFonts w:ascii="Times New Roman" w:eastAsia="Times New Roman" w:hAnsi="Times New Roman"/>
          <w:bCs/>
          <w:sz w:val="24"/>
          <w:szCs w:val="24"/>
          <w:lang w:eastAsia="pl-PL"/>
        </w:rPr>
        <w:t>ochroną środowiska</w:t>
      </w:r>
      <w:r w:rsidR="00006176">
        <w:rPr>
          <w:rFonts w:ascii="Times New Roman" w:eastAsia="Times New Roman" w:hAnsi="Times New Roman"/>
          <w:bCs/>
          <w:sz w:val="24"/>
          <w:szCs w:val="24"/>
          <w:lang w:eastAsia="pl-PL"/>
        </w:rPr>
        <w:t xml:space="preserve"> i </w:t>
      </w:r>
      <w:r w:rsidRPr="00786178">
        <w:rPr>
          <w:rFonts w:ascii="Times New Roman" w:eastAsia="Times New Roman" w:hAnsi="Times New Roman"/>
          <w:bCs/>
          <w:sz w:val="24"/>
          <w:szCs w:val="24"/>
          <w:lang w:eastAsia="pl-PL"/>
        </w:rPr>
        <w:t>edukacją ekologiczną,</w:t>
      </w:r>
    </w:p>
    <w:p w14:paraId="6164E6FF" w14:textId="5AE3CBCB" w:rsidR="00CB5B70" w:rsidRDefault="00CB5B70" w:rsidP="00CB5B70">
      <w:pPr>
        <w:pStyle w:val="Akapitzlist"/>
        <w:numPr>
          <w:ilvl w:val="0"/>
          <w:numId w:val="47"/>
        </w:numPr>
        <w:spacing w:after="0" w:line="360" w:lineRule="auto"/>
        <w:jc w:val="both"/>
        <w:rPr>
          <w:rFonts w:ascii="Times New Roman" w:eastAsia="Times New Roman" w:hAnsi="Times New Roman"/>
          <w:sz w:val="24"/>
          <w:szCs w:val="24"/>
          <w:lang w:eastAsia="pl-PL"/>
        </w:rPr>
      </w:pPr>
      <w:r w:rsidRPr="00786178">
        <w:rPr>
          <w:rFonts w:ascii="Times New Roman" w:eastAsia="Times New Roman" w:hAnsi="Times New Roman"/>
          <w:sz w:val="24"/>
          <w:szCs w:val="24"/>
          <w:lang w:eastAsia="pl-PL"/>
        </w:rPr>
        <w:t>w latach 2018-2020 realizowano zadanie polegające na przeprowadzeniu szkoleń informacyjnych na temat szkodliwości barszczu Sosnowskiego oraz działania służącego jego zwalczaniu</w:t>
      </w:r>
      <w:r w:rsidR="00006176">
        <w:rPr>
          <w:rFonts w:ascii="Times New Roman" w:eastAsia="Times New Roman" w:hAnsi="Times New Roman"/>
          <w:sz w:val="24"/>
          <w:szCs w:val="24"/>
          <w:lang w:eastAsia="pl-PL"/>
        </w:rPr>
        <w:t xml:space="preserve"> w </w:t>
      </w:r>
      <w:r w:rsidRPr="00786178">
        <w:rPr>
          <w:rFonts w:ascii="Times New Roman" w:eastAsia="Times New Roman" w:hAnsi="Times New Roman"/>
          <w:sz w:val="24"/>
          <w:szCs w:val="24"/>
          <w:lang w:eastAsia="pl-PL"/>
        </w:rPr>
        <w:t>celu ochrony różnorodności biologicznej cennych ter</w:t>
      </w:r>
      <w:r>
        <w:rPr>
          <w:rFonts w:ascii="Times New Roman" w:eastAsia="Times New Roman" w:hAnsi="Times New Roman"/>
          <w:sz w:val="24"/>
          <w:szCs w:val="24"/>
          <w:lang w:eastAsia="pl-PL"/>
        </w:rPr>
        <w:t>enów województwa podkarpackiego,</w:t>
      </w:r>
    </w:p>
    <w:p w14:paraId="76FE9C99" w14:textId="7946F984" w:rsidR="00CB5B70" w:rsidRPr="007C56B3" w:rsidRDefault="00CB5B70" w:rsidP="00CB5B70">
      <w:pPr>
        <w:pStyle w:val="Akapitzlist"/>
        <w:numPr>
          <w:ilvl w:val="0"/>
          <w:numId w:val="47"/>
        </w:numPr>
        <w:spacing w:after="0" w:line="360" w:lineRule="auto"/>
        <w:jc w:val="both"/>
        <w:rPr>
          <w:rFonts w:ascii="Times New Roman" w:eastAsia="Times New Roman" w:hAnsi="Times New Roman"/>
          <w:sz w:val="24"/>
          <w:szCs w:val="24"/>
          <w:lang w:eastAsia="pl-PL"/>
        </w:rPr>
      </w:pPr>
      <w:r>
        <w:rPr>
          <w:rFonts w:ascii="Times New Roman" w:eastAsia="Times New Roman" w:hAnsi="Times New Roman"/>
          <w:sz w:val="24"/>
          <w:szCs w:val="24"/>
          <w:lang w:eastAsia="pl-PL"/>
        </w:rPr>
        <w:t>przeprowadzono s</w:t>
      </w:r>
      <w:r w:rsidRPr="007C56B3">
        <w:rPr>
          <w:rFonts w:ascii="Times New Roman" w:hAnsi="Times New Roman"/>
          <w:sz w:val="24"/>
          <w:szCs w:val="24"/>
        </w:rPr>
        <w:t>zkolenia informacyjne na temat szkodliwości roślin inwazyjnych</w:t>
      </w:r>
      <w:r w:rsidR="00006176">
        <w:rPr>
          <w:rFonts w:ascii="Times New Roman" w:hAnsi="Times New Roman"/>
          <w:sz w:val="24"/>
          <w:szCs w:val="24"/>
        </w:rPr>
        <w:t xml:space="preserve"> w </w:t>
      </w:r>
      <w:r w:rsidRPr="007C56B3">
        <w:rPr>
          <w:rFonts w:ascii="Times New Roman" w:hAnsi="Times New Roman"/>
          <w:sz w:val="24"/>
          <w:szCs w:val="24"/>
        </w:rPr>
        <w:t>szczególności barszczu Sosnowskiego, ich wpływ na różnorodność biologiczną terenów cennych przyrodniczo oraz metod ich zwalczania ze szczególnym uwzględnieniem wypasu zwierząt gospodarskich były kierowane do mieszkańców województwa podkarpackiego,</w:t>
      </w:r>
      <w:r w:rsidR="00006176">
        <w:rPr>
          <w:rFonts w:ascii="Times New Roman" w:hAnsi="Times New Roman"/>
          <w:sz w:val="24"/>
          <w:szCs w:val="24"/>
        </w:rPr>
        <w:t xml:space="preserve"> a w </w:t>
      </w:r>
      <w:r w:rsidRPr="007C56B3">
        <w:rPr>
          <w:rFonts w:ascii="Times New Roman" w:hAnsi="Times New Roman"/>
          <w:sz w:val="24"/>
          <w:szCs w:val="24"/>
        </w:rPr>
        <w:t>szczególności tych mieszkających na terenach gdzie występuje problem</w:t>
      </w:r>
      <w:r w:rsidR="00006176">
        <w:rPr>
          <w:rFonts w:ascii="Times New Roman" w:hAnsi="Times New Roman"/>
          <w:sz w:val="24"/>
          <w:szCs w:val="24"/>
        </w:rPr>
        <w:t xml:space="preserve"> z </w:t>
      </w:r>
      <w:r w:rsidRPr="007C56B3">
        <w:rPr>
          <w:rFonts w:ascii="Times New Roman" w:hAnsi="Times New Roman"/>
          <w:sz w:val="24"/>
          <w:szCs w:val="24"/>
        </w:rPr>
        <w:t>inwazją tej rośliny.</w:t>
      </w:r>
    </w:p>
    <w:p w14:paraId="1912AECA" w14:textId="415ABBE3" w:rsidR="00CB5B70" w:rsidRPr="00627B99" w:rsidRDefault="00CB5B70" w:rsidP="00627B99">
      <w:pPr>
        <w:pStyle w:val="Akapitzlist"/>
        <w:numPr>
          <w:ilvl w:val="0"/>
          <w:numId w:val="47"/>
        </w:numPr>
        <w:spacing w:after="0" w:line="360" w:lineRule="auto"/>
        <w:jc w:val="both"/>
        <w:rPr>
          <w:rFonts w:ascii="Times New Roman" w:eastAsia="Times New Roman" w:hAnsi="Times New Roman"/>
          <w:sz w:val="24"/>
          <w:szCs w:val="24"/>
          <w:lang w:eastAsia="pl-PL"/>
        </w:rPr>
      </w:pPr>
      <w:r>
        <w:rPr>
          <w:rFonts w:ascii="Times New Roman" w:hAnsi="Times New Roman"/>
          <w:sz w:val="24"/>
          <w:szCs w:val="24"/>
        </w:rPr>
        <w:t xml:space="preserve">w </w:t>
      </w:r>
      <w:r w:rsidRPr="007C56B3">
        <w:rPr>
          <w:rFonts w:ascii="Times New Roman" w:hAnsi="Times New Roman"/>
          <w:sz w:val="24"/>
          <w:szCs w:val="24"/>
        </w:rPr>
        <w:t>lata</w:t>
      </w:r>
      <w:r>
        <w:rPr>
          <w:rFonts w:ascii="Times New Roman" w:hAnsi="Times New Roman"/>
          <w:sz w:val="24"/>
          <w:szCs w:val="24"/>
        </w:rPr>
        <w:t>ch 2018 - 2020</w:t>
      </w:r>
      <w:r w:rsidRPr="007C56B3">
        <w:rPr>
          <w:rFonts w:ascii="Times New Roman" w:hAnsi="Times New Roman"/>
          <w:sz w:val="24"/>
          <w:szCs w:val="24"/>
        </w:rPr>
        <w:t xml:space="preserve"> prowadzone działania służące zwalczaniu oraz zapobieganiu rozprzestrzeniania się barszczu Sosnowskiego na terenach trwałych użytków zielonych województwa podkarpackiego objętych formami ochrony przyrody poprzez</w:t>
      </w:r>
      <w:r>
        <w:rPr>
          <w:rFonts w:ascii="Times New Roman" w:hAnsi="Times New Roman"/>
          <w:sz w:val="24"/>
          <w:szCs w:val="24"/>
        </w:rPr>
        <w:t xml:space="preserve"> udział zwierząt gospodarskich.</w:t>
      </w:r>
    </w:p>
    <w:p w14:paraId="7CC827F6" w14:textId="382325E6" w:rsidR="00CB5B70" w:rsidRPr="004D457D" w:rsidRDefault="00CB5B70" w:rsidP="00CB5B70">
      <w:pPr>
        <w:shd w:val="clear" w:color="auto" w:fill="FFFFFF" w:themeFill="background1"/>
        <w:tabs>
          <w:tab w:val="left" w:pos="284"/>
        </w:tabs>
        <w:spacing w:before="120" w:after="0" w:line="360" w:lineRule="auto"/>
        <w:ind w:firstLine="284"/>
        <w:jc w:val="both"/>
        <w:rPr>
          <w:rFonts w:ascii="Times New Roman" w:eastAsia="Times New Roman" w:hAnsi="Times New Roman"/>
          <w:b/>
          <w:sz w:val="24"/>
          <w:szCs w:val="24"/>
        </w:rPr>
      </w:pPr>
      <w:r w:rsidRPr="004D457D">
        <w:rPr>
          <w:rFonts w:ascii="Times New Roman" w:hAnsi="Times New Roman"/>
          <w:sz w:val="24"/>
          <w:szCs w:val="24"/>
        </w:rPr>
        <w:tab/>
        <w:t xml:space="preserve">Główne założenia </w:t>
      </w:r>
      <w:r w:rsidRPr="004D457D">
        <w:rPr>
          <w:rFonts w:ascii="Times New Roman" w:hAnsi="Times New Roman"/>
          <w:i/>
          <w:sz w:val="24"/>
          <w:szCs w:val="24"/>
        </w:rPr>
        <w:t>Programu</w:t>
      </w:r>
      <w:r>
        <w:rPr>
          <w:rFonts w:ascii="Times New Roman" w:hAnsi="Times New Roman"/>
          <w:i/>
          <w:sz w:val="24"/>
          <w:szCs w:val="24"/>
        </w:rPr>
        <w:t xml:space="preserve"> </w:t>
      </w:r>
      <w:r w:rsidRPr="004D457D">
        <w:rPr>
          <w:rFonts w:ascii="Times New Roman" w:eastAsia="Times New Roman" w:hAnsi="Times New Roman"/>
          <w:sz w:val="24"/>
          <w:szCs w:val="24"/>
          <w:lang w:eastAsia="pl-PL"/>
        </w:rPr>
        <w:t xml:space="preserve">„Podkarpacki Naturalny Wypas II” </w:t>
      </w:r>
      <w:r w:rsidRPr="004D457D">
        <w:rPr>
          <w:rFonts w:ascii="Times New Roman" w:hAnsi="Times New Roman"/>
          <w:sz w:val="24"/>
          <w:szCs w:val="24"/>
        </w:rPr>
        <w:t>realizowane były na podstawie ogłaszanego corocznie otwartego konkursu ofert na realizację zadań publicznych Województwa Podkarpackiego</w:t>
      </w:r>
      <w:r w:rsidR="00006176">
        <w:rPr>
          <w:rFonts w:ascii="Times New Roman" w:hAnsi="Times New Roman"/>
          <w:sz w:val="24"/>
          <w:szCs w:val="24"/>
        </w:rPr>
        <w:t xml:space="preserve"> w </w:t>
      </w:r>
      <w:r w:rsidRPr="004D457D">
        <w:rPr>
          <w:rFonts w:ascii="Times New Roman" w:hAnsi="Times New Roman"/>
          <w:sz w:val="24"/>
          <w:szCs w:val="24"/>
        </w:rPr>
        <w:t>zakresie ekologii</w:t>
      </w:r>
      <w:r w:rsidR="00006176">
        <w:rPr>
          <w:rFonts w:ascii="Times New Roman" w:hAnsi="Times New Roman"/>
          <w:sz w:val="24"/>
          <w:szCs w:val="24"/>
        </w:rPr>
        <w:t xml:space="preserve"> i </w:t>
      </w:r>
      <w:r w:rsidRPr="004D457D">
        <w:rPr>
          <w:rFonts w:ascii="Times New Roman" w:hAnsi="Times New Roman"/>
          <w:sz w:val="24"/>
          <w:szCs w:val="24"/>
        </w:rPr>
        <w:t>ochrony zwierząt oraz ochrony dziedzictwa przyrodniczego, zgodnych</w:t>
      </w:r>
      <w:r w:rsidR="00006176">
        <w:rPr>
          <w:rFonts w:ascii="Times New Roman" w:hAnsi="Times New Roman"/>
          <w:sz w:val="24"/>
          <w:szCs w:val="24"/>
        </w:rPr>
        <w:t xml:space="preserve"> z </w:t>
      </w:r>
      <w:r w:rsidRPr="004D457D">
        <w:rPr>
          <w:rFonts w:ascii="Times New Roman" w:hAnsi="Times New Roman"/>
          <w:sz w:val="24"/>
          <w:szCs w:val="24"/>
        </w:rPr>
        <w:t xml:space="preserve">założeniami </w:t>
      </w:r>
      <w:r w:rsidRPr="004D457D">
        <w:rPr>
          <w:rFonts w:ascii="Times New Roman" w:hAnsi="Times New Roman"/>
          <w:i/>
          <w:sz w:val="24"/>
          <w:szCs w:val="24"/>
        </w:rPr>
        <w:t>Programu</w:t>
      </w:r>
      <w:r w:rsidRPr="004D457D">
        <w:rPr>
          <w:rFonts w:ascii="Times New Roman" w:hAnsi="Times New Roman"/>
          <w:sz w:val="24"/>
          <w:szCs w:val="24"/>
        </w:rPr>
        <w:t xml:space="preserve">”. </w:t>
      </w:r>
    </w:p>
    <w:p w14:paraId="25B20B7E" w14:textId="42BDF088" w:rsidR="00CB5B70" w:rsidRPr="004D457D" w:rsidRDefault="00CB5B70" w:rsidP="00CB5B70">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Podmiotami bezpośrednio realizującymi założenia </w:t>
      </w:r>
      <w:r w:rsidRPr="004D457D">
        <w:rPr>
          <w:rFonts w:ascii="Times New Roman" w:hAnsi="Times New Roman"/>
          <w:i/>
          <w:sz w:val="24"/>
          <w:szCs w:val="24"/>
        </w:rPr>
        <w:t>Programu</w:t>
      </w:r>
      <w:r>
        <w:rPr>
          <w:rFonts w:ascii="Times New Roman" w:hAnsi="Times New Roman"/>
          <w:i/>
          <w:sz w:val="24"/>
          <w:szCs w:val="24"/>
        </w:rPr>
        <w:t xml:space="preserve"> </w:t>
      </w:r>
      <w:r w:rsidRPr="006903D6">
        <w:rPr>
          <w:rStyle w:val="Pogrubienie"/>
          <w:rFonts w:ascii="Times New Roman" w:hAnsi="Times New Roman"/>
          <w:sz w:val="24"/>
          <w:szCs w:val="24"/>
        </w:rPr>
        <w:t>„Podkarpacki Naturalny Wypas II”</w:t>
      </w:r>
      <w:r>
        <w:rPr>
          <w:rStyle w:val="Pogrubienie"/>
          <w:rFonts w:ascii="Times New Roman" w:hAnsi="Times New Roman"/>
          <w:sz w:val="24"/>
          <w:szCs w:val="24"/>
        </w:rPr>
        <w:t xml:space="preserve"> </w:t>
      </w:r>
      <w:r w:rsidRPr="004D457D">
        <w:rPr>
          <w:rFonts w:ascii="Times New Roman" w:hAnsi="Times New Roman"/>
          <w:sz w:val="24"/>
          <w:szCs w:val="24"/>
        </w:rPr>
        <w:t>były organizacje pożytku publicznego prowadzące działalność statutową</w:t>
      </w:r>
      <w:r w:rsidR="00006176">
        <w:rPr>
          <w:rFonts w:ascii="Times New Roman" w:hAnsi="Times New Roman"/>
          <w:sz w:val="24"/>
          <w:szCs w:val="24"/>
        </w:rPr>
        <w:t xml:space="preserve"> w </w:t>
      </w:r>
      <w:r w:rsidRPr="004D457D">
        <w:rPr>
          <w:rFonts w:ascii="Times New Roman" w:eastAsia="Times New Roman" w:hAnsi="Times New Roman"/>
          <w:sz w:val="24"/>
          <w:szCs w:val="24"/>
          <w:lang w:eastAsia="pl-PL"/>
        </w:rPr>
        <w:t>zakresie ekologii</w:t>
      </w:r>
      <w:r w:rsidR="00006176">
        <w:rPr>
          <w:rFonts w:ascii="Times New Roman" w:eastAsia="Times New Roman" w:hAnsi="Times New Roman"/>
          <w:sz w:val="24"/>
          <w:szCs w:val="24"/>
          <w:lang w:eastAsia="pl-PL"/>
        </w:rPr>
        <w:t xml:space="preserve"> i </w:t>
      </w:r>
      <w:r w:rsidRPr="004D457D">
        <w:rPr>
          <w:rFonts w:ascii="Times New Roman" w:eastAsia="Times New Roman" w:hAnsi="Times New Roman"/>
          <w:sz w:val="24"/>
          <w:szCs w:val="24"/>
          <w:lang w:eastAsia="pl-PL"/>
        </w:rPr>
        <w:t>ochrony zwierząt oraz ochrony dziedzictwa przyrodniczego.</w:t>
      </w:r>
      <w:r w:rsidRPr="004D457D">
        <w:rPr>
          <w:rFonts w:ascii="Times New Roman" w:hAnsi="Times New Roman"/>
          <w:sz w:val="24"/>
          <w:szCs w:val="24"/>
        </w:rPr>
        <w:t xml:space="preserve"> Pośrednio</w:t>
      </w:r>
      <w:r w:rsidR="00006176">
        <w:rPr>
          <w:rFonts w:ascii="Times New Roman" w:hAnsi="Times New Roman"/>
          <w:sz w:val="24"/>
          <w:szCs w:val="24"/>
        </w:rPr>
        <w:t xml:space="preserve"> w </w:t>
      </w:r>
      <w:r w:rsidRPr="004D457D">
        <w:rPr>
          <w:rFonts w:ascii="Times New Roman" w:hAnsi="Times New Roman"/>
          <w:sz w:val="24"/>
          <w:szCs w:val="24"/>
        </w:rPr>
        <w:t>realizacji działań biorą udział rolnicy którzy dysponują trwałymi użytkami zielonymi oraz zwierzętami gospodarskimi.</w:t>
      </w:r>
    </w:p>
    <w:p w14:paraId="3A6FB5D1" w14:textId="77777777" w:rsidR="00CB5B70" w:rsidRPr="004D457D" w:rsidRDefault="00CB5B70" w:rsidP="00CB5B70">
      <w:pPr>
        <w:spacing w:after="0" w:line="360" w:lineRule="auto"/>
        <w:ind w:firstLine="708"/>
        <w:jc w:val="both"/>
        <w:rPr>
          <w:rFonts w:ascii="Times New Roman" w:hAnsi="Times New Roman"/>
          <w:sz w:val="24"/>
          <w:szCs w:val="24"/>
        </w:rPr>
      </w:pPr>
    </w:p>
    <w:p w14:paraId="6A9EF2FB" w14:textId="360E07B8" w:rsidR="00CB5B70" w:rsidRPr="004D457D" w:rsidRDefault="00CB5B70" w:rsidP="00CB5B70">
      <w:pPr>
        <w:spacing w:after="120"/>
        <w:jc w:val="both"/>
        <w:rPr>
          <w:rFonts w:ascii="Times New Roman" w:eastAsia="Times New Roman" w:hAnsi="Times New Roman"/>
          <w:bCs/>
          <w:sz w:val="24"/>
          <w:szCs w:val="24"/>
        </w:rPr>
      </w:pPr>
      <w:r w:rsidRPr="004D457D">
        <w:rPr>
          <w:rFonts w:ascii="Times New Roman" w:hAnsi="Times New Roman"/>
          <w:bCs/>
          <w:sz w:val="24"/>
          <w:szCs w:val="24"/>
        </w:rPr>
        <w:t xml:space="preserve">Tab. 7.1. </w:t>
      </w:r>
      <w:r w:rsidRPr="004D457D">
        <w:rPr>
          <w:rFonts w:ascii="Times New Roman" w:hAnsi="Times New Roman"/>
          <w:sz w:val="24"/>
          <w:szCs w:val="24"/>
        </w:rPr>
        <w:t xml:space="preserve">Zestawienie </w:t>
      </w:r>
      <w:r w:rsidRPr="004D457D">
        <w:rPr>
          <w:rFonts w:ascii="Times New Roman" w:eastAsia="Times New Roman" w:hAnsi="Times New Roman"/>
          <w:bCs/>
          <w:sz w:val="24"/>
          <w:szCs w:val="24"/>
        </w:rPr>
        <w:t>łącznej liczby podmiotów uczestniczących</w:t>
      </w:r>
      <w:r w:rsidR="00006176">
        <w:rPr>
          <w:rFonts w:ascii="Times New Roman" w:eastAsia="Times New Roman" w:hAnsi="Times New Roman"/>
          <w:bCs/>
          <w:sz w:val="24"/>
          <w:szCs w:val="24"/>
        </w:rPr>
        <w:t xml:space="preserve"> w </w:t>
      </w:r>
      <w:r w:rsidRPr="004D457D">
        <w:rPr>
          <w:rFonts w:ascii="Times New Roman" w:eastAsia="Times New Roman" w:hAnsi="Times New Roman"/>
          <w:bCs/>
          <w:i/>
          <w:sz w:val="24"/>
          <w:szCs w:val="24"/>
        </w:rPr>
        <w:t>Programie</w:t>
      </w:r>
      <w:r w:rsidR="00006176">
        <w:rPr>
          <w:rFonts w:ascii="Times New Roman" w:eastAsia="Times New Roman" w:hAnsi="Times New Roman"/>
          <w:bCs/>
          <w:sz w:val="24"/>
          <w:szCs w:val="24"/>
        </w:rPr>
        <w:t xml:space="preserve"> i </w:t>
      </w:r>
      <w:r w:rsidRPr="004D457D">
        <w:rPr>
          <w:rFonts w:ascii="Times New Roman" w:eastAsia="Times New Roman" w:hAnsi="Times New Roman"/>
          <w:bCs/>
          <w:sz w:val="24"/>
          <w:szCs w:val="24"/>
        </w:rPr>
        <w:t>biorących bezpośredni</w:t>
      </w:r>
      <w:r w:rsidR="00006176">
        <w:rPr>
          <w:rFonts w:ascii="Times New Roman" w:eastAsia="Times New Roman" w:hAnsi="Times New Roman"/>
          <w:bCs/>
          <w:sz w:val="24"/>
          <w:szCs w:val="24"/>
        </w:rPr>
        <w:t xml:space="preserve"> i </w:t>
      </w:r>
      <w:r w:rsidRPr="004D457D">
        <w:rPr>
          <w:rFonts w:ascii="Times New Roman" w:eastAsia="Times New Roman" w:hAnsi="Times New Roman"/>
          <w:bCs/>
          <w:sz w:val="24"/>
          <w:szCs w:val="24"/>
        </w:rPr>
        <w:t>pośredni udział</w:t>
      </w:r>
      <w:r w:rsidR="00006176">
        <w:rPr>
          <w:rFonts w:ascii="Times New Roman" w:eastAsia="Times New Roman" w:hAnsi="Times New Roman"/>
          <w:bCs/>
          <w:sz w:val="24"/>
          <w:szCs w:val="24"/>
        </w:rPr>
        <w:t xml:space="preserve"> w </w:t>
      </w:r>
      <w:r w:rsidRPr="004D457D">
        <w:rPr>
          <w:rFonts w:ascii="Times New Roman" w:eastAsia="Times New Roman" w:hAnsi="Times New Roman"/>
          <w:bCs/>
          <w:sz w:val="24"/>
          <w:szCs w:val="24"/>
        </w:rPr>
        <w:t>jego realizacji</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4111"/>
        <w:gridCol w:w="3969"/>
      </w:tblGrid>
      <w:tr w:rsidR="00CB5B70" w:rsidRPr="004D457D" w14:paraId="4F4B73F2" w14:textId="77777777" w:rsidTr="00AF6D32">
        <w:tc>
          <w:tcPr>
            <w:tcW w:w="1134" w:type="dxa"/>
          </w:tcPr>
          <w:p w14:paraId="6EDC8223" w14:textId="77777777" w:rsidR="00CB5B70" w:rsidRPr="004D457D" w:rsidRDefault="00CB5B70" w:rsidP="00AF6D32">
            <w:pPr>
              <w:spacing w:after="0" w:line="240" w:lineRule="auto"/>
              <w:jc w:val="center"/>
              <w:rPr>
                <w:rFonts w:ascii="Times New Roman" w:eastAsia="Times New Roman" w:hAnsi="Times New Roman"/>
                <w:b/>
                <w:bCs/>
                <w:sz w:val="20"/>
                <w:szCs w:val="24"/>
              </w:rPr>
            </w:pPr>
            <w:r w:rsidRPr="004D457D">
              <w:rPr>
                <w:rFonts w:ascii="Times New Roman" w:eastAsia="Times New Roman" w:hAnsi="Times New Roman"/>
                <w:b/>
                <w:bCs/>
                <w:sz w:val="20"/>
                <w:szCs w:val="24"/>
              </w:rPr>
              <w:t>Rok realizacji założeń Programu</w:t>
            </w:r>
          </w:p>
        </w:tc>
        <w:tc>
          <w:tcPr>
            <w:tcW w:w="4111" w:type="dxa"/>
          </w:tcPr>
          <w:p w14:paraId="1C797BB1" w14:textId="6AF74058" w:rsidR="00CB5B70" w:rsidRPr="004D457D" w:rsidRDefault="00CB5B70" w:rsidP="00AF6D32">
            <w:pPr>
              <w:spacing w:after="0" w:line="240" w:lineRule="auto"/>
              <w:jc w:val="center"/>
              <w:rPr>
                <w:rFonts w:ascii="Times New Roman" w:eastAsia="Times New Roman" w:hAnsi="Times New Roman"/>
                <w:b/>
                <w:bCs/>
                <w:sz w:val="20"/>
                <w:szCs w:val="24"/>
              </w:rPr>
            </w:pPr>
            <w:r w:rsidRPr="004D457D">
              <w:rPr>
                <w:rFonts w:ascii="Times New Roman" w:eastAsia="Times New Roman" w:hAnsi="Times New Roman"/>
                <w:b/>
                <w:bCs/>
                <w:sz w:val="20"/>
                <w:szCs w:val="24"/>
              </w:rPr>
              <w:t>Łączna liczba podmiotów uczestniczących</w:t>
            </w:r>
            <w:r w:rsidR="00006176">
              <w:rPr>
                <w:rFonts w:ascii="Times New Roman" w:eastAsia="Times New Roman" w:hAnsi="Times New Roman"/>
                <w:b/>
                <w:bCs/>
                <w:sz w:val="20"/>
                <w:szCs w:val="24"/>
              </w:rPr>
              <w:t xml:space="preserve"> w </w:t>
            </w:r>
            <w:r w:rsidRPr="004D457D">
              <w:rPr>
                <w:rFonts w:ascii="Times New Roman" w:eastAsia="Times New Roman" w:hAnsi="Times New Roman"/>
                <w:b/>
                <w:bCs/>
                <w:i/>
                <w:sz w:val="20"/>
                <w:szCs w:val="24"/>
              </w:rPr>
              <w:t>Programie</w:t>
            </w:r>
          </w:p>
          <w:p w14:paraId="7B8AFC41" w14:textId="77777777" w:rsidR="00CB5B70" w:rsidRPr="004D457D" w:rsidRDefault="00CB5B70" w:rsidP="00AF6D32">
            <w:pPr>
              <w:spacing w:after="0" w:line="240" w:lineRule="auto"/>
              <w:jc w:val="center"/>
              <w:rPr>
                <w:rFonts w:ascii="Times New Roman" w:eastAsia="Times New Roman" w:hAnsi="Times New Roman"/>
                <w:b/>
                <w:bCs/>
                <w:sz w:val="20"/>
                <w:szCs w:val="24"/>
              </w:rPr>
            </w:pPr>
            <w:r w:rsidRPr="004D457D">
              <w:rPr>
                <w:rFonts w:ascii="Times New Roman" w:eastAsia="Times New Roman" w:hAnsi="Times New Roman"/>
                <w:b/>
                <w:bCs/>
                <w:sz w:val="20"/>
                <w:szCs w:val="24"/>
              </w:rPr>
              <w:t xml:space="preserve">i biorących bezpośredni udział </w:t>
            </w:r>
            <w:r w:rsidRPr="004D457D">
              <w:rPr>
                <w:rFonts w:ascii="Times New Roman" w:eastAsia="Times New Roman" w:hAnsi="Times New Roman"/>
                <w:b/>
                <w:bCs/>
                <w:sz w:val="20"/>
                <w:szCs w:val="24"/>
              </w:rPr>
              <w:br/>
              <w:t>w jego realizacji</w:t>
            </w:r>
          </w:p>
        </w:tc>
        <w:tc>
          <w:tcPr>
            <w:tcW w:w="3969" w:type="dxa"/>
          </w:tcPr>
          <w:p w14:paraId="1DFC4A58" w14:textId="77777777" w:rsidR="00CB5B70" w:rsidRPr="004D457D" w:rsidRDefault="00CB5B70" w:rsidP="00AF6D32">
            <w:pPr>
              <w:spacing w:after="0" w:line="240" w:lineRule="auto"/>
              <w:jc w:val="center"/>
              <w:rPr>
                <w:rFonts w:ascii="Times New Roman" w:hAnsi="Times New Roman"/>
                <w:b/>
                <w:bCs/>
                <w:sz w:val="20"/>
                <w:szCs w:val="24"/>
              </w:rPr>
            </w:pPr>
            <w:r w:rsidRPr="004D457D">
              <w:rPr>
                <w:rFonts w:ascii="Times New Roman" w:hAnsi="Times New Roman"/>
                <w:b/>
                <w:bCs/>
                <w:sz w:val="20"/>
                <w:szCs w:val="24"/>
              </w:rPr>
              <w:t xml:space="preserve">Łączna liczba rolników współpracujących </w:t>
            </w:r>
            <w:r w:rsidRPr="004D457D">
              <w:rPr>
                <w:rFonts w:ascii="Times New Roman" w:hAnsi="Times New Roman"/>
                <w:b/>
                <w:bCs/>
                <w:sz w:val="20"/>
                <w:szCs w:val="24"/>
              </w:rPr>
              <w:br/>
              <w:t xml:space="preserve">z podmiotami uczestniczącymi </w:t>
            </w:r>
          </w:p>
          <w:p w14:paraId="72BCC7D7" w14:textId="1BB96983" w:rsidR="00CB5B70" w:rsidRPr="004D457D" w:rsidRDefault="00CB5B70" w:rsidP="00AF6D32">
            <w:pPr>
              <w:spacing w:after="0" w:line="240" w:lineRule="auto"/>
              <w:jc w:val="center"/>
              <w:rPr>
                <w:rFonts w:ascii="Times New Roman" w:hAnsi="Times New Roman"/>
                <w:b/>
                <w:bCs/>
                <w:sz w:val="20"/>
                <w:szCs w:val="24"/>
              </w:rPr>
            </w:pPr>
            <w:r w:rsidRPr="004D457D">
              <w:rPr>
                <w:rFonts w:ascii="Times New Roman" w:hAnsi="Times New Roman"/>
                <w:b/>
                <w:bCs/>
                <w:sz w:val="20"/>
                <w:szCs w:val="24"/>
              </w:rPr>
              <w:t xml:space="preserve">w </w:t>
            </w:r>
            <w:r w:rsidRPr="004D457D">
              <w:rPr>
                <w:rFonts w:ascii="Times New Roman" w:hAnsi="Times New Roman"/>
                <w:b/>
                <w:bCs/>
                <w:i/>
                <w:sz w:val="20"/>
                <w:szCs w:val="24"/>
              </w:rPr>
              <w:t xml:space="preserve">Programie </w:t>
            </w:r>
            <w:r w:rsidRPr="004D457D">
              <w:rPr>
                <w:rFonts w:ascii="Times New Roman" w:hAnsi="Times New Roman"/>
                <w:b/>
                <w:bCs/>
                <w:sz w:val="20"/>
                <w:szCs w:val="24"/>
              </w:rPr>
              <w:br/>
              <w:t xml:space="preserve">i </w:t>
            </w:r>
            <w:r w:rsidRPr="004D457D">
              <w:rPr>
                <w:rFonts w:ascii="Times New Roman" w:eastAsia="Times New Roman" w:hAnsi="Times New Roman"/>
                <w:b/>
                <w:bCs/>
                <w:sz w:val="20"/>
                <w:szCs w:val="24"/>
              </w:rPr>
              <w:t>biorącymi pośredni udział</w:t>
            </w:r>
            <w:r w:rsidR="00006176">
              <w:rPr>
                <w:rFonts w:ascii="Times New Roman" w:eastAsia="Times New Roman" w:hAnsi="Times New Roman"/>
                <w:b/>
                <w:bCs/>
                <w:sz w:val="20"/>
                <w:szCs w:val="24"/>
              </w:rPr>
              <w:t xml:space="preserve"> w </w:t>
            </w:r>
            <w:r w:rsidRPr="004D457D">
              <w:rPr>
                <w:rFonts w:ascii="Times New Roman" w:eastAsia="Times New Roman" w:hAnsi="Times New Roman"/>
                <w:b/>
                <w:bCs/>
                <w:sz w:val="20"/>
                <w:szCs w:val="24"/>
              </w:rPr>
              <w:t>jego realizacji</w:t>
            </w:r>
          </w:p>
        </w:tc>
      </w:tr>
      <w:tr w:rsidR="00CB5B70" w:rsidRPr="004D457D" w14:paraId="6FFB74F4" w14:textId="77777777" w:rsidTr="00AF6D32">
        <w:tc>
          <w:tcPr>
            <w:tcW w:w="1134" w:type="dxa"/>
            <w:vAlign w:val="center"/>
          </w:tcPr>
          <w:p w14:paraId="1CABFA09"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2017</w:t>
            </w:r>
          </w:p>
        </w:tc>
        <w:tc>
          <w:tcPr>
            <w:tcW w:w="4111" w:type="dxa"/>
            <w:vAlign w:val="center"/>
          </w:tcPr>
          <w:p w14:paraId="0CA3ED0F"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7 Stowarzyszeń</w:t>
            </w:r>
          </w:p>
        </w:tc>
        <w:tc>
          <w:tcPr>
            <w:tcW w:w="3969" w:type="dxa"/>
            <w:vAlign w:val="center"/>
          </w:tcPr>
          <w:p w14:paraId="07CA1E5C"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688 + 1 Spółdzielnia</w:t>
            </w:r>
          </w:p>
        </w:tc>
      </w:tr>
      <w:tr w:rsidR="00CB5B70" w:rsidRPr="004D457D" w14:paraId="3CCBC071" w14:textId="77777777" w:rsidTr="00AF6D32">
        <w:tc>
          <w:tcPr>
            <w:tcW w:w="1134" w:type="dxa"/>
            <w:vAlign w:val="center"/>
          </w:tcPr>
          <w:p w14:paraId="1CC2A410"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2018</w:t>
            </w:r>
          </w:p>
        </w:tc>
        <w:tc>
          <w:tcPr>
            <w:tcW w:w="4111" w:type="dxa"/>
            <w:vAlign w:val="center"/>
          </w:tcPr>
          <w:p w14:paraId="721CB12F"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6 Stowarzyszeń + 2 Fundacje</w:t>
            </w:r>
          </w:p>
        </w:tc>
        <w:tc>
          <w:tcPr>
            <w:tcW w:w="3969" w:type="dxa"/>
            <w:vAlign w:val="center"/>
          </w:tcPr>
          <w:p w14:paraId="51C63AD4"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hAnsi="Times New Roman"/>
                <w:sz w:val="20"/>
                <w:szCs w:val="24"/>
              </w:rPr>
              <w:t>691</w:t>
            </w:r>
          </w:p>
        </w:tc>
      </w:tr>
      <w:tr w:rsidR="00CB5B70" w:rsidRPr="004D457D" w14:paraId="2A59AB1D" w14:textId="77777777" w:rsidTr="00AF6D32">
        <w:tc>
          <w:tcPr>
            <w:tcW w:w="1134" w:type="dxa"/>
            <w:vAlign w:val="center"/>
          </w:tcPr>
          <w:p w14:paraId="6FA27854"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2019</w:t>
            </w:r>
          </w:p>
        </w:tc>
        <w:tc>
          <w:tcPr>
            <w:tcW w:w="4111" w:type="dxa"/>
            <w:vAlign w:val="center"/>
          </w:tcPr>
          <w:p w14:paraId="46EF2115"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6 Stowarzyszeń + 1 Fundacja</w:t>
            </w:r>
          </w:p>
        </w:tc>
        <w:tc>
          <w:tcPr>
            <w:tcW w:w="3969" w:type="dxa"/>
            <w:vAlign w:val="center"/>
          </w:tcPr>
          <w:p w14:paraId="5ED4F220"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674</w:t>
            </w:r>
          </w:p>
        </w:tc>
      </w:tr>
      <w:tr w:rsidR="00CB5B70" w:rsidRPr="004D457D" w14:paraId="1C61BF03" w14:textId="77777777" w:rsidTr="00AF6D32">
        <w:tc>
          <w:tcPr>
            <w:tcW w:w="1134" w:type="dxa"/>
            <w:tcBorders>
              <w:top w:val="single" w:sz="4" w:space="0" w:color="auto"/>
              <w:left w:val="single" w:sz="4" w:space="0" w:color="auto"/>
              <w:bottom w:val="single" w:sz="4" w:space="0" w:color="auto"/>
              <w:right w:val="single" w:sz="4" w:space="0" w:color="auto"/>
            </w:tcBorders>
            <w:vAlign w:val="center"/>
          </w:tcPr>
          <w:p w14:paraId="4D064A2E"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2020</w:t>
            </w:r>
          </w:p>
        </w:tc>
        <w:tc>
          <w:tcPr>
            <w:tcW w:w="4111" w:type="dxa"/>
            <w:tcBorders>
              <w:top w:val="single" w:sz="4" w:space="0" w:color="auto"/>
              <w:left w:val="single" w:sz="4" w:space="0" w:color="auto"/>
              <w:bottom w:val="single" w:sz="4" w:space="0" w:color="auto"/>
              <w:right w:val="single" w:sz="4" w:space="0" w:color="auto"/>
            </w:tcBorders>
            <w:vAlign w:val="center"/>
          </w:tcPr>
          <w:p w14:paraId="0558ADF7"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6 Stowarzyszeń + 1 Fundacja</w:t>
            </w:r>
          </w:p>
        </w:tc>
        <w:tc>
          <w:tcPr>
            <w:tcW w:w="3969" w:type="dxa"/>
            <w:tcBorders>
              <w:top w:val="single" w:sz="4" w:space="0" w:color="auto"/>
              <w:left w:val="single" w:sz="4" w:space="0" w:color="auto"/>
              <w:bottom w:val="single" w:sz="4" w:space="0" w:color="auto"/>
              <w:right w:val="single" w:sz="4" w:space="0" w:color="auto"/>
            </w:tcBorders>
            <w:vAlign w:val="center"/>
          </w:tcPr>
          <w:p w14:paraId="36169BBF" w14:textId="77777777" w:rsidR="00CB5B70" w:rsidRPr="004D457D" w:rsidRDefault="00CB5B70" w:rsidP="00AF6D32">
            <w:pPr>
              <w:spacing w:after="0" w:line="240" w:lineRule="auto"/>
              <w:jc w:val="center"/>
              <w:rPr>
                <w:rFonts w:ascii="Times New Roman" w:eastAsia="Times New Roman" w:hAnsi="Times New Roman"/>
                <w:sz w:val="20"/>
                <w:szCs w:val="24"/>
              </w:rPr>
            </w:pPr>
            <w:r w:rsidRPr="004D457D">
              <w:rPr>
                <w:rFonts w:ascii="Times New Roman" w:eastAsia="Times New Roman" w:hAnsi="Times New Roman"/>
                <w:sz w:val="20"/>
                <w:szCs w:val="24"/>
              </w:rPr>
              <w:t>679</w:t>
            </w:r>
          </w:p>
        </w:tc>
      </w:tr>
    </w:tbl>
    <w:p w14:paraId="6CE99AA6" w14:textId="4219FD9D" w:rsidR="00CB5B70" w:rsidRPr="004D457D" w:rsidRDefault="00CB5B70" w:rsidP="00CB5B70">
      <w:pPr>
        <w:spacing w:after="120" w:line="360" w:lineRule="auto"/>
        <w:jc w:val="both"/>
        <w:rPr>
          <w:rFonts w:ascii="Times New Roman" w:hAnsi="Times New Roman"/>
          <w:sz w:val="20"/>
        </w:rPr>
      </w:pPr>
      <w:r w:rsidRPr="004D457D">
        <w:rPr>
          <w:rFonts w:ascii="Times New Roman" w:hAnsi="Times New Roman"/>
          <w:sz w:val="20"/>
        </w:rPr>
        <w:t>Źródło: Urząd Marszałkowski Województwa Podkarpackiego</w:t>
      </w:r>
      <w:r w:rsidR="00006176">
        <w:rPr>
          <w:rFonts w:ascii="Times New Roman" w:hAnsi="Times New Roman"/>
          <w:sz w:val="20"/>
        </w:rPr>
        <w:t xml:space="preserve"> w </w:t>
      </w:r>
      <w:r w:rsidRPr="004D457D">
        <w:rPr>
          <w:rFonts w:ascii="Times New Roman" w:hAnsi="Times New Roman"/>
          <w:sz w:val="20"/>
        </w:rPr>
        <w:t>Rzeszowie (2020)</w:t>
      </w:r>
    </w:p>
    <w:p w14:paraId="58DEB3DC" w14:textId="77777777" w:rsidR="00CB5B70" w:rsidRPr="004D457D" w:rsidRDefault="00CB5B70" w:rsidP="00CB5B70">
      <w:pPr>
        <w:spacing w:after="120" w:line="360" w:lineRule="auto"/>
        <w:jc w:val="both"/>
        <w:rPr>
          <w:rFonts w:ascii="Times New Roman" w:hAnsi="Times New Roman"/>
          <w:sz w:val="20"/>
        </w:rPr>
      </w:pPr>
    </w:p>
    <w:p w14:paraId="72A6EBF1" w14:textId="7F57575F" w:rsidR="00CB5B70" w:rsidRPr="004D457D" w:rsidRDefault="00CB5B70" w:rsidP="00CB5B70">
      <w:pPr>
        <w:spacing w:after="120" w:line="360" w:lineRule="auto"/>
        <w:ind w:firstLine="708"/>
        <w:jc w:val="both"/>
        <w:rPr>
          <w:rFonts w:ascii="Times New Roman" w:hAnsi="Times New Roman"/>
          <w:sz w:val="24"/>
          <w:szCs w:val="24"/>
        </w:rPr>
      </w:pPr>
      <w:r w:rsidRPr="004D457D">
        <w:rPr>
          <w:rFonts w:ascii="Times New Roman" w:hAnsi="Times New Roman"/>
          <w:sz w:val="24"/>
          <w:szCs w:val="24"/>
        </w:rPr>
        <w:t xml:space="preserve">Przewodnie działanie </w:t>
      </w:r>
      <w:r w:rsidRPr="004D457D">
        <w:rPr>
          <w:rFonts w:ascii="Times New Roman" w:hAnsi="Times New Roman"/>
          <w:i/>
          <w:sz w:val="24"/>
          <w:szCs w:val="24"/>
        </w:rPr>
        <w:t>Programu</w:t>
      </w:r>
      <w:r w:rsidRPr="004D457D">
        <w:rPr>
          <w:rFonts w:ascii="Times New Roman" w:hAnsi="Times New Roman"/>
          <w:sz w:val="24"/>
          <w:szCs w:val="24"/>
        </w:rPr>
        <w:t xml:space="preserve"> „Podkarpacki Naturalny Wypas II” to utrzymanie</w:t>
      </w:r>
      <w:r w:rsidR="00006176">
        <w:rPr>
          <w:rFonts w:ascii="Times New Roman" w:hAnsi="Times New Roman"/>
          <w:sz w:val="24"/>
          <w:szCs w:val="24"/>
        </w:rPr>
        <w:t xml:space="preserve"> i </w:t>
      </w:r>
      <w:r w:rsidRPr="004D457D">
        <w:rPr>
          <w:rFonts w:ascii="Times New Roman" w:hAnsi="Times New Roman"/>
          <w:sz w:val="24"/>
          <w:szCs w:val="24"/>
        </w:rPr>
        <w:t>poprawa różnorodności biologicznej cennych przyrodniczo terenów łąkowo-pastwiskowych</w:t>
      </w:r>
      <w:r w:rsidR="00006176">
        <w:rPr>
          <w:rFonts w:ascii="Times New Roman" w:hAnsi="Times New Roman"/>
          <w:sz w:val="24"/>
          <w:szCs w:val="24"/>
        </w:rPr>
        <w:t xml:space="preserve"> w </w:t>
      </w:r>
      <w:r w:rsidRPr="004D457D">
        <w:rPr>
          <w:rFonts w:ascii="Times New Roman" w:hAnsi="Times New Roman"/>
          <w:sz w:val="24"/>
          <w:szCs w:val="24"/>
        </w:rPr>
        <w:t xml:space="preserve">ramach prowadzonej na nich ekstensywnej gospodarki pasterskiej. </w:t>
      </w:r>
    </w:p>
    <w:p w14:paraId="08B66168" w14:textId="5589D442" w:rsidR="00CB5B70" w:rsidRPr="004D457D" w:rsidRDefault="00CB5B70" w:rsidP="00CB5B70">
      <w:pPr>
        <w:spacing w:after="0" w:line="360" w:lineRule="auto"/>
        <w:ind w:firstLine="708"/>
        <w:jc w:val="both"/>
        <w:rPr>
          <w:rFonts w:ascii="Times New Roman" w:hAnsi="Times New Roman"/>
          <w:sz w:val="24"/>
          <w:szCs w:val="24"/>
        </w:rPr>
      </w:pPr>
      <w:r w:rsidRPr="004D457D">
        <w:rPr>
          <w:rFonts w:ascii="Times New Roman" w:hAnsi="Times New Roman"/>
          <w:sz w:val="24"/>
          <w:szCs w:val="24"/>
        </w:rPr>
        <w:t>Wypas ekstensywny zwierząt gospodarskich (bydła, owiec, koni, kóz</w:t>
      </w:r>
      <w:r w:rsidR="00006176">
        <w:rPr>
          <w:rFonts w:ascii="Times New Roman" w:hAnsi="Times New Roman"/>
          <w:sz w:val="24"/>
          <w:szCs w:val="24"/>
        </w:rPr>
        <w:t xml:space="preserve"> i </w:t>
      </w:r>
      <w:r w:rsidRPr="004D457D">
        <w:rPr>
          <w:rFonts w:ascii="Times New Roman" w:hAnsi="Times New Roman"/>
          <w:sz w:val="24"/>
          <w:szCs w:val="24"/>
        </w:rPr>
        <w:t>jeleniowatych) prowadzony na terenach łąkowo–pastwiskowych województwa podkarpackiego uwzględniał zachowanie wymogów</w:t>
      </w:r>
      <w:r w:rsidR="00006176">
        <w:rPr>
          <w:rFonts w:ascii="Times New Roman" w:hAnsi="Times New Roman"/>
          <w:sz w:val="24"/>
          <w:szCs w:val="24"/>
        </w:rPr>
        <w:t xml:space="preserve"> w </w:t>
      </w:r>
      <w:r w:rsidRPr="004D457D">
        <w:rPr>
          <w:rFonts w:ascii="Times New Roman" w:hAnsi="Times New Roman"/>
          <w:sz w:val="24"/>
          <w:szCs w:val="24"/>
        </w:rPr>
        <w:t xml:space="preserve">zakresie dobrostanu zwierząt przebywających na pastwisku </w:t>
      </w:r>
      <w:r w:rsidRPr="004D457D">
        <w:rPr>
          <w:rFonts w:ascii="Times New Roman" w:hAnsi="Times New Roman"/>
          <w:sz w:val="24"/>
          <w:szCs w:val="24"/>
        </w:rPr>
        <w:br/>
        <w:t>(np. zabezpieczenie punktów poboru wody, zabezpieczenie przed drapieżnikami), uwzględniał okres pastwiskowy, termin zawarcia umowy oraz spełniał warunek, że zwierzęta gospodarskie były zarejestrowane</w:t>
      </w:r>
      <w:r w:rsidR="00006176">
        <w:rPr>
          <w:rFonts w:ascii="Times New Roman" w:hAnsi="Times New Roman"/>
          <w:sz w:val="24"/>
          <w:szCs w:val="24"/>
        </w:rPr>
        <w:t xml:space="preserve"> w </w:t>
      </w:r>
      <w:r w:rsidRPr="004D457D">
        <w:rPr>
          <w:rFonts w:ascii="Times New Roman" w:hAnsi="Times New Roman"/>
          <w:sz w:val="24"/>
          <w:szCs w:val="24"/>
        </w:rPr>
        <w:t>bazie danych prowadzonej przez Agencję Restrukturyzacji</w:t>
      </w:r>
      <w:r w:rsidR="00006176">
        <w:rPr>
          <w:rFonts w:ascii="Times New Roman" w:hAnsi="Times New Roman"/>
          <w:sz w:val="24"/>
          <w:szCs w:val="24"/>
        </w:rPr>
        <w:t xml:space="preserve"> i </w:t>
      </w:r>
      <w:r w:rsidRPr="004D457D">
        <w:rPr>
          <w:rFonts w:ascii="Times New Roman" w:hAnsi="Times New Roman"/>
          <w:sz w:val="24"/>
          <w:szCs w:val="24"/>
        </w:rPr>
        <w:t>Modernizacji Rolnictwa i/lub Polskim Związku Hodowców Koni i/lub zgłoszonych właściwemu powiatowemu lekarzowi weterynarii.</w:t>
      </w:r>
    </w:p>
    <w:p w14:paraId="57C39923" w14:textId="20EB1D7F" w:rsidR="00CB5B70" w:rsidRPr="004D457D" w:rsidRDefault="00CB5B70" w:rsidP="00CB5B70">
      <w:pPr>
        <w:spacing w:after="0" w:line="360" w:lineRule="auto"/>
        <w:ind w:firstLine="708"/>
        <w:jc w:val="both"/>
        <w:rPr>
          <w:rFonts w:ascii="Times New Roman" w:hAnsi="Times New Roman"/>
          <w:sz w:val="24"/>
          <w:szCs w:val="24"/>
        </w:rPr>
      </w:pPr>
      <w:r w:rsidRPr="004D457D">
        <w:rPr>
          <w:rFonts w:ascii="Times New Roman" w:hAnsi="Times New Roman"/>
          <w:sz w:val="24"/>
          <w:szCs w:val="24"/>
        </w:rPr>
        <w:t>Poniżej przedstawiono łączne dane liczbowe związane</w:t>
      </w:r>
      <w:r w:rsidR="00006176">
        <w:rPr>
          <w:rFonts w:ascii="Times New Roman" w:hAnsi="Times New Roman"/>
          <w:sz w:val="24"/>
          <w:szCs w:val="24"/>
        </w:rPr>
        <w:t xml:space="preserve"> z </w:t>
      </w:r>
      <w:r w:rsidRPr="004D457D">
        <w:rPr>
          <w:rFonts w:ascii="Times New Roman" w:hAnsi="Times New Roman"/>
          <w:sz w:val="24"/>
          <w:szCs w:val="24"/>
        </w:rPr>
        <w:t>prowadzeniem wypasu ekstensywnego zwierząt gospodarskich (w tym: bydła, owiec, koni, kóz</w:t>
      </w:r>
      <w:r w:rsidR="00006176">
        <w:rPr>
          <w:rFonts w:ascii="Times New Roman" w:hAnsi="Times New Roman"/>
          <w:sz w:val="24"/>
          <w:szCs w:val="24"/>
        </w:rPr>
        <w:t xml:space="preserve"> i </w:t>
      </w:r>
      <w:r w:rsidRPr="004D457D">
        <w:rPr>
          <w:rFonts w:ascii="Times New Roman" w:hAnsi="Times New Roman"/>
          <w:sz w:val="24"/>
          <w:szCs w:val="24"/>
        </w:rPr>
        <w:t>jeleniowatych) prowadzonego na terenach łąkowo-pastwiskowych województwa podkarpackiego</w:t>
      </w:r>
      <w:r w:rsidR="00006176">
        <w:rPr>
          <w:rFonts w:ascii="Times New Roman" w:hAnsi="Times New Roman"/>
          <w:sz w:val="24"/>
          <w:szCs w:val="24"/>
        </w:rPr>
        <w:t xml:space="preserve"> w </w:t>
      </w:r>
      <w:r w:rsidRPr="004D457D">
        <w:rPr>
          <w:rFonts w:ascii="Times New Roman" w:hAnsi="Times New Roman"/>
          <w:sz w:val="24"/>
          <w:szCs w:val="24"/>
        </w:rPr>
        <w:t xml:space="preserve">ramach </w:t>
      </w:r>
      <w:r w:rsidRPr="004D457D">
        <w:rPr>
          <w:rFonts w:ascii="Times New Roman" w:hAnsi="Times New Roman"/>
          <w:i/>
          <w:sz w:val="24"/>
          <w:szCs w:val="24"/>
        </w:rPr>
        <w:t>Programu</w:t>
      </w:r>
      <w:r w:rsidRPr="004D457D">
        <w:rPr>
          <w:rFonts w:ascii="Times New Roman" w:hAnsi="Times New Roman"/>
          <w:sz w:val="24"/>
          <w:szCs w:val="24"/>
        </w:rPr>
        <w:t xml:space="preserve"> „Podkarpacki Naturalny Wypas II”</w:t>
      </w:r>
      <w:r w:rsidR="00006176">
        <w:rPr>
          <w:rFonts w:ascii="Times New Roman" w:hAnsi="Times New Roman"/>
          <w:sz w:val="24"/>
          <w:szCs w:val="24"/>
        </w:rPr>
        <w:t xml:space="preserve"> w </w:t>
      </w:r>
      <w:r w:rsidRPr="004D457D">
        <w:rPr>
          <w:rFonts w:ascii="Times New Roman" w:hAnsi="Times New Roman"/>
          <w:sz w:val="24"/>
          <w:szCs w:val="24"/>
        </w:rPr>
        <w:t>latach 2017-2020.</w:t>
      </w:r>
    </w:p>
    <w:p w14:paraId="05D6C310" w14:textId="77777777" w:rsidR="00CB5B70" w:rsidRPr="004D457D" w:rsidRDefault="00CB5B70" w:rsidP="00CB5B70">
      <w:pPr>
        <w:spacing w:after="0" w:line="360" w:lineRule="auto"/>
        <w:ind w:firstLine="708"/>
        <w:jc w:val="both"/>
        <w:rPr>
          <w:rFonts w:ascii="Times New Roman" w:hAnsi="Times New Roman"/>
          <w:sz w:val="24"/>
          <w:szCs w:val="24"/>
        </w:rPr>
      </w:pPr>
    </w:p>
    <w:p w14:paraId="1B05ED25" w14:textId="77777777" w:rsidR="00CB5B70" w:rsidRPr="004D457D" w:rsidRDefault="00CB5B70" w:rsidP="00CB5B70">
      <w:pPr>
        <w:spacing w:after="0" w:line="360" w:lineRule="auto"/>
        <w:jc w:val="center"/>
        <w:rPr>
          <w:rFonts w:ascii="Times New Roman" w:hAnsi="Times New Roman"/>
          <w:sz w:val="24"/>
          <w:szCs w:val="24"/>
        </w:rPr>
      </w:pPr>
      <w:r w:rsidRPr="004D457D">
        <w:rPr>
          <w:rFonts w:ascii="Times New Roman" w:hAnsi="Times New Roman"/>
          <w:noProof/>
          <w:sz w:val="24"/>
          <w:szCs w:val="24"/>
          <w:lang w:eastAsia="pl-PL"/>
        </w:rPr>
        <w:lastRenderedPageBreak/>
        <w:drawing>
          <wp:inline distT="0" distB="0" distL="0" distR="0" wp14:anchorId="12B97B77" wp14:editId="70C2365B">
            <wp:extent cx="5056094" cy="2348753"/>
            <wp:effectExtent l="0" t="0" r="11430" b="13970"/>
            <wp:docPr id="44" name="Wykres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4D675DFC" w14:textId="3EA347D9" w:rsidR="00CB5B70" w:rsidRPr="004D457D" w:rsidRDefault="00CB5B70" w:rsidP="00CB5B70">
      <w:pPr>
        <w:spacing w:after="0"/>
        <w:jc w:val="both"/>
        <w:rPr>
          <w:rFonts w:ascii="Times New Roman" w:eastAsia="Times New Roman" w:hAnsi="Times New Roman"/>
          <w:b/>
          <w:bCs/>
          <w:sz w:val="24"/>
          <w:szCs w:val="24"/>
        </w:rPr>
      </w:pPr>
      <w:r w:rsidRPr="004D457D">
        <w:rPr>
          <w:rFonts w:ascii="Times New Roman" w:eastAsia="Times New Roman" w:hAnsi="Times New Roman"/>
          <w:bCs/>
          <w:sz w:val="24"/>
          <w:szCs w:val="24"/>
        </w:rPr>
        <w:t>Ryc. 7.1.  Łączna powierzchnia terenów łąkowo – pastwiskowych na których prowadzono wypas</w:t>
      </w:r>
      <w:r w:rsidR="00006176">
        <w:rPr>
          <w:rFonts w:ascii="Times New Roman" w:eastAsia="Times New Roman" w:hAnsi="Times New Roman"/>
          <w:bCs/>
          <w:sz w:val="24"/>
          <w:szCs w:val="24"/>
        </w:rPr>
        <w:t xml:space="preserve"> w </w:t>
      </w:r>
      <w:r w:rsidRPr="004D457D">
        <w:rPr>
          <w:rFonts w:ascii="Times New Roman" w:eastAsia="Times New Roman" w:hAnsi="Times New Roman"/>
          <w:bCs/>
          <w:sz w:val="24"/>
          <w:szCs w:val="24"/>
        </w:rPr>
        <w:t xml:space="preserve">celu realizacji </w:t>
      </w:r>
      <w:r w:rsidRPr="004D457D">
        <w:rPr>
          <w:rFonts w:ascii="Times New Roman" w:hAnsi="Times New Roman"/>
          <w:sz w:val="24"/>
          <w:szCs w:val="24"/>
        </w:rPr>
        <w:t>zadania publicznego Województwa Podkarpackiego</w:t>
      </w:r>
      <w:r w:rsidR="00006176">
        <w:rPr>
          <w:rFonts w:ascii="Times New Roman" w:hAnsi="Times New Roman"/>
          <w:sz w:val="24"/>
          <w:szCs w:val="24"/>
        </w:rPr>
        <w:t xml:space="preserve"> w </w:t>
      </w:r>
      <w:r w:rsidRPr="004D457D">
        <w:rPr>
          <w:rFonts w:ascii="Times New Roman" w:hAnsi="Times New Roman"/>
          <w:sz w:val="24"/>
          <w:szCs w:val="24"/>
        </w:rPr>
        <w:t>zakresie ekologii</w:t>
      </w:r>
      <w:r w:rsidR="00006176">
        <w:rPr>
          <w:rFonts w:ascii="Times New Roman" w:hAnsi="Times New Roman"/>
          <w:sz w:val="24"/>
          <w:szCs w:val="24"/>
        </w:rPr>
        <w:t xml:space="preserve"> i </w:t>
      </w:r>
      <w:r w:rsidRPr="004D457D">
        <w:rPr>
          <w:rFonts w:ascii="Times New Roman" w:hAnsi="Times New Roman"/>
          <w:sz w:val="24"/>
          <w:szCs w:val="24"/>
        </w:rPr>
        <w:t>ochrony zwierząt oraz ochrony dziedzictwa przyrodniczego zgodnego</w:t>
      </w:r>
      <w:r w:rsidR="00006176">
        <w:rPr>
          <w:rFonts w:ascii="Times New Roman" w:hAnsi="Times New Roman"/>
          <w:sz w:val="24"/>
          <w:szCs w:val="24"/>
        </w:rPr>
        <w:t xml:space="preserve"> z </w:t>
      </w:r>
      <w:r w:rsidRPr="004D457D">
        <w:rPr>
          <w:rFonts w:ascii="Times New Roman" w:hAnsi="Times New Roman"/>
          <w:i/>
          <w:sz w:val="24"/>
          <w:szCs w:val="24"/>
        </w:rPr>
        <w:t xml:space="preserve">Programem </w:t>
      </w:r>
      <w:r w:rsidRPr="004D457D">
        <w:rPr>
          <w:rFonts w:ascii="Times New Roman" w:hAnsi="Times New Roman"/>
          <w:sz w:val="24"/>
          <w:szCs w:val="24"/>
        </w:rPr>
        <w:t xml:space="preserve">„Podkarpacki Naturalny Wypas II” </w:t>
      </w:r>
      <w:r w:rsidR="00006176">
        <w:rPr>
          <w:rFonts w:ascii="Times New Roman" w:hAnsi="Times New Roman"/>
          <w:sz w:val="24"/>
          <w:szCs w:val="24"/>
        </w:rPr>
        <w:t xml:space="preserve"> w </w:t>
      </w:r>
      <w:r w:rsidRPr="004D457D">
        <w:rPr>
          <w:rFonts w:ascii="Times New Roman" w:hAnsi="Times New Roman"/>
          <w:sz w:val="24"/>
          <w:szCs w:val="24"/>
        </w:rPr>
        <w:t>latach 2017-2020</w:t>
      </w:r>
    </w:p>
    <w:p w14:paraId="118D7992" w14:textId="71488A19" w:rsidR="00CB5B70" w:rsidRPr="004D457D" w:rsidRDefault="00CB5B70" w:rsidP="00CB5B70">
      <w:pPr>
        <w:spacing w:after="120" w:line="360" w:lineRule="auto"/>
        <w:jc w:val="both"/>
        <w:rPr>
          <w:rFonts w:ascii="Times New Roman" w:hAnsi="Times New Roman"/>
          <w:sz w:val="20"/>
        </w:rPr>
      </w:pPr>
      <w:r w:rsidRPr="004D457D">
        <w:rPr>
          <w:rFonts w:ascii="Times New Roman" w:hAnsi="Times New Roman"/>
          <w:sz w:val="20"/>
        </w:rPr>
        <w:t>Źródło: Urząd Marszałkowski Województwa Podkarpackiego</w:t>
      </w:r>
      <w:r w:rsidR="00006176">
        <w:rPr>
          <w:rFonts w:ascii="Times New Roman" w:hAnsi="Times New Roman"/>
          <w:sz w:val="20"/>
        </w:rPr>
        <w:t xml:space="preserve"> w </w:t>
      </w:r>
      <w:r w:rsidRPr="004D457D">
        <w:rPr>
          <w:rFonts w:ascii="Times New Roman" w:hAnsi="Times New Roman"/>
          <w:sz w:val="20"/>
        </w:rPr>
        <w:t>Rzeszowie (2020)</w:t>
      </w:r>
    </w:p>
    <w:p w14:paraId="7B7D9487" w14:textId="77777777" w:rsidR="00CB5B70" w:rsidRPr="004D457D" w:rsidRDefault="00CB5B70" w:rsidP="00CB5B70">
      <w:pPr>
        <w:spacing w:after="0" w:line="360" w:lineRule="auto"/>
        <w:jc w:val="both"/>
        <w:rPr>
          <w:rFonts w:ascii="Times New Roman" w:eastAsia="Times New Roman" w:hAnsi="Times New Roman"/>
          <w:b/>
          <w:bCs/>
          <w:sz w:val="24"/>
          <w:szCs w:val="24"/>
        </w:rPr>
      </w:pPr>
    </w:p>
    <w:p w14:paraId="1BB7EB9E" w14:textId="1A885EC4" w:rsidR="00CB5B70" w:rsidRPr="004D457D" w:rsidRDefault="00CB5B70" w:rsidP="00CB5B70">
      <w:pPr>
        <w:spacing w:after="0" w:line="360" w:lineRule="auto"/>
        <w:ind w:firstLine="708"/>
        <w:jc w:val="both"/>
        <w:rPr>
          <w:rFonts w:ascii="Times New Roman" w:eastAsiaTheme="minorEastAsia" w:hAnsi="Times New Roman"/>
          <w:kern w:val="24"/>
          <w:sz w:val="24"/>
          <w:szCs w:val="24"/>
        </w:rPr>
      </w:pPr>
      <w:r w:rsidRPr="004D457D">
        <w:rPr>
          <w:rFonts w:ascii="Times New Roman" w:eastAsiaTheme="minorEastAsia" w:hAnsi="Times New Roman"/>
          <w:kern w:val="24"/>
          <w:sz w:val="24"/>
          <w:szCs w:val="24"/>
        </w:rPr>
        <w:t>W 2020 roku </w:t>
      </w:r>
      <w:r w:rsidRPr="004D457D">
        <w:rPr>
          <w:rFonts w:ascii="Times New Roman" w:eastAsia="Times New Roman" w:hAnsi="Times New Roman"/>
          <w:bCs/>
          <w:sz w:val="24"/>
          <w:szCs w:val="24"/>
        </w:rPr>
        <w:t>łączna powierzchnia terenów łąkowo – pastwiskowych na których prowadzono wypas</w:t>
      </w:r>
      <w:r w:rsidR="00006176">
        <w:rPr>
          <w:rFonts w:ascii="Times New Roman" w:eastAsia="Times New Roman" w:hAnsi="Times New Roman"/>
          <w:bCs/>
          <w:sz w:val="24"/>
          <w:szCs w:val="24"/>
        </w:rPr>
        <w:t xml:space="preserve"> w </w:t>
      </w:r>
      <w:r w:rsidRPr="004D457D">
        <w:rPr>
          <w:rFonts w:ascii="Times New Roman" w:eastAsia="Times New Roman" w:hAnsi="Times New Roman"/>
          <w:bCs/>
          <w:sz w:val="24"/>
          <w:szCs w:val="24"/>
        </w:rPr>
        <w:t xml:space="preserve">celu </w:t>
      </w:r>
      <w:proofErr w:type="spellStart"/>
      <w:r w:rsidRPr="004D457D">
        <w:rPr>
          <w:rFonts w:ascii="Times New Roman" w:eastAsia="Times New Roman" w:hAnsi="Times New Roman"/>
          <w:bCs/>
          <w:sz w:val="24"/>
          <w:szCs w:val="24"/>
        </w:rPr>
        <w:t>realizacji</w:t>
      </w:r>
      <w:r>
        <w:rPr>
          <w:rFonts w:ascii="Times New Roman" w:eastAsia="Times New Roman" w:hAnsi="Times New Roman"/>
          <w:bCs/>
          <w:sz w:val="24"/>
          <w:szCs w:val="24"/>
        </w:rPr>
        <w:t>n</w:t>
      </w:r>
      <w:r w:rsidRPr="004D457D">
        <w:rPr>
          <w:rFonts w:ascii="Times New Roman" w:eastAsiaTheme="minorEastAsia" w:hAnsi="Times New Roman"/>
          <w:i/>
          <w:kern w:val="24"/>
          <w:sz w:val="24"/>
          <w:szCs w:val="24"/>
        </w:rPr>
        <w:t>Programu</w:t>
      </w:r>
      <w:proofErr w:type="spellEnd"/>
      <w:r w:rsidR="00006176">
        <w:rPr>
          <w:rFonts w:ascii="Times New Roman" w:eastAsiaTheme="minorEastAsia" w:hAnsi="Times New Roman"/>
          <w:kern w:val="24"/>
          <w:sz w:val="24"/>
          <w:szCs w:val="24"/>
        </w:rPr>
        <w:t xml:space="preserve"> w </w:t>
      </w:r>
      <w:r w:rsidRPr="004D457D">
        <w:rPr>
          <w:rFonts w:ascii="Times New Roman" w:eastAsiaTheme="minorEastAsia" w:hAnsi="Times New Roman"/>
          <w:kern w:val="24"/>
          <w:sz w:val="24"/>
          <w:szCs w:val="24"/>
        </w:rPr>
        <w:t>stosunku do roku 2017 wzrosła</w:t>
      </w:r>
      <w:r w:rsidR="00006176">
        <w:rPr>
          <w:rFonts w:ascii="Times New Roman" w:eastAsiaTheme="minorEastAsia" w:hAnsi="Times New Roman"/>
          <w:kern w:val="24"/>
          <w:sz w:val="24"/>
          <w:szCs w:val="24"/>
        </w:rPr>
        <w:t xml:space="preserve"> o </w:t>
      </w:r>
      <w:r w:rsidRPr="004D457D">
        <w:rPr>
          <w:rFonts w:ascii="Times New Roman" w:eastAsiaTheme="minorEastAsia" w:hAnsi="Times New Roman"/>
          <w:kern w:val="24"/>
          <w:sz w:val="24"/>
          <w:szCs w:val="24"/>
        </w:rPr>
        <w:t xml:space="preserve">ponad </w:t>
      </w:r>
      <w:r w:rsidRPr="004D457D">
        <w:rPr>
          <w:rFonts w:ascii="Times New Roman" w:eastAsiaTheme="minorEastAsia" w:hAnsi="Times New Roman"/>
          <w:kern w:val="24"/>
          <w:sz w:val="24"/>
          <w:szCs w:val="24"/>
        </w:rPr>
        <w:br/>
        <w:t>2,5 tyś ha, natomiast łączna liczba wypasanych zwierząt gospodarskich</w:t>
      </w:r>
      <w:r w:rsidR="00006176">
        <w:rPr>
          <w:rFonts w:ascii="Times New Roman" w:eastAsiaTheme="minorEastAsia" w:hAnsi="Times New Roman"/>
          <w:kern w:val="24"/>
          <w:sz w:val="24"/>
          <w:szCs w:val="24"/>
        </w:rPr>
        <w:t xml:space="preserve"> w </w:t>
      </w:r>
      <w:r w:rsidRPr="004D457D">
        <w:rPr>
          <w:rFonts w:ascii="Times New Roman" w:eastAsiaTheme="minorEastAsia" w:hAnsi="Times New Roman"/>
          <w:kern w:val="24"/>
          <w:sz w:val="24"/>
          <w:szCs w:val="24"/>
        </w:rPr>
        <w:t>latach 2017 - 2020 utrzymywała się na poziomie ok. 13 tyś szt.,</w:t>
      </w:r>
      <w:r w:rsidR="00006176">
        <w:rPr>
          <w:rFonts w:ascii="Times New Roman" w:eastAsiaTheme="minorEastAsia" w:hAnsi="Times New Roman"/>
          <w:kern w:val="24"/>
          <w:sz w:val="24"/>
          <w:szCs w:val="24"/>
        </w:rPr>
        <w:t xml:space="preserve"> w </w:t>
      </w:r>
      <w:r w:rsidRPr="004D457D">
        <w:rPr>
          <w:rFonts w:ascii="Times New Roman" w:eastAsiaTheme="minorEastAsia" w:hAnsi="Times New Roman"/>
          <w:kern w:val="24"/>
          <w:sz w:val="24"/>
          <w:szCs w:val="24"/>
        </w:rPr>
        <w:t>tym:</w:t>
      </w:r>
    </w:p>
    <w:p w14:paraId="79D6C783" w14:textId="628F4612" w:rsidR="00CB5B70" w:rsidRPr="004D457D" w:rsidRDefault="00CB5B70" w:rsidP="00CB5B70">
      <w:pPr>
        <w:pStyle w:val="Akapitzlist"/>
        <w:numPr>
          <w:ilvl w:val="0"/>
          <w:numId w:val="33"/>
        </w:numPr>
        <w:spacing w:after="0" w:line="360" w:lineRule="auto"/>
        <w:ind w:left="426" w:hanging="426"/>
        <w:jc w:val="both"/>
        <w:rPr>
          <w:rFonts w:ascii="Times New Roman" w:eastAsiaTheme="minorEastAsia" w:hAnsi="Times New Roman"/>
          <w:kern w:val="24"/>
          <w:sz w:val="24"/>
          <w:szCs w:val="24"/>
        </w:rPr>
      </w:pPr>
      <w:r w:rsidRPr="004D457D">
        <w:rPr>
          <w:rFonts w:ascii="Times New Roman" w:hAnsi="Times New Roman"/>
          <w:bCs/>
          <w:sz w:val="24"/>
          <w:szCs w:val="24"/>
        </w:rPr>
        <w:t>łączna ilość bydła biorącego udział</w:t>
      </w:r>
      <w:r w:rsidR="00006176">
        <w:rPr>
          <w:rFonts w:ascii="Times New Roman" w:hAnsi="Times New Roman"/>
          <w:bCs/>
          <w:sz w:val="24"/>
          <w:szCs w:val="24"/>
        </w:rPr>
        <w:t xml:space="preserve"> w </w:t>
      </w:r>
      <w:r w:rsidRPr="004D457D">
        <w:rPr>
          <w:rFonts w:ascii="Times New Roman" w:hAnsi="Times New Roman"/>
          <w:bCs/>
          <w:sz w:val="24"/>
          <w:szCs w:val="24"/>
        </w:rPr>
        <w:t>wypasie mieściła się</w:t>
      </w:r>
      <w:r w:rsidR="00006176">
        <w:rPr>
          <w:rFonts w:ascii="Times New Roman" w:hAnsi="Times New Roman"/>
          <w:bCs/>
          <w:sz w:val="24"/>
          <w:szCs w:val="24"/>
        </w:rPr>
        <w:t xml:space="preserve"> w </w:t>
      </w:r>
      <w:r w:rsidRPr="004D457D">
        <w:rPr>
          <w:rFonts w:ascii="Times New Roman" w:hAnsi="Times New Roman"/>
          <w:bCs/>
          <w:sz w:val="24"/>
          <w:szCs w:val="24"/>
        </w:rPr>
        <w:t>granicach 9 tyś szt.,</w:t>
      </w:r>
    </w:p>
    <w:p w14:paraId="3FB0F8DB" w14:textId="5BD43709" w:rsidR="00CB5B70" w:rsidRPr="004D457D" w:rsidRDefault="00CB5B70" w:rsidP="00CB5B70">
      <w:pPr>
        <w:pStyle w:val="Akapitzlist"/>
        <w:numPr>
          <w:ilvl w:val="0"/>
          <w:numId w:val="33"/>
        </w:numPr>
        <w:spacing w:after="0" w:line="360" w:lineRule="auto"/>
        <w:ind w:left="426" w:hanging="426"/>
        <w:jc w:val="both"/>
        <w:rPr>
          <w:rFonts w:ascii="Times New Roman" w:eastAsiaTheme="minorEastAsia" w:hAnsi="Times New Roman"/>
          <w:kern w:val="24"/>
          <w:sz w:val="24"/>
          <w:szCs w:val="24"/>
        </w:rPr>
      </w:pPr>
      <w:r w:rsidRPr="004D457D">
        <w:rPr>
          <w:rFonts w:ascii="Times New Roman" w:hAnsi="Times New Roman"/>
          <w:bCs/>
          <w:sz w:val="24"/>
          <w:szCs w:val="24"/>
        </w:rPr>
        <w:t>łączna ilość koni biorących udział</w:t>
      </w:r>
      <w:r w:rsidR="00006176">
        <w:rPr>
          <w:rFonts w:ascii="Times New Roman" w:hAnsi="Times New Roman"/>
          <w:bCs/>
          <w:sz w:val="24"/>
          <w:szCs w:val="24"/>
        </w:rPr>
        <w:t xml:space="preserve"> w </w:t>
      </w:r>
      <w:r w:rsidRPr="004D457D">
        <w:rPr>
          <w:rFonts w:ascii="Times New Roman" w:hAnsi="Times New Roman"/>
          <w:bCs/>
          <w:sz w:val="24"/>
          <w:szCs w:val="24"/>
        </w:rPr>
        <w:t>wypasie corocznie wzrastała</w:t>
      </w:r>
      <w:r w:rsidR="00006176">
        <w:rPr>
          <w:rFonts w:ascii="Times New Roman" w:hAnsi="Times New Roman"/>
          <w:bCs/>
          <w:sz w:val="24"/>
          <w:szCs w:val="24"/>
        </w:rPr>
        <w:t xml:space="preserve"> i w </w:t>
      </w:r>
      <w:r w:rsidRPr="004D457D">
        <w:rPr>
          <w:rFonts w:ascii="Times New Roman" w:hAnsi="Times New Roman"/>
          <w:bCs/>
          <w:sz w:val="24"/>
          <w:szCs w:val="24"/>
        </w:rPr>
        <w:t>2020 roku wynosiła ponad 400 szt.,</w:t>
      </w:r>
    </w:p>
    <w:p w14:paraId="0347C49A" w14:textId="601CB425" w:rsidR="00CB5B70" w:rsidRPr="004D457D" w:rsidRDefault="00CB5B70" w:rsidP="00CB5B70">
      <w:pPr>
        <w:pStyle w:val="Akapitzlist"/>
        <w:numPr>
          <w:ilvl w:val="0"/>
          <w:numId w:val="33"/>
        </w:numPr>
        <w:spacing w:after="0" w:line="360" w:lineRule="auto"/>
        <w:ind w:left="426" w:hanging="426"/>
        <w:jc w:val="both"/>
        <w:rPr>
          <w:rFonts w:ascii="Times New Roman" w:eastAsiaTheme="minorEastAsia" w:hAnsi="Times New Roman"/>
          <w:kern w:val="24"/>
          <w:sz w:val="24"/>
          <w:szCs w:val="24"/>
        </w:rPr>
      </w:pPr>
      <w:r w:rsidRPr="004D457D">
        <w:rPr>
          <w:rFonts w:ascii="Times New Roman" w:hAnsi="Times New Roman"/>
          <w:bCs/>
          <w:sz w:val="24"/>
          <w:szCs w:val="24"/>
        </w:rPr>
        <w:t>łączna ilość owiec biorących udział</w:t>
      </w:r>
      <w:r w:rsidR="00006176">
        <w:rPr>
          <w:rFonts w:ascii="Times New Roman" w:hAnsi="Times New Roman"/>
          <w:bCs/>
          <w:sz w:val="24"/>
          <w:szCs w:val="24"/>
        </w:rPr>
        <w:t xml:space="preserve"> w </w:t>
      </w:r>
      <w:r w:rsidRPr="004D457D">
        <w:rPr>
          <w:rFonts w:ascii="Times New Roman" w:hAnsi="Times New Roman"/>
          <w:bCs/>
          <w:sz w:val="24"/>
          <w:szCs w:val="24"/>
        </w:rPr>
        <w:t>wypasie corocznie malała</w:t>
      </w:r>
      <w:r w:rsidR="00006176">
        <w:rPr>
          <w:rFonts w:ascii="Times New Roman" w:hAnsi="Times New Roman"/>
          <w:bCs/>
          <w:sz w:val="24"/>
          <w:szCs w:val="24"/>
        </w:rPr>
        <w:t xml:space="preserve"> i w </w:t>
      </w:r>
      <w:r w:rsidRPr="004D457D">
        <w:rPr>
          <w:rFonts w:ascii="Times New Roman" w:hAnsi="Times New Roman"/>
          <w:bCs/>
          <w:sz w:val="24"/>
          <w:szCs w:val="24"/>
        </w:rPr>
        <w:t>2020 r. wynosiła 1955 szt., (</w:t>
      </w:r>
      <w:r w:rsidRPr="004D457D">
        <w:rPr>
          <w:rFonts w:ascii="Times New Roman" w:eastAsiaTheme="minorEastAsia" w:hAnsi="Times New Roman"/>
          <w:kern w:val="24"/>
          <w:sz w:val="24"/>
          <w:szCs w:val="24"/>
        </w:rPr>
        <w:t>biorąc pod uwagę pierwszy rok</w:t>
      </w:r>
      <w:r w:rsidR="00006176">
        <w:rPr>
          <w:rFonts w:ascii="Times New Roman" w:eastAsiaTheme="minorEastAsia" w:hAnsi="Times New Roman"/>
          <w:kern w:val="24"/>
          <w:sz w:val="24"/>
          <w:szCs w:val="24"/>
        </w:rPr>
        <w:t xml:space="preserve"> i </w:t>
      </w:r>
      <w:r w:rsidRPr="004D457D">
        <w:rPr>
          <w:rFonts w:ascii="Times New Roman" w:eastAsiaTheme="minorEastAsia" w:hAnsi="Times New Roman"/>
          <w:kern w:val="24"/>
          <w:sz w:val="24"/>
          <w:szCs w:val="24"/>
        </w:rPr>
        <w:t>ostatni rok realizacji II edycji Programu liczba wypasanych owiec zmniejszyła się</w:t>
      </w:r>
      <w:r w:rsidR="00006176">
        <w:rPr>
          <w:rFonts w:ascii="Times New Roman" w:eastAsiaTheme="minorEastAsia" w:hAnsi="Times New Roman"/>
          <w:kern w:val="24"/>
          <w:sz w:val="24"/>
          <w:szCs w:val="24"/>
        </w:rPr>
        <w:t xml:space="preserve"> o </w:t>
      </w:r>
      <w:r w:rsidRPr="004D457D">
        <w:rPr>
          <w:rFonts w:ascii="Times New Roman" w:eastAsiaTheme="minorEastAsia" w:hAnsi="Times New Roman"/>
          <w:kern w:val="24"/>
          <w:sz w:val="24"/>
          <w:szCs w:val="24"/>
        </w:rPr>
        <w:t>889 szt.)</w:t>
      </w:r>
    </w:p>
    <w:p w14:paraId="734DEFA8" w14:textId="17A4C36C" w:rsidR="00CB5B70" w:rsidRPr="004D457D" w:rsidRDefault="00CB5B70" w:rsidP="00CB5B70">
      <w:pPr>
        <w:pStyle w:val="Akapitzlist"/>
        <w:numPr>
          <w:ilvl w:val="0"/>
          <w:numId w:val="33"/>
        </w:numPr>
        <w:spacing w:after="0" w:line="360" w:lineRule="auto"/>
        <w:ind w:left="426" w:hanging="426"/>
        <w:jc w:val="both"/>
        <w:rPr>
          <w:rFonts w:ascii="Times New Roman" w:eastAsiaTheme="minorEastAsia" w:hAnsi="Times New Roman"/>
          <w:kern w:val="24"/>
          <w:sz w:val="24"/>
          <w:szCs w:val="24"/>
        </w:rPr>
      </w:pPr>
      <w:r w:rsidRPr="004D457D">
        <w:rPr>
          <w:rFonts w:ascii="Times New Roman" w:hAnsi="Times New Roman"/>
          <w:bCs/>
          <w:sz w:val="24"/>
          <w:szCs w:val="24"/>
        </w:rPr>
        <w:t>łączna ilość kóz biorących udział</w:t>
      </w:r>
      <w:r w:rsidR="00006176">
        <w:rPr>
          <w:rFonts w:ascii="Times New Roman" w:hAnsi="Times New Roman"/>
          <w:bCs/>
          <w:sz w:val="24"/>
          <w:szCs w:val="24"/>
        </w:rPr>
        <w:t xml:space="preserve"> w </w:t>
      </w:r>
      <w:r w:rsidRPr="004D457D">
        <w:rPr>
          <w:rFonts w:ascii="Times New Roman" w:hAnsi="Times New Roman"/>
          <w:bCs/>
          <w:sz w:val="24"/>
          <w:szCs w:val="24"/>
        </w:rPr>
        <w:t>wypasie</w:t>
      </w:r>
      <w:r w:rsidR="00006176">
        <w:rPr>
          <w:rFonts w:ascii="Times New Roman" w:hAnsi="Times New Roman"/>
          <w:bCs/>
          <w:sz w:val="24"/>
          <w:szCs w:val="24"/>
        </w:rPr>
        <w:t xml:space="preserve"> w </w:t>
      </w:r>
      <w:r w:rsidRPr="004D457D">
        <w:rPr>
          <w:rFonts w:ascii="Times New Roman" w:eastAsiaTheme="minorEastAsia" w:hAnsi="Times New Roman"/>
          <w:kern w:val="24"/>
          <w:sz w:val="24"/>
          <w:szCs w:val="24"/>
        </w:rPr>
        <w:t xml:space="preserve">latach 2017 - 2020 </w:t>
      </w:r>
      <w:r w:rsidRPr="004D457D">
        <w:rPr>
          <w:rFonts w:ascii="Times New Roman" w:hAnsi="Times New Roman"/>
          <w:bCs/>
          <w:sz w:val="24"/>
          <w:szCs w:val="24"/>
        </w:rPr>
        <w:t>wahała się</w:t>
      </w:r>
      <w:r w:rsidR="00006176">
        <w:rPr>
          <w:rFonts w:ascii="Times New Roman" w:hAnsi="Times New Roman"/>
          <w:bCs/>
          <w:sz w:val="24"/>
          <w:szCs w:val="24"/>
        </w:rPr>
        <w:t xml:space="preserve"> i w </w:t>
      </w:r>
      <w:r w:rsidRPr="004D457D">
        <w:rPr>
          <w:rFonts w:ascii="Times New Roman" w:hAnsi="Times New Roman"/>
          <w:bCs/>
          <w:sz w:val="24"/>
          <w:szCs w:val="24"/>
        </w:rPr>
        <w:t>2020 roku wynosiła ponad 550 szt.,</w:t>
      </w:r>
    </w:p>
    <w:p w14:paraId="0FEFE437" w14:textId="6FC869D0" w:rsidR="00CB5B70" w:rsidRDefault="00CB5B70" w:rsidP="00CB5B70">
      <w:pPr>
        <w:pStyle w:val="Akapitzlist"/>
        <w:numPr>
          <w:ilvl w:val="0"/>
          <w:numId w:val="33"/>
        </w:numPr>
        <w:spacing w:after="0" w:line="360" w:lineRule="auto"/>
        <w:ind w:left="425" w:hanging="425"/>
        <w:jc w:val="both"/>
        <w:rPr>
          <w:rFonts w:ascii="Times New Roman" w:eastAsiaTheme="minorEastAsia" w:hAnsi="Times New Roman"/>
          <w:kern w:val="24"/>
          <w:sz w:val="24"/>
          <w:szCs w:val="24"/>
        </w:rPr>
      </w:pPr>
      <w:r w:rsidRPr="004D457D">
        <w:rPr>
          <w:rFonts w:ascii="Times New Roman" w:hAnsi="Times New Roman"/>
          <w:bCs/>
          <w:sz w:val="24"/>
          <w:szCs w:val="24"/>
        </w:rPr>
        <w:t>łączna ilość jeleniowatych biorących udział</w:t>
      </w:r>
      <w:r w:rsidR="00006176">
        <w:rPr>
          <w:rFonts w:ascii="Times New Roman" w:hAnsi="Times New Roman"/>
          <w:bCs/>
          <w:sz w:val="24"/>
          <w:szCs w:val="24"/>
        </w:rPr>
        <w:t xml:space="preserve"> w </w:t>
      </w:r>
      <w:r w:rsidRPr="004D457D">
        <w:rPr>
          <w:rFonts w:ascii="Times New Roman" w:hAnsi="Times New Roman"/>
          <w:bCs/>
          <w:sz w:val="24"/>
          <w:szCs w:val="24"/>
        </w:rPr>
        <w:t>wypasie corocznie wzrastała</w:t>
      </w:r>
      <w:r w:rsidR="00006176">
        <w:rPr>
          <w:rFonts w:ascii="Times New Roman" w:hAnsi="Times New Roman"/>
          <w:bCs/>
          <w:sz w:val="24"/>
          <w:szCs w:val="24"/>
        </w:rPr>
        <w:t xml:space="preserve"> i w </w:t>
      </w:r>
      <w:r w:rsidRPr="004D457D">
        <w:rPr>
          <w:rFonts w:ascii="Times New Roman" w:hAnsi="Times New Roman"/>
          <w:bCs/>
          <w:sz w:val="24"/>
          <w:szCs w:val="24"/>
        </w:rPr>
        <w:t>2020 roku wynosiła ponad 800 szt.</w:t>
      </w:r>
      <w:r>
        <w:rPr>
          <w:rFonts w:ascii="Times New Roman" w:eastAsiaTheme="minorEastAsia" w:hAnsi="Times New Roman"/>
          <w:kern w:val="24"/>
          <w:sz w:val="24"/>
          <w:szCs w:val="24"/>
        </w:rPr>
        <w:t>(ryc. 7.2).</w:t>
      </w:r>
    </w:p>
    <w:p w14:paraId="0112D6D8" w14:textId="77777777" w:rsidR="00CB5B70" w:rsidRPr="009018FC" w:rsidRDefault="00CB5B70" w:rsidP="00CB5B70">
      <w:pPr>
        <w:spacing w:after="120" w:line="360" w:lineRule="auto"/>
        <w:jc w:val="both"/>
        <w:rPr>
          <w:rFonts w:ascii="Times New Roman" w:hAnsi="Times New Roman"/>
          <w:sz w:val="20"/>
        </w:rPr>
      </w:pPr>
    </w:p>
    <w:p w14:paraId="4AC8CD2C" w14:textId="77777777" w:rsidR="00CB5B70" w:rsidRPr="009018FC" w:rsidRDefault="00CB5B70" w:rsidP="00CB5B70">
      <w:pPr>
        <w:spacing w:after="0" w:line="360" w:lineRule="auto"/>
        <w:jc w:val="center"/>
        <w:rPr>
          <w:rFonts w:ascii="Times New Roman" w:hAnsi="Times New Roman"/>
          <w:sz w:val="24"/>
          <w:szCs w:val="24"/>
        </w:rPr>
      </w:pPr>
      <w:r w:rsidRPr="004D457D">
        <w:rPr>
          <w:noProof/>
          <w:lang w:eastAsia="pl-PL"/>
        </w:rPr>
        <w:lastRenderedPageBreak/>
        <w:drawing>
          <wp:inline distT="0" distB="0" distL="0" distR="0" wp14:anchorId="65AC2EC0" wp14:editId="6183187E">
            <wp:extent cx="4581525" cy="1905000"/>
            <wp:effectExtent l="0" t="0" r="9525" b="0"/>
            <wp:docPr id="45" name="Wykres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1473ED60" w14:textId="6B5B6453" w:rsidR="00CB5B70" w:rsidRPr="009018FC" w:rsidRDefault="00CB5B70" w:rsidP="00CB5B70">
      <w:pPr>
        <w:spacing w:after="0"/>
        <w:jc w:val="both"/>
        <w:rPr>
          <w:rFonts w:ascii="Times New Roman" w:eastAsia="Times New Roman" w:hAnsi="Times New Roman"/>
          <w:b/>
          <w:bCs/>
          <w:sz w:val="24"/>
          <w:szCs w:val="24"/>
        </w:rPr>
      </w:pPr>
      <w:r w:rsidRPr="009018FC">
        <w:rPr>
          <w:rFonts w:ascii="Times New Roman" w:eastAsia="Times New Roman" w:hAnsi="Times New Roman"/>
          <w:bCs/>
          <w:sz w:val="24"/>
          <w:szCs w:val="24"/>
        </w:rPr>
        <w:t xml:space="preserve">Ryc. 7.2. </w:t>
      </w:r>
      <w:r w:rsidRPr="009018FC">
        <w:rPr>
          <w:rFonts w:ascii="Times New Roman" w:hAnsi="Times New Roman"/>
          <w:bCs/>
          <w:sz w:val="24"/>
          <w:szCs w:val="24"/>
        </w:rPr>
        <w:t>Łączna liczba zwierząt gospodarskich uczestniczących</w:t>
      </w:r>
      <w:r w:rsidR="00006176">
        <w:rPr>
          <w:rFonts w:ascii="Times New Roman" w:hAnsi="Times New Roman"/>
          <w:bCs/>
          <w:sz w:val="24"/>
          <w:szCs w:val="24"/>
        </w:rPr>
        <w:t xml:space="preserve"> w </w:t>
      </w:r>
      <w:r w:rsidRPr="009018FC">
        <w:rPr>
          <w:rFonts w:ascii="Times New Roman" w:hAnsi="Times New Roman"/>
          <w:bCs/>
          <w:sz w:val="24"/>
          <w:szCs w:val="24"/>
        </w:rPr>
        <w:t>wypasie</w:t>
      </w:r>
      <w:r w:rsidR="00006176">
        <w:rPr>
          <w:rFonts w:ascii="Times New Roman" w:hAnsi="Times New Roman"/>
          <w:bCs/>
          <w:sz w:val="24"/>
          <w:szCs w:val="24"/>
        </w:rPr>
        <w:t xml:space="preserve"> w </w:t>
      </w:r>
      <w:r w:rsidRPr="009018FC">
        <w:rPr>
          <w:rFonts w:ascii="Times New Roman" w:eastAsia="Times New Roman" w:hAnsi="Times New Roman"/>
          <w:bCs/>
          <w:sz w:val="24"/>
          <w:szCs w:val="24"/>
        </w:rPr>
        <w:t>celu realizacji</w:t>
      </w:r>
      <w:r w:rsidRPr="009018FC">
        <w:rPr>
          <w:rFonts w:ascii="Times New Roman" w:hAnsi="Times New Roman"/>
          <w:sz w:val="24"/>
          <w:szCs w:val="24"/>
        </w:rPr>
        <w:t xml:space="preserve"> zadania publicznego Województwa Podkarpackiego</w:t>
      </w:r>
      <w:r w:rsidR="00006176">
        <w:rPr>
          <w:rFonts w:ascii="Times New Roman" w:hAnsi="Times New Roman"/>
          <w:sz w:val="24"/>
          <w:szCs w:val="24"/>
        </w:rPr>
        <w:t xml:space="preserve"> w </w:t>
      </w:r>
      <w:r w:rsidRPr="009018FC">
        <w:rPr>
          <w:rFonts w:ascii="Times New Roman" w:hAnsi="Times New Roman"/>
          <w:sz w:val="24"/>
          <w:szCs w:val="24"/>
        </w:rPr>
        <w:t>zakresie ekologii</w:t>
      </w:r>
      <w:r w:rsidR="00006176">
        <w:rPr>
          <w:rFonts w:ascii="Times New Roman" w:hAnsi="Times New Roman"/>
          <w:sz w:val="24"/>
          <w:szCs w:val="24"/>
        </w:rPr>
        <w:t xml:space="preserve"> i </w:t>
      </w:r>
      <w:r w:rsidRPr="009018FC">
        <w:rPr>
          <w:rFonts w:ascii="Times New Roman" w:hAnsi="Times New Roman"/>
          <w:sz w:val="24"/>
          <w:szCs w:val="24"/>
        </w:rPr>
        <w:t>ochrony zwierząt oraz ochrony dziedzictwa przyrodniczego zgodnego</w:t>
      </w:r>
      <w:r w:rsidR="00006176">
        <w:rPr>
          <w:rFonts w:ascii="Times New Roman" w:hAnsi="Times New Roman"/>
          <w:sz w:val="24"/>
          <w:szCs w:val="24"/>
        </w:rPr>
        <w:t xml:space="preserve"> z </w:t>
      </w:r>
      <w:r w:rsidRPr="009018FC">
        <w:rPr>
          <w:rFonts w:ascii="Times New Roman" w:hAnsi="Times New Roman"/>
          <w:i/>
          <w:sz w:val="24"/>
          <w:szCs w:val="24"/>
        </w:rPr>
        <w:t>Programem</w:t>
      </w:r>
      <w:r w:rsidRPr="009018FC">
        <w:rPr>
          <w:rFonts w:ascii="Times New Roman" w:hAnsi="Times New Roman"/>
          <w:sz w:val="24"/>
          <w:szCs w:val="24"/>
        </w:rPr>
        <w:t xml:space="preserve"> „Podkarpacki Naturalny Wypas II”</w:t>
      </w:r>
      <w:r w:rsidR="00006176">
        <w:rPr>
          <w:rFonts w:ascii="Times New Roman" w:hAnsi="Times New Roman"/>
          <w:sz w:val="24"/>
          <w:szCs w:val="24"/>
        </w:rPr>
        <w:t xml:space="preserve"> w </w:t>
      </w:r>
      <w:r w:rsidRPr="009018FC">
        <w:rPr>
          <w:rFonts w:ascii="Times New Roman" w:hAnsi="Times New Roman"/>
          <w:sz w:val="24"/>
          <w:szCs w:val="24"/>
        </w:rPr>
        <w:t>latach 2017-2020</w:t>
      </w:r>
    </w:p>
    <w:p w14:paraId="72B49009" w14:textId="673F4CD8" w:rsidR="00CB5B70" w:rsidRPr="00A755C8" w:rsidRDefault="00CB5B70" w:rsidP="00A755C8">
      <w:pPr>
        <w:spacing w:after="120" w:line="360" w:lineRule="auto"/>
        <w:jc w:val="both"/>
        <w:rPr>
          <w:rFonts w:ascii="Times New Roman" w:hAnsi="Times New Roman"/>
          <w:sz w:val="20"/>
        </w:rPr>
      </w:pPr>
      <w:r w:rsidRPr="009018FC">
        <w:rPr>
          <w:rFonts w:ascii="Times New Roman" w:hAnsi="Times New Roman"/>
          <w:sz w:val="20"/>
        </w:rPr>
        <w:t>Źródło: Urząd Marszałkowski Województwa Po</w:t>
      </w:r>
      <w:r w:rsidR="00A755C8">
        <w:rPr>
          <w:rFonts w:ascii="Times New Roman" w:hAnsi="Times New Roman"/>
          <w:sz w:val="20"/>
        </w:rPr>
        <w:t>dkarpackiego</w:t>
      </w:r>
      <w:r w:rsidR="00006176">
        <w:rPr>
          <w:rFonts w:ascii="Times New Roman" w:hAnsi="Times New Roman"/>
          <w:sz w:val="20"/>
        </w:rPr>
        <w:t xml:space="preserve"> w </w:t>
      </w:r>
      <w:r w:rsidR="00A755C8">
        <w:rPr>
          <w:rFonts w:ascii="Times New Roman" w:hAnsi="Times New Roman"/>
          <w:sz w:val="20"/>
        </w:rPr>
        <w:t>Rzeszowie (2020)</w:t>
      </w:r>
    </w:p>
    <w:p w14:paraId="140699E4" w14:textId="79056D36" w:rsidR="00CB5B70" w:rsidRPr="004D457D" w:rsidRDefault="00CB5B70" w:rsidP="00CB5B70">
      <w:pPr>
        <w:tabs>
          <w:tab w:val="left" w:pos="0"/>
          <w:tab w:val="left" w:pos="851"/>
        </w:tabs>
        <w:spacing w:after="120" w:line="360" w:lineRule="auto"/>
        <w:jc w:val="both"/>
        <w:rPr>
          <w:rFonts w:ascii="Times New Roman" w:hAnsi="Times New Roman"/>
          <w:b/>
          <w:sz w:val="24"/>
          <w:szCs w:val="24"/>
        </w:rPr>
      </w:pPr>
      <w:r w:rsidRPr="004D457D">
        <w:rPr>
          <w:rFonts w:ascii="Times New Roman" w:hAnsi="Times New Roman"/>
          <w:sz w:val="24"/>
          <w:szCs w:val="24"/>
        </w:rPr>
        <w:tab/>
        <w:t>Drugim ważnym zadaniem realizowanym przez organizacje pożytku publicznego</w:t>
      </w:r>
      <w:r w:rsidR="00006176">
        <w:rPr>
          <w:rFonts w:ascii="Times New Roman" w:hAnsi="Times New Roman"/>
          <w:sz w:val="24"/>
          <w:szCs w:val="24"/>
        </w:rPr>
        <w:t xml:space="preserve"> w </w:t>
      </w:r>
      <w:r w:rsidRPr="004D457D">
        <w:rPr>
          <w:rFonts w:ascii="Times New Roman" w:hAnsi="Times New Roman"/>
          <w:sz w:val="24"/>
          <w:szCs w:val="24"/>
        </w:rPr>
        <w:t xml:space="preserve">ramach </w:t>
      </w:r>
      <w:r w:rsidRPr="004D457D">
        <w:rPr>
          <w:rFonts w:ascii="Times New Roman" w:eastAsiaTheme="minorEastAsia" w:hAnsi="Times New Roman"/>
          <w:i/>
          <w:kern w:val="24"/>
          <w:sz w:val="24"/>
          <w:szCs w:val="24"/>
        </w:rPr>
        <w:t>Programu</w:t>
      </w:r>
      <w:r w:rsidRPr="004D457D">
        <w:rPr>
          <w:rFonts w:ascii="Times New Roman" w:hAnsi="Times New Roman"/>
          <w:sz w:val="24"/>
          <w:szCs w:val="24"/>
        </w:rPr>
        <w:t xml:space="preserve"> „Podkarpacki Naturalny Wypas II” było wsparcie procesów</w:t>
      </w:r>
      <w:r w:rsidR="00006176">
        <w:rPr>
          <w:rFonts w:ascii="Times New Roman" w:hAnsi="Times New Roman"/>
          <w:sz w:val="24"/>
          <w:szCs w:val="24"/>
        </w:rPr>
        <w:t xml:space="preserve"> i </w:t>
      </w:r>
      <w:r w:rsidRPr="004D457D">
        <w:rPr>
          <w:rFonts w:ascii="Times New Roman" w:hAnsi="Times New Roman"/>
          <w:sz w:val="24"/>
          <w:szCs w:val="24"/>
        </w:rPr>
        <w:t>działań zachowujących różnorodność biologiczną oraz poprawa świadomości ekologicznej społeczeństwa,</w:t>
      </w:r>
      <w:r w:rsidR="00006176">
        <w:rPr>
          <w:rFonts w:ascii="Times New Roman" w:hAnsi="Times New Roman"/>
          <w:sz w:val="24"/>
          <w:szCs w:val="24"/>
        </w:rPr>
        <w:t xml:space="preserve"> w </w:t>
      </w:r>
      <w:r w:rsidRPr="004D457D">
        <w:rPr>
          <w:rFonts w:ascii="Times New Roman" w:hAnsi="Times New Roman"/>
          <w:sz w:val="24"/>
          <w:szCs w:val="24"/>
        </w:rPr>
        <w:t xml:space="preserve">tym: </w:t>
      </w:r>
    </w:p>
    <w:p w14:paraId="5C4A739A" w14:textId="6E206CD8" w:rsidR="00CB5B70" w:rsidRPr="004D457D" w:rsidRDefault="00CB5B70" w:rsidP="00CB5B70">
      <w:pPr>
        <w:pStyle w:val="Akapitzlist"/>
        <w:numPr>
          <w:ilvl w:val="0"/>
          <w:numId w:val="35"/>
        </w:numPr>
        <w:tabs>
          <w:tab w:val="left" w:pos="0"/>
          <w:tab w:val="left" w:pos="476"/>
        </w:tabs>
        <w:spacing w:after="0" w:line="360" w:lineRule="auto"/>
        <w:ind w:hanging="560"/>
        <w:jc w:val="both"/>
        <w:rPr>
          <w:rFonts w:ascii="Times New Roman" w:hAnsi="Times New Roman"/>
          <w:sz w:val="24"/>
          <w:szCs w:val="24"/>
        </w:rPr>
      </w:pPr>
      <w:r w:rsidRPr="004D457D">
        <w:rPr>
          <w:rFonts w:ascii="Times New Roman" w:hAnsi="Times New Roman"/>
          <w:sz w:val="24"/>
          <w:szCs w:val="24"/>
        </w:rPr>
        <w:t>prowadzenie szkoleń dla rolników - hodowców zwierząt, pszczelarzy, dzieci</w:t>
      </w:r>
      <w:r w:rsidR="00006176">
        <w:rPr>
          <w:rFonts w:ascii="Times New Roman" w:hAnsi="Times New Roman"/>
          <w:sz w:val="24"/>
          <w:szCs w:val="24"/>
        </w:rPr>
        <w:t xml:space="preserve"> i </w:t>
      </w:r>
      <w:r w:rsidRPr="004D457D">
        <w:rPr>
          <w:rFonts w:ascii="Times New Roman" w:hAnsi="Times New Roman"/>
          <w:sz w:val="24"/>
          <w:szCs w:val="24"/>
        </w:rPr>
        <w:t xml:space="preserve">młodzieży, </w:t>
      </w:r>
    </w:p>
    <w:p w14:paraId="2F41C87E" w14:textId="212EFF74" w:rsidR="00CB5B70" w:rsidRPr="004D457D" w:rsidRDefault="00CB5B70" w:rsidP="00CB5B70">
      <w:pPr>
        <w:pStyle w:val="Akapitzlist"/>
        <w:numPr>
          <w:ilvl w:val="0"/>
          <w:numId w:val="35"/>
        </w:numPr>
        <w:tabs>
          <w:tab w:val="left" w:pos="0"/>
          <w:tab w:val="left" w:pos="476"/>
          <w:tab w:val="left" w:pos="851"/>
        </w:tabs>
        <w:spacing w:after="0" w:line="360" w:lineRule="auto"/>
        <w:ind w:left="504" w:hanging="420"/>
        <w:jc w:val="both"/>
        <w:rPr>
          <w:rFonts w:ascii="Times New Roman" w:hAnsi="Times New Roman"/>
          <w:sz w:val="24"/>
          <w:szCs w:val="24"/>
        </w:rPr>
      </w:pPr>
      <w:r w:rsidRPr="004D457D">
        <w:rPr>
          <w:rFonts w:ascii="Times New Roman" w:hAnsi="Times New Roman"/>
          <w:sz w:val="24"/>
          <w:szCs w:val="24"/>
        </w:rPr>
        <w:t>propagowanie działań rolniczych służących ochronie pszczół miodnych,</w:t>
      </w:r>
      <w:r w:rsidR="00006176">
        <w:rPr>
          <w:rFonts w:ascii="Times New Roman" w:hAnsi="Times New Roman"/>
          <w:sz w:val="24"/>
          <w:szCs w:val="24"/>
        </w:rPr>
        <w:t xml:space="preserve"> a </w:t>
      </w:r>
      <w:r w:rsidRPr="004D457D">
        <w:rPr>
          <w:rFonts w:ascii="Times New Roman" w:hAnsi="Times New Roman"/>
          <w:sz w:val="24"/>
          <w:szCs w:val="24"/>
        </w:rPr>
        <w:t>zwłaszcza związanych ze zwiększeniem obsady drzew, krzewów, roślin miododajnych oraz utrzymywaniem odpowiedniej liczby rodzin pszczelich</w:t>
      </w:r>
      <w:r w:rsidR="00006176">
        <w:rPr>
          <w:rFonts w:ascii="Times New Roman" w:hAnsi="Times New Roman"/>
          <w:sz w:val="24"/>
          <w:szCs w:val="24"/>
        </w:rPr>
        <w:t xml:space="preserve"> w </w:t>
      </w:r>
      <w:r w:rsidRPr="004D457D">
        <w:rPr>
          <w:rFonts w:ascii="Times New Roman" w:hAnsi="Times New Roman"/>
          <w:sz w:val="24"/>
          <w:szCs w:val="24"/>
        </w:rPr>
        <w:t xml:space="preserve">województwie dla właściwego zapylania upraw </w:t>
      </w:r>
      <w:proofErr w:type="spellStart"/>
      <w:r w:rsidRPr="004D457D">
        <w:rPr>
          <w:rFonts w:ascii="Times New Roman" w:hAnsi="Times New Roman"/>
          <w:sz w:val="24"/>
          <w:szCs w:val="24"/>
        </w:rPr>
        <w:t>entomofilnych</w:t>
      </w:r>
      <w:proofErr w:type="spellEnd"/>
      <w:r w:rsidRPr="004D457D">
        <w:rPr>
          <w:rFonts w:ascii="Times New Roman" w:hAnsi="Times New Roman"/>
          <w:sz w:val="24"/>
          <w:szCs w:val="24"/>
        </w:rPr>
        <w:t>,</w:t>
      </w:r>
    </w:p>
    <w:p w14:paraId="09B552AF" w14:textId="2A973F1E" w:rsidR="00CB5B70" w:rsidRPr="004D457D" w:rsidRDefault="00CB5B70" w:rsidP="00CB5B70">
      <w:pPr>
        <w:pStyle w:val="Akapitzlist"/>
        <w:numPr>
          <w:ilvl w:val="0"/>
          <w:numId w:val="35"/>
        </w:numPr>
        <w:tabs>
          <w:tab w:val="left" w:pos="0"/>
          <w:tab w:val="left" w:pos="476"/>
          <w:tab w:val="left" w:pos="851"/>
        </w:tabs>
        <w:spacing w:after="0" w:line="360" w:lineRule="auto"/>
        <w:ind w:hanging="560"/>
        <w:jc w:val="both"/>
        <w:rPr>
          <w:rFonts w:ascii="Times New Roman" w:hAnsi="Times New Roman"/>
          <w:sz w:val="24"/>
          <w:szCs w:val="24"/>
        </w:rPr>
      </w:pPr>
      <w:r w:rsidRPr="004D457D">
        <w:rPr>
          <w:rFonts w:ascii="Times New Roman" w:hAnsi="Times New Roman"/>
          <w:sz w:val="24"/>
          <w:szCs w:val="24"/>
        </w:rPr>
        <w:t>rozwój rzemiosła</w:t>
      </w:r>
      <w:r w:rsidR="00006176">
        <w:rPr>
          <w:rFonts w:ascii="Times New Roman" w:hAnsi="Times New Roman"/>
          <w:sz w:val="24"/>
          <w:szCs w:val="24"/>
        </w:rPr>
        <w:t xml:space="preserve"> i </w:t>
      </w:r>
      <w:r w:rsidRPr="004D457D">
        <w:rPr>
          <w:rFonts w:ascii="Times New Roman" w:hAnsi="Times New Roman"/>
          <w:sz w:val="24"/>
          <w:szCs w:val="24"/>
        </w:rPr>
        <w:t>przetwórstwa produktów pochodzenia zwierzęcego</w:t>
      </w:r>
      <w:r w:rsidR="00006176">
        <w:rPr>
          <w:rFonts w:ascii="Times New Roman" w:hAnsi="Times New Roman"/>
          <w:sz w:val="24"/>
          <w:szCs w:val="24"/>
        </w:rPr>
        <w:t xml:space="preserve"> i </w:t>
      </w:r>
      <w:r w:rsidRPr="004D457D">
        <w:rPr>
          <w:rFonts w:ascii="Times New Roman" w:hAnsi="Times New Roman"/>
          <w:sz w:val="24"/>
          <w:szCs w:val="24"/>
        </w:rPr>
        <w:t>pszczelego,</w:t>
      </w:r>
    </w:p>
    <w:p w14:paraId="0C31ACF0" w14:textId="15E492F8" w:rsidR="00CB5B70" w:rsidRPr="004D457D" w:rsidRDefault="00CB5B70" w:rsidP="00CB5B70">
      <w:pPr>
        <w:pStyle w:val="Akapitzlist"/>
        <w:numPr>
          <w:ilvl w:val="0"/>
          <w:numId w:val="35"/>
        </w:numPr>
        <w:tabs>
          <w:tab w:val="left" w:pos="0"/>
          <w:tab w:val="left" w:pos="476"/>
          <w:tab w:val="left" w:pos="851"/>
        </w:tabs>
        <w:spacing w:after="0" w:line="360" w:lineRule="auto"/>
        <w:ind w:left="476" w:hanging="392"/>
        <w:jc w:val="both"/>
        <w:rPr>
          <w:rFonts w:ascii="Times New Roman" w:hAnsi="Times New Roman"/>
          <w:sz w:val="24"/>
          <w:szCs w:val="24"/>
        </w:rPr>
      </w:pPr>
      <w:r w:rsidRPr="004D457D">
        <w:rPr>
          <w:rFonts w:ascii="Times New Roman" w:hAnsi="Times New Roman"/>
          <w:sz w:val="24"/>
          <w:szCs w:val="24"/>
        </w:rPr>
        <w:t>udział lub organizacja imprez mających na celu promowanie tożsamości kulturowej związanej</w:t>
      </w:r>
      <w:r w:rsidR="00006176">
        <w:rPr>
          <w:rFonts w:ascii="Times New Roman" w:hAnsi="Times New Roman"/>
          <w:sz w:val="24"/>
          <w:szCs w:val="24"/>
        </w:rPr>
        <w:t xml:space="preserve"> z </w:t>
      </w:r>
      <w:r w:rsidRPr="004D457D">
        <w:rPr>
          <w:rFonts w:ascii="Times New Roman" w:hAnsi="Times New Roman"/>
          <w:sz w:val="24"/>
          <w:szCs w:val="24"/>
        </w:rPr>
        <w:t>pasterstwem</w:t>
      </w:r>
      <w:r w:rsidR="00006176">
        <w:rPr>
          <w:rFonts w:ascii="Times New Roman" w:hAnsi="Times New Roman"/>
          <w:sz w:val="24"/>
          <w:szCs w:val="24"/>
        </w:rPr>
        <w:t xml:space="preserve"> i </w:t>
      </w:r>
      <w:r w:rsidRPr="004D457D">
        <w:rPr>
          <w:rFonts w:ascii="Times New Roman" w:hAnsi="Times New Roman"/>
          <w:sz w:val="24"/>
          <w:szCs w:val="24"/>
        </w:rPr>
        <w:t>pszczelarstwem oraz krzewienie tradycji kultury ludowej,</w:t>
      </w:r>
    </w:p>
    <w:p w14:paraId="68C430DA" w14:textId="3C753BD4" w:rsidR="00CB5B70" w:rsidRPr="004D457D" w:rsidRDefault="00CB5B70" w:rsidP="00CB5B70">
      <w:pPr>
        <w:pStyle w:val="Akapitzlist"/>
        <w:numPr>
          <w:ilvl w:val="0"/>
          <w:numId w:val="35"/>
        </w:numPr>
        <w:tabs>
          <w:tab w:val="left" w:pos="0"/>
          <w:tab w:val="left" w:pos="476"/>
          <w:tab w:val="left" w:pos="851"/>
        </w:tabs>
        <w:spacing w:after="0" w:line="360" w:lineRule="auto"/>
        <w:ind w:hanging="560"/>
        <w:jc w:val="both"/>
        <w:rPr>
          <w:rFonts w:ascii="Times New Roman" w:hAnsi="Times New Roman"/>
          <w:sz w:val="24"/>
          <w:szCs w:val="24"/>
        </w:rPr>
      </w:pPr>
      <w:r w:rsidRPr="004D457D">
        <w:rPr>
          <w:rFonts w:ascii="Times New Roman" w:hAnsi="Times New Roman"/>
          <w:sz w:val="24"/>
          <w:szCs w:val="24"/>
        </w:rPr>
        <w:t>promocja</w:t>
      </w:r>
      <w:r w:rsidR="00006176">
        <w:rPr>
          <w:rFonts w:ascii="Times New Roman" w:hAnsi="Times New Roman"/>
          <w:sz w:val="24"/>
          <w:szCs w:val="24"/>
        </w:rPr>
        <w:t xml:space="preserve"> i </w:t>
      </w:r>
      <w:r w:rsidRPr="004D457D">
        <w:rPr>
          <w:rFonts w:ascii="Times New Roman" w:hAnsi="Times New Roman"/>
          <w:sz w:val="24"/>
          <w:szCs w:val="24"/>
        </w:rPr>
        <w:t>popularyzacja produktów</w:t>
      </w:r>
      <w:r w:rsidR="00006176">
        <w:rPr>
          <w:rFonts w:ascii="Times New Roman" w:hAnsi="Times New Roman"/>
          <w:sz w:val="24"/>
          <w:szCs w:val="24"/>
        </w:rPr>
        <w:t xml:space="preserve"> i </w:t>
      </w:r>
      <w:r w:rsidRPr="004D457D">
        <w:rPr>
          <w:rFonts w:ascii="Times New Roman" w:hAnsi="Times New Roman"/>
          <w:sz w:val="24"/>
          <w:szCs w:val="24"/>
        </w:rPr>
        <w:t>potraw pochodzenia zwierzęcego</w:t>
      </w:r>
      <w:r w:rsidR="00006176">
        <w:rPr>
          <w:rFonts w:ascii="Times New Roman" w:hAnsi="Times New Roman"/>
          <w:sz w:val="24"/>
          <w:szCs w:val="24"/>
        </w:rPr>
        <w:t xml:space="preserve"> i </w:t>
      </w:r>
      <w:r w:rsidRPr="004D457D">
        <w:rPr>
          <w:rFonts w:ascii="Times New Roman" w:hAnsi="Times New Roman"/>
          <w:sz w:val="24"/>
          <w:szCs w:val="24"/>
        </w:rPr>
        <w:t>pszczelego,</w:t>
      </w:r>
    </w:p>
    <w:p w14:paraId="499307D7" w14:textId="77777777" w:rsidR="00CB5B70" w:rsidRPr="004D457D" w:rsidRDefault="00CB5B70" w:rsidP="00CB5B70">
      <w:pPr>
        <w:pStyle w:val="Akapitzlist"/>
        <w:numPr>
          <w:ilvl w:val="0"/>
          <w:numId w:val="35"/>
        </w:numPr>
        <w:tabs>
          <w:tab w:val="left" w:pos="0"/>
          <w:tab w:val="left" w:pos="476"/>
        </w:tabs>
        <w:spacing w:after="0" w:line="360" w:lineRule="auto"/>
        <w:ind w:hanging="560"/>
        <w:contextualSpacing w:val="0"/>
        <w:jc w:val="both"/>
        <w:rPr>
          <w:rFonts w:ascii="Times New Roman" w:hAnsi="Times New Roman"/>
          <w:sz w:val="24"/>
          <w:szCs w:val="24"/>
        </w:rPr>
      </w:pPr>
      <w:r w:rsidRPr="004D457D">
        <w:rPr>
          <w:rFonts w:ascii="Times New Roman" w:hAnsi="Times New Roman"/>
          <w:sz w:val="24"/>
          <w:szCs w:val="24"/>
        </w:rPr>
        <w:t>aktywizacja środowiska rolniczego oraz pszczelarzy np. konkursy, wyjazdy studyjne.</w:t>
      </w:r>
    </w:p>
    <w:p w14:paraId="28A0AB7B" w14:textId="7D7A3DDB" w:rsidR="00CB5B70" w:rsidRPr="004D457D" w:rsidRDefault="00CB5B70" w:rsidP="00CB5B70">
      <w:pPr>
        <w:pStyle w:val="Akapitzlist"/>
        <w:spacing w:after="0" w:line="360" w:lineRule="auto"/>
        <w:ind w:left="0" w:firstLine="644"/>
        <w:jc w:val="both"/>
        <w:rPr>
          <w:rFonts w:ascii="Times New Roman" w:hAnsi="Times New Roman"/>
          <w:sz w:val="24"/>
          <w:szCs w:val="24"/>
        </w:rPr>
      </w:pPr>
      <w:r w:rsidRPr="004D457D">
        <w:rPr>
          <w:rFonts w:ascii="Times New Roman" w:hAnsi="Times New Roman"/>
          <w:sz w:val="24"/>
          <w:szCs w:val="24"/>
        </w:rPr>
        <w:t>Wszystkie działania realizowane</w:t>
      </w:r>
      <w:r w:rsidR="00006176">
        <w:rPr>
          <w:rFonts w:ascii="Times New Roman" w:hAnsi="Times New Roman"/>
          <w:sz w:val="24"/>
          <w:szCs w:val="24"/>
        </w:rPr>
        <w:t xml:space="preserve"> w </w:t>
      </w:r>
      <w:r w:rsidRPr="004D457D">
        <w:rPr>
          <w:rFonts w:ascii="Times New Roman" w:hAnsi="Times New Roman"/>
          <w:sz w:val="24"/>
          <w:szCs w:val="24"/>
        </w:rPr>
        <w:t xml:space="preserve">ramach </w:t>
      </w:r>
      <w:r w:rsidRPr="004D457D">
        <w:rPr>
          <w:rFonts w:ascii="Times New Roman" w:eastAsiaTheme="minorEastAsia" w:hAnsi="Times New Roman"/>
          <w:i/>
          <w:kern w:val="24"/>
          <w:sz w:val="24"/>
          <w:szCs w:val="24"/>
        </w:rPr>
        <w:t>Programu</w:t>
      </w:r>
      <w:r w:rsidRPr="004D457D">
        <w:rPr>
          <w:rFonts w:ascii="Times New Roman" w:eastAsiaTheme="minorEastAsia" w:hAnsi="Times New Roman"/>
          <w:kern w:val="24"/>
          <w:sz w:val="24"/>
          <w:szCs w:val="24"/>
        </w:rPr>
        <w:t xml:space="preserve"> Podkarpacki Naturalny Wypas II</w:t>
      </w:r>
      <w:r w:rsidR="00006176">
        <w:rPr>
          <w:rFonts w:ascii="Times New Roman" w:eastAsiaTheme="minorEastAsia" w:hAnsi="Times New Roman"/>
          <w:kern w:val="24"/>
          <w:sz w:val="24"/>
          <w:szCs w:val="24"/>
        </w:rPr>
        <w:t xml:space="preserve"> w </w:t>
      </w:r>
      <w:r w:rsidRPr="004D457D">
        <w:rPr>
          <w:rFonts w:ascii="Times New Roman" w:hAnsi="Times New Roman"/>
          <w:sz w:val="24"/>
          <w:szCs w:val="24"/>
        </w:rPr>
        <w:t>znacznym stopniu przyczyniły się do osiągnięcia zakładanych celów.</w:t>
      </w:r>
    </w:p>
    <w:p w14:paraId="36DF687F" w14:textId="4228089F" w:rsidR="00CB5B70" w:rsidRPr="004D457D" w:rsidRDefault="00CB5B70" w:rsidP="00CB5B70">
      <w:pPr>
        <w:pStyle w:val="Akapitzlist"/>
        <w:spacing w:after="0" w:line="360" w:lineRule="auto"/>
        <w:ind w:left="0" w:firstLine="644"/>
        <w:jc w:val="both"/>
        <w:rPr>
          <w:rFonts w:ascii="Times New Roman" w:eastAsiaTheme="minorEastAsia" w:hAnsi="Times New Roman"/>
          <w:color w:val="FF0000"/>
          <w:kern w:val="24"/>
          <w:sz w:val="24"/>
          <w:szCs w:val="24"/>
        </w:rPr>
      </w:pPr>
      <w:r w:rsidRPr="004D457D">
        <w:rPr>
          <w:rFonts w:ascii="Times New Roman" w:eastAsiaTheme="minorEastAsia" w:hAnsi="Times New Roman"/>
          <w:kern w:val="24"/>
          <w:sz w:val="24"/>
          <w:szCs w:val="24"/>
        </w:rPr>
        <w:t>Ekstensywny wypas zwierząt gospodarskich wpłynął pozytywnie na ochronę</w:t>
      </w:r>
      <w:r w:rsidR="00006176">
        <w:rPr>
          <w:rFonts w:ascii="Times New Roman" w:eastAsiaTheme="minorEastAsia" w:hAnsi="Times New Roman"/>
          <w:kern w:val="24"/>
          <w:sz w:val="24"/>
          <w:szCs w:val="24"/>
        </w:rPr>
        <w:t xml:space="preserve"> i </w:t>
      </w:r>
      <w:r w:rsidRPr="004D457D">
        <w:rPr>
          <w:rFonts w:ascii="Times New Roman" w:eastAsiaTheme="minorEastAsia" w:hAnsi="Times New Roman"/>
          <w:kern w:val="24"/>
          <w:sz w:val="24"/>
          <w:szCs w:val="24"/>
        </w:rPr>
        <w:t>zachowanie  różnorodności bi</w:t>
      </w:r>
      <w:r>
        <w:rPr>
          <w:rFonts w:ascii="Times New Roman" w:eastAsiaTheme="minorEastAsia" w:hAnsi="Times New Roman"/>
          <w:kern w:val="24"/>
          <w:sz w:val="24"/>
          <w:szCs w:val="24"/>
        </w:rPr>
        <w:t>o</w:t>
      </w:r>
      <w:r w:rsidRPr="004D457D">
        <w:rPr>
          <w:rFonts w:ascii="Times New Roman" w:eastAsiaTheme="minorEastAsia" w:hAnsi="Times New Roman"/>
          <w:kern w:val="24"/>
          <w:sz w:val="24"/>
          <w:szCs w:val="24"/>
        </w:rPr>
        <w:t>logicznej oraz zachowania naturalnego krajobrazu cennych przyrodniczo terenów województwa. Uzyskano także wymierne korzyści gospodarcze</w:t>
      </w:r>
      <w:r w:rsidR="00006176">
        <w:rPr>
          <w:rFonts w:ascii="Times New Roman" w:eastAsiaTheme="minorEastAsia" w:hAnsi="Times New Roman"/>
          <w:kern w:val="24"/>
          <w:sz w:val="24"/>
          <w:szCs w:val="24"/>
        </w:rPr>
        <w:t xml:space="preserve"> i </w:t>
      </w:r>
      <w:r w:rsidRPr="004D457D">
        <w:rPr>
          <w:rFonts w:ascii="Times New Roman" w:eastAsiaTheme="minorEastAsia" w:hAnsi="Times New Roman"/>
          <w:kern w:val="24"/>
          <w:sz w:val="24"/>
          <w:szCs w:val="24"/>
        </w:rPr>
        <w:t>społeczne, takie jak:</w:t>
      </w:r>
    </w:p>
    <w:p w14:paraId="33B8AFAC" w14:textId="4265712B" w:rsidR="00CB5B70" w:rsidRPr="004D457D" w:rsidRDefault="00CB5B70" w:rsidP="00CB5B70">
      <w:pPr>
        <w:pStyle w:val="Akapitzlist"/>
        <w:numPr>
          <w:ilvl w:val="0"/>
          <w:numId w:val="34"/>
        </w:numPr>
        <w:spacing w:after="0" w:line="360" w:lineRule="auto"/>
        <w:ind w:left="426" w:hanging="284"/>
        <w:jc w:val="both"/>
        <w:rPr>
          <w:rFonts w:ascii="Times New Roman" w:hAnsi="Times New Roman"/>
          <w:sz w:val="24"/>
          <w:szCs w:val="24"/>
        </w:rPr>
      </w:pPr>
      <w:r w:rsidRPr="004D457D">
        <w:rPr>
          <w:rFonts w:ascii="Times New Roman" w:hAnsi="Times New Roman"/>
          <w:sz w:val="24"/>
          <w:szCs w:val="24"/>
        </w:rPr>
        <w:t>wsparcie</w:t>
      </w:r>
      <w:r w:rsidR="00006176">
        <w:rPr>
          <w:rFonts w:ascii="Times New Roman" w:hAnsi="Times New Roman"/>
          <w:sz w:val="24"/>
          <w:szCs w:val="24"/>
        </w:rPr>
        <w:t xml:space="preserve"> i </w:t>
      </w:r>
      <w:r w:rsidRPr="004D457D">
        <w:rPr>
          <w:rFonts w:ascii="Times New Roman" w:hAnsi="Times New Roman"/>
          <w:sz w:val="24"/>
          <w:szCs w:val="24"/>
        </w:rPr>
        <w:t>większa współpraca Samorządu Województwa</w:t>
      </w:r>
      <w:r w:rsidR="00006176">
        <w:rPr>
          <w:rFonts w:ascii="Times New Roman" w:hAnsi="Times New Roman"/>
          <w:sz w:val="24"/>
          <w:szCs w:val="24"/>
        </w:rPr>
        <w:t xml:space="preserve"> z </w:t>
      </w:r>
      <w:r w:rsidRPr="004D457D">
        <w:rPr>
          <w:rFonts w:ascii="Times New Roman" w:hAnsi="Times New Roman"/>
          <w:sz w:val="24"/>
          <w:szCs w:val="24"/>
        </w:rPr>
        <w:t>organizacjami pozarządowymi (NGO),</w:t>
      </w:r>
    </w:p>
    <w:p w14:paraId="4F3823AA" w14:textId="040E21AD" w:rsidR="00CB5B70" w:rsidRPr="004D457D" w:rsidRDefault="00CB5B70" w:rsidP="00CB5B70">
      <w:pPr>
        <w:pStyle w:val="Akapitzlist"/>
        <w:numPr>
          <w:ilvl w:val="0"/>
          <w:numId w:val="34"/>
        </w:numPr>
        <w:spacing w:after="0" w:line="360" w:lineRule="auto"/>
        <w:ind w:left="426" w:hanging="284"/>
        <w:jc w:val="both"/>
        <w:rPr>
          <w:rFonts w:ascii="Times New Roman" w:hAnsi="Times New Roman"/>
          <w:sz w:val="24"/>
          <w:szCs w:val="24"/>
        </w:rPr>
      </w:pPr>
      <w:r w:rsidRPr="004D457D">
        <w:rPr>
          <w:rFonts w:ascii="Times New Roman" w:hAnsi="Times New Roman"/>
          <w:sz w:val="24"/>
          <w:szCs w:val="24"/>
        </w:rPr>
        <w:lastRenderedPageBreak/>
        <w:t>ograniczenie zmniejszenia produkcji rolniczej</w:t>
      </w:r>
      <w:r w:rsidR="00006176">
        <w:rPr>
          <w:rFonts w:ascii="Times New Roman" w:hAnsi="Times New Roman"/>
          <w:sz w:val="24"/>
          <w:szCs w:val="24"/>
        </w:rPr>
        <w:t xml:space="preserve"> w </w:t>
      </w:r>
      <w:r w:rsidRPr="004D457D">
        <w:rPr>
          <w:rFonts w:ascii="Times New Roman" w:hAnsi="Times New Roman"/>
          <w:sz w:val="24"/>
          <w:szCs w:val="24"/>
        </w:rPr>
        <w:t>regionie,</w:t>
      </w:r>
      <w:r w:rsidR="00006176">
        <w:rPr>
          <w:rFonts w:ascii="Times New Roman" w:hAnsi="Times New Roman"/>
          <w:sz w:val="24"/>
          <w:szCs w:val="24"/>
        </w:rPr>
        <w:t xml:space="preserve"> w </w:t>
      </w:r>
      <w:r w:rsidRPr="004D457D">
        <w:rPr>
          <w:rFonts w:ascii="Times New Roman" w:hAnsi="Times New Roman"/>
          <w:sz w:val="24"/>
          <w:szCs w:val="24"/>
        </w:rPr>
        <w:t>tym ograniczanie marnowania naturalnego potencjału produkcyjnego jakimi są naturalne trwałe użytki zielone</w:t>
      </w:r>
      <w:r w:rsidR="00006176">
        <w:rPr>
          <w:rFonts w:ascii="Times New Roman" w:hAnsi="Times New Roman"/>
          <w:sz w:val="24"/>
          <w:szCs w:val="24"/>
        </w:rPr>
        <w:t xml:space="preserve"> i </w:t>
      </w:r>
      <w:r w:rsidRPr="004D457D">
        <w:rPr>
          <w:rFonts w:ascii="Times New Roman" w:hAnsi="Times New Roman"/>
          <w:sz w:val="24"/>
          <w:szCs w:val="24"/>
        </w:rPr>
        <w:t>pastwiska,</w:t>
      </w:r>
    </w:p>
    <w:p w14:paraId="37BD03DB" w14:textId="72E1536E" w:rsidR="00CB5B70" w:rsidRPr="004D457D" w:rsidRDefault="00CB5B70" w:rsidP="00CB5B70">
      <w:pPr>
        <w:pStyle w:val="Akapitzlist"/>
        <w:numPr>
          <w:ilvl w:val="0"/>
          <w:numId w:val="34"/>
        </w:numPr>
        <w:spacing w:after="0" w:line="360" w:lineRule="auto"/>
        <w:ind w:left="426" w:hanging="284"/>
        <w:jc w:val="both"/>
        <w:rPr>
          <w:rFonts w:ascii="Times New Roman" w:hAnsi="Times New Roman"/>
          <w:sz w:val="24"/>
          <w:szCs w:val="24"/>
        </w:rPr>
      </w:pPr>
      <w:r w:rsidRPr="004D457D">
        <w:rPr>
          <w:rFonts w:ascii="Times New Roman" w:hAnsi="Times New Roman"/>
          <w:sz w:val="24"/>
          <w:szCs w:val="24"/>
        </w:rPr>
        <w:t>pobudzanie oddolnych inicjatyw takich jak przedsiębiorczość przejawiająca się</w:t>
      </w:r>
      <w:r w:rsidR="00006176">
        <w:rPr>
          <w:rFonts w:ascii="Times New Roman" w:hAnsi="Times New Roman"/>
          <w:sz w:val="24"/>
          <w:szCs w:val="24"/>
        </w:rPr>
        <w:t xml:space="preserve"> w </w:t>
      </w:r>
      <w:r w:rsidRPr="004D457D">
        <w:rPr>
          <w:rFonts w:ascii="Times New Roman" w:hAnsi="Times New Roman"/>
          <w:sz w:val="24"/>
          <w:szCs w:val="24"/>
        </w:rPr>
        <w:t>zakładaniu działalności produkcyjnej np.: serowarstwo, wędliniarstwo, agroturystyka, turystyka wiejska,</w:t>
      </w:r>
    </w:p>
    <w:p w14:paraId="6949ACE4" w14:textId="4C011B02" w:rsidR="00CB5B70" w:rsidRPr="004D457D" w:rsidRDefault="00CB5B70" w:rsidP="00CB5B70">
      <w:pPr>
        <w:pStyle w:val="Akapitzlist"/>
        <w:numPr>
          <w:ilvl w:val="0"/>
          <w:numId w:val="34"/>
        </w:numPr>
        <w:spacing w:after="0" w:line="360" w:lineRule="auto"/>
        <w:ind w:left="426" w:hanging="284"/>
        <w:jc w:val="both"/>
        <w:rPr>
          <w:rFonts w:ascii="Times New Roman" w:hAnsi="Times New Roman"/>
          <w:sz w:val="24"/>
          <w:szCs w:val="24"/>
        </w:rPr>
      </w:pPr>
      <w:r w:rsidRPr="004D457D">
        <w:rPr>
          <w:rFonts w:ascii="Times New Roman" w:hAnsi="Times New Roman"/>
          <w:sz w:val="24"/>
          <w:szCs w:val="24"/>
        </w:rPr>
        <w:t>wzrost świadomości ekologicznej społeczeństwa, poprzez promocję żywności wysokiej jakości,</w:t>
      </w:r>
      <w:r w:rsidR="00006176">
        <w:rPr>
          <w:rFonts w:ascii="Times New Roman" w:hAnsi="Times New Roman"/>
          <w:sz w:val="24"/>
          <w:szCs w:val="24"/>
        </w:rPr>
        <w:t xml:space="preserve"> w </w:t>
      </w:r>
      <w:r w:rsidRPr="004D457D">
        <w:rPr>
          <w:rFonts w:ascii="Times New Roman" w:hAnsi="Times New Roman"/>
          <w:sz w:val="24"/>
          <w:szCs w:val="24"/>
        </w:rPr>
        <w:t>tym prawidłowych nawyków żywieniowych,</w:t>
      </w:r>
    </w:p>
    <w:p w14:paraId="4A7A99D8" w14:textId="77777777" w:rsidR="00CB5B70" w:rsidRPr="004D457D" w:rsidRDefault="00CB5B70" w:rsidP="00CB5B70">
      <w:pPr>
        <w:pStyle w:val="Akapitzlist"/>
        <w:numPr>
          <w:ilvl w:val="0"/>
          <w:numId w:val="34"/>
        </w:numPr>
        <w:spacing w:after="0" w:line="360" w:lineRule="auto"/>
        <w:ind w:left="426" w:hanging="284"/>
        <w:jc w:val="both"/>
        <w:rPr>
          <w:rFonts w:ascii="Times New Roman" w:hAnsi="Times New Roman"/>
          <w:sz w:val="24"/>
          <w:szCs w:val="24"/>
        </w:rPr>
      </w:pPr>
      <w:r w:rsidRPr="004D457D">
        <w:rPr>
          <w:rFonts w:ascii="Times New Roman" w:hAnsi="Times New Roman"/>
          <w:sz w:val="24"/>
          <w:szCs w:val="24"/>
        </w:rPr>
        <w:t>pogłębienie wiedzy przyrodniczo – rolniczej, wymiany doświadczeń, odbudowywanie relacji międzyludzkich.</w:t>
      </w:r>
    </w:p>
    <w:p w14:paraId="5C6CC657" w14:textId="038BC22C" w:rsidR="00CB5B70" w:rsidRPr="004D457D" w:rsidRDefault="00CB5B70" w:rsidP="00CB5B70">
      <w:pPr>
        <w:spacing w:after="0" w:line="360" w:lineRule="auto"/>
        <w:ind w:firstLine="426"/>
        <w:jc w:val="both"/>
        <w:rPr>
          <w:rFonts w:ascii="Times New Roman" w:hAnsi="Times New Roman"/>
          <w:sz w:val="24"/>
          <w:szCs w:val="24"/>
        </w:rPr>
      </w:pPr>
      <w:r w:rsidRPr="004D457D">
        <w:rPr>
          <w:rFonts w:ascii="Times New Roman" w:hAnsi="Times New Roman"/>
          <w:kern w:val="22"/>
          <w:sz w:val="24"/>
        </w:rPr>
        <w:t xml:space="preserve">W </w:t>
      </w:r>
      <w:r w:rsidRPr="004D457D">
        <w:rPr>
          <w:rFonts w:ascii="Times New Roman" w:hAnsi="Times New Roman"/>
          <w:i/>
          <w:kern w:val="22"/>
          <w:sz w:val="24"/>
        </w:rPr>
        <w:t>Programie</w:t>
      </w:r>
      <w:r>
        <w:rPr>
          <w:rFonts w:ascii="Times New Roman" w:hAnsi="Times New Roman"/>
          <w:i/>
          <w:kern w:val="22"/>
          <w:sz w:val="24"/>
        </w:rPr>
        <w:t xml:space="preserve"> </w:t>
      </w:r>
      <w:r w:rsidRPr="004D457D">
        <w:rPr>
          <w:rFonts w:ascii="Times New Roman" w:hAnsi="Times New Roman"/>
          <w:kern w:val="22"/>
          <w:sz w:val="24"/>
        </w:rPr>
        <w:t xml:space="preserve">dokonano oceny różnorodności biologicznej na wypasanych terenach poprzez </w:t>
      </w:r>
      <w:r w:rsidRPr="004D457D">
        <w:rPr>
          <w:rFonts w:ascii="Times New Roman" w:hAnsi="Times New Roman"/>
          <w:sz w:val="24"/>
          <w:szCs w:val="24"/>
        </w:rPr>
        <w:t>wykonanie monitoringu ogólnego oraz monitoringu szczegółowego na wybranych stanowiskach</w:t>
      </w:r>
      <w:r w:rsidR="00006176">
        <w:rPr>
          <w:rFonts w:ascii="Times New Roman" w:hAnsi="Times New Roman"/>
          <w:sz w:val="24"/>
          <w:szCs w:val="24"/>
        </w:rPr>
        <w:t xml:space="preserve"> w </w:t>
      </w:r>
      <w:r>
        <w:rPr>
          <w:rFonts w:ascii="Times New Roman" w:hAnsi="Times New Roman"/>
          <w:sz w:val="24"/>
          <w:szCs w:val="24"/>
        </w:rPr>
        <w:t xml:space="preserve">latach </w:t>
      </w:r>
      <w:r w:rsidRPr="007D32FF">
        <w:rPr>
          <w:rFonts w:ascii="Times New Roman" w:hAnsi="Times New Roman"/>
          <w:sz w:val="24"/>
          <w:szCs w:val="24"/>
        </w:rPr>
        <w:t>2017 - 2020.</w:t>
      </w:r>
    </w:p>
    <w:p w14:paraId="5401CD66" w14:textId="1C1CD9D3" w:rsidR="00CB5B70" w:rsidRPr="004D457D" w:rsidRDefault="00CB5B70" w:rsidP="00CB5B70">
      <w:pPr>
        <w:pStyle w:val="Akapitzlist"/>
        <w:tabs>
          <w:tab w:val="left" w:pos="567"/>
        </w:tabs>
        <w:spacing w:after="0" w:line="360" w:lineRule="auto"/>
        <w:ind w:left="0"/>
        <w:contextualSpacing w:val="0"/>
        <w:jc w:val="both"/>
        <w:rPr>
          <w:rFonts w:ascii="Times New Roman" w:hAnsi="Times New Roman"/>
          <w:sz w:val="24"/>
          <w:szCs w:val="24"/>
        </w:rPr>
      </w:pPr>
      <w:r w:rsidRPr="004D457D">
        <w:rPr>
          <w:rFonts w:ascii="Times New Roman" w:hAnsi="Times New Roman"/>
          <w:sz w:val="24"/>
          <w:szCs w:val="24"/>
        </w:rPr>
        <w:tab/>
        <w:t>Monitoring ogólny dotyczył terenów łąkowo-pastwiskowych, na których prowadzono wypas ekstensywny zwierząt gospodarskich</w:t>
      </w:r>
      <w:r w:rsidR="00006176">
        <w:rPr>
          <w:rFonts w:ascii="Times New Roman" w:hAnsi="Times New Roman"/>
          <w:sz w:val="24"/>
          <w:szCs w:val="24"/>
        </w:rPr>
        <w:t xml:space="preserve"> w </w:t>
      </w:r>
      <w:r w:rsidRPr="004D457D">
        <w:rPr>
          <w:rFonts w:ascii="Times New Roman" w:eastAsia="Times New Roman" w:hAnsi="Times New Roman"/>
          <w:bCs/>
          <w:sz w:val="24"/>
          <w:szCs w:val="24"/>
        </w:rPr>
        <w:t>celu realizacji zadania publicznego Województwa Podkarpackiego</w:t>
      </w:r>
      <w:r w:rsidR="00006176">
        <w:rPr>
          <w:rFonts w:ascii="Times New Roman" w:eastAsia="Times New Roman" w:hAnsi="Times New Roman"/>
          <w:bCs/>
          <w:sz w:val="24"/>
          <w:szCs w:val="24"/>
        </w:rPr>
        <w:t xml:space="preserve"> w </w:t>
      </w:r>
      <w:r w:rsidRPr="004D457D">
        <w:rPr>
          <w:rFonts w:ascii="Times New Roman" w:eastAsia="Times New Roman" w:hAnsi="Times New Roman"/>
          <w:bCs/>
          <w:sz w:val="24"/>
          <w:szCs w:val="24"/>
        </w:rPr>
        <w:t>zakresie ekologii</w:t>
      </w:r>
      <w:r w:rsidR="00006176">
        <w:rPr>
          <w:rFonts w:ascii="Times New Roman" w:eastAsia="Times New Roman" w:hAnsi="Times New Roman"/>
          <w:bCs/>
          <w:sz w:val="24"/>
          <w:szCs w:val="24"/>
        </w:rPr>
        <w:t xml:space="preserve"> i </w:t>
      </w:r>
      <w:r w:rsidRPr="004D457D">
        <w:rPr>
          <w:rFonts w:ascii="Times New Roman" w:eastAsia="Times New Roman" w:hAnsi="Times New Roman"/>
          <w:bCs/>
          <w:sz w:val="24"/>
          <w:szCs w:val="24"/>
        </w:rPr>
        <w:t>ochrony zwierząt oraz ochrony dzi</w:t>
      </w:r>
      <w:r>
        <w:rPr>
          <w:rFonts w:ascii="Times New Roman" w:eastAsia="Times New Roman" w:hAnsi="Times New Roman"/>
          <w:bCs/>
          <w:sz w:val="24"/>
          <w:szCs w:val="24"/>
        </w:rPr>
        <w:t>edzictwa przyrodniczego</w:t>
      </w:r>
      <w:r w:rsidRPr="004D457D">
        <w:rPr>
          <w:rFonts w:ascii="Times New Roman" w:eastAsia="Times New Roman" w:hAnsi="Times New Roman"/>
          <w:bCs/>
          <w:sz w:val="24"/>
          <w:szCs w:val="24"/>
        </w:rPr>
        <w:t xml:space="preserve">. </w:t>
      </w:r>
      <w:r w:rsidRPr="004D457D">
        <w:rPr>
          <w:rFonts w:ascii="Times New Roman" w:hAnsi="Times New Roman"/>
          <w:sz w:val="24"/>
          <w:szCs w:val="24"/>
        </w:rPr>
        <w:t>Monitoring ogólny obejmował: opis warunków siedliskowych, informacje</w:t>
      </w:r>
      <w:r w:rsidR="00006176">
        <w:rPr>
          <w:rFonts w:ascii="Times New Roman" w:hAnsi="Times New Roman"/>
          <w:sz w:val="24"/>
          <w:szCs w:val="24"/>
        </w:rPr>
        <w:t xml:space="preserve"> o </w:t>
      </w:r>
      <w:r w:rsidRPr="004D457D">
        <w:rPr>
          <w:rFonts w:ascii="Times New Roman" w:hAnsi="Times New Roman"/>
          <w:sz w:val="24"/>
          <w:szCs w:val="24"/>
        </w:rPr>
        <w:t>cennych zbiorowiskach</w:t>
      </w:r>
      <w:r w:rsidR="00006176">
        <w:rPr>
          <w:rFonts w:ascii="Times New Roman" w:hAnsi="Times New Roman"/>
          <w:sz w:val="24"/>
          <w:szCs w:val="24"/>
        </w:rPr>
        <w:t xml:space="preserve"> i </w:t>
      </w:r>
      <w:r w:rsidRPr="004D457D">
        <w:rPr>
          <w:rFonts w:ascii="Times New Roman" w:hAnsi="Times New Roman"/>
          <w:sz w:val="24"/>
          <w:szCs w:val="24"/>
        </w:rPr>
        <w:t>gatunkach oraz informację</w:t>
      </w:r>
      <w:r w:rsidR="00006176">
        <w:rPr>
          <w:rFonts w:ascii="Times New Roman" w:hAnsi="Times New Roman"/>
          <w:sz w:val="24"/>
          <w:szCs w:val="24"/>
        </w:rPr>
        <w:t xml:space="preserve"> o </w:t>
      </w:r>
      <w:r w:rsidRPr="004D457D">
        <w:rPr>
          <w:rFonts w:ascii="Times New Roman" w:hAnsi="Times New Roman"/>
          <w:sz w:val="24"/>
          <w:szCs w:val="24"/>
        </w:rPr>
        <w:t>prowadzonych zabiegach</w:t>
      </w:r>
      <w:r w:rsidR="00006176">
        <w:rPr>
          <w:rFonts w:ascii="Times New Roman" w:hAnsi="Times New Roman"/>
          <w:sz w:val="24"/>
          <w:szCs w:val="24"/>
        </w:rPr>
        <w:t xml:space="preserve"> i </w:t>
      </w:r>
      <w:r w:rsidRPr="004D457D">
        <w:rPr>
          <w:rFonts w:ascii="Times New Roman" w:hAnsi="Times New Roman"/>
          <w:sz w:val="24"/>
          <w:szCs w:val="24"/>
        </w:rPr>
        <w:t>ich natężeniu.</w:t>
      </w:r>
    </w:p>
    <w:p w14:paraId="64319B11" w14:textId="0F5469CA" w:rsidR="00CB5B70" w:rsidRPr="004D457D" w:rsidRDefault="00CB5B70" w:rsidP="00CB5B70">
      <w:pPr>
        <w:pStyle w:val="Akapitzlist"/>
        <w:tabs>
          <w:tab w:val="left" w:pos="567"/>
        </w:tabs>
        <w:spacing w:after="0" w:line="360" w:lineRule="auto"/>
        <w:ind w:left="0"/>
        <w:contextualSpacing w:val="0"/>
        <w:jc w:val="both"/>
        <w:rPr>
          <w:rFonts w:ascii="Times New Roman" w:hAnsi="Times New Roman"/>
          <w:sz w:val="24"/>
          <w:szCs w:val="24"/>
        </w:rPr>
      </w:pPr>
      <w:r w:rsidRPr="004D457D">
        <w:rPr>
          <w:rFonts w:ascii="Times New Roman" w:hAnsi="Times New Roman"/>
          <w:sz w:val="24"/>
          <w:szCs w:val="24"/>
        </w:rPr>
        <w:tab/>
        <w:t>Monitoring szczegółowy polegał na obserwacji stanu siedlisk</w:t>
      </w:r>
      <w:r w:rsidR="00006176">
        <w:rPr>
          <w:rFonts w:ascii="Times New Roman" w:hAnsi="Times New Roman"/>
          <w:sz w:val="24"/>
          <w:szCs w:val="24"/>
        </w:rPr>
        <w:t xml:space="preserve"> i </w:t>
      </w:r>
      <w:r w:rsidRPr="004D457D">
        <w:rPr>
          <w:rFonts w:ascii="Times New Roman" w:hAnsi="Times New Roman"/>
          <w:sz w:val="24"/>
          <w:szCs w:val="24"/>
        </w:rPr>
        <w:t xml:space="preserve">populacji wybranych gatunków roślin na 20 poletkach badawczych rozmieszczonych na 10 stanowiskach badawczych (jedno stanowisko badawcze dotyczy jednej miejscowości). Dla terenów objętych monitoringiem prowadzono dokumentację, którą stanowiła m.in. karta informacyjna poletka badawczego, karta obserwacji siedlisk, karta obserwacji gatunków, dokumentacja fotograficzna. </w:t>
      </w:r>
    </w:p>
    <w:p w14:paraId="5E16D349" w14:textId="20DD14FE" w:rsidR="00CB5B70" w:rsidRPr="004D457D" w:rsidRDefault="00CB5B70" w:rsidP="00CB5B70">
      <w:pPr>
        <w:spacing w:after="0" w:line="360" w:lineRule="auto"/>
        <w:jc w:val="both"/>
        <w:rPr>
          <w:rFonts w:ascii="Times New Roman" w:hAnsi="Times New Roman"/>
          <w:sz w:val="24"/>
          <w:szCs w:val="24"/>
        </w:rPr>
      </w:pPr>
      <w:r w:rsidRPr="004D457D">
        <w:rPr>
          <w:rFonts w:ascii="Times New Roman" w:hAnsi="Times New Roman"/>
          <w:sz w:val="24"/>
          <w:szCs w:val="24"/>
        </w:rPr>
        <w:tab/>
        <w:t>Z przeprowadzonych działań monitoringowych sporządzane były raporty</w:t>
      </w:r>
      <w:r w:rsidR="00006176">
        <w:rPr>
          <w:rFonts w:ascii="Times New Roman" w:hAnsi="Times New Roman"/>
          <w:sz w:val="24"/>
          <w:szCs w:val="24"/>
        </w:rPr>
        <w:t xml:space="preserve"> z </w:t>
      </w:r>
      <w:r w:rsidRPr="004D457D">
        <w:rPr>
          <w:rFonts w:ascii="Times New Roman" w:hAnsi="Times New Roman"/>
          <w:sz w:val="24"/>
          <w:szCs w:val="24"/>
        </w:rPr>
        <w:t>których wynika, że niewątpliwie prowadzenie ekstensywnego wypasu zwierząt zahamowuje rozprzestrzenianie się sukcesji wtórnej oraz wpływa pozytywnie na proces odnawiania cennych zbiorowisk roślinnych, przyczynia się do utrzymania</w:t>
      </w:r>
      <w:r w:rsidR="00006176">
        <w:rPr>
          <w:rFonts w:ascii="Times New Roman" w:hAnsi="Times New Roman"/>
          <w:sz w:val="24"/>
          <w:szCs w:val="24"/>
        </w:rPr>
        <w:t xml:space="preserve"> w </w:t>
      </w:r>
      <w:r w:rsidRPr="004D457D">
        <w:rPr>
          <w:rFonts w:ascii="Times New Roman" w:hAnsi="Times New Roman"/>
          <w:sz w:val="24"/>
          <w:szCs w:val="24"/>
        </w:rPr>
        <w:t>dobrej kulturze rolnej zbiorowisk pastwiskowo-łąkowych co wpływa pozytywnie na strukturę krajobrazu naszego regionu.</w:t>
      </w:r>
    </w:p>
    <w:p w14:paraId="209B25FF" w14:textId="5AB2DE51" w:rsidR="00A755C8" w:rsidRPr="00A755C8" w:rsidRDefault="00CB5B70" w:rsidP="00A755C8">
      <w:pPr>
        <w:spacing w:after="0" w:line="360" w:lineRule="auto"/>
        <w:jc w:val="both"/>
        <w:rPr>
          <w:rFonts w:ascii="Times New Roman" w:eastAsiaTheme="minorEastAsia" w:hAnsi="Times New Roman"/>
          <w:kern w:val="24"/>
          <w:sz w:val="24"/>
          <w:szCs w:val="24"/>
        </w:rPr>
      </w:pPr>
      <w:r w:rsidRPr="004D457D">
        <w:rPr>
          <w:rFonts w:ascii="Times New Roman" w:hAnsi="Times New Roman"/>
          <w:sz w:val="24"/>
          <w:szCs w:val="24"/>
        </w:rPr>
        <w:tab/>
      </w:r>
      <w:r w:rsidRPr="004D457D">
        <w:rPr>
          <w:rFonts w:ascii="Times New Roman" w:eastAsiaTheme="minorEastAsia" w:hAnsi="Times New Roman"/>
          <w:kern w:val="24"/>
          <w:sz w:val="24"/>
          <w:szCs w:val="24"/>
        </w:rPr>
        <w:t xml:space="preserve">Na podstawie przeprowadzonej ewaluacji realizacji </w:t>
      </w:r>
      <w:r w:rsidRPr="004D457D">
        <w:rPr>
          <w:rFonts w:ascii="Times New Roman" w:eastAsiaTheme="minorEastAsia" w:hAnsi="Times New Roman"/>
          <w:i/>
          <w:kern w:val="24"/>
          <w:sz w:val="24"/>
          <w:szCs w:val="24"/>
        </w:rPr>
        <w:t xml:space="preserve">Programu </w:t>
      </w:r>
      <w:r w:rsidRPr="00403CC3">
        <w:rPr>
          <w:rFonts w:ascii="Times New Roman" w:eastAsiaTheme="minorEastAsia" w:hAnsi="Times New Roman"/>
          <w:iCs/>
          <w:kern w:val="24"/>
          <w:sz w:val="24"/>
          <w:szCs w:val="24"/>
        </w:rPr>
        <w:t>„</w:t>
      </w:r>
      <w:r w:rsidRPr="004D457D">
        <w:rPr>
          <w:rFonts w:ascii="Times New Roman" w:eastAsiaTheme="minorEastAsia" w:hAnsi="Times New Roman"/>
          <w:kern w:val="24"/>
          <w:sz w:val="24"/>
          <w:szCs w:val="24"/>
        </w:rPr>
        <w:t>Podkarpacki Naturalny Wypas II</w:t>
      </w:r>
      <w:r>
        <w:rPr>
          <w:rFonts w:ascii="Times New Roman" w:eastAsiaTheme="minorEastAsia" w:hAnsi="Times New Roman"/>
          <w:kern w:val="24"/>
          <w:sz w:val="24"/>
          <w:szCs w:val="24"/>
        </w:rPr>
        <w:t>”</w:t>
      </w:r>
      <w:r w:rsidR="00006176">
        <w:rPr>
          <w:rFonts w:ascii="Times New Roman" w:eastAsiaTheme="minorEastAsia" w:hAnsi="Times New Roman"/>
          <w:kern w:val="24"/>
          <w:sz w:val="24"/>
          <w:szCs w:val="24"/>
        </w:rPr>
        <w:t xml:space="preserve"> w </w:t>
      </w:r>
      <w:r w:rsidRPr="004D457D">
        <w:rPr>
          <w:rFonts w:ascii="Times New Roman" w:eastAsiaTheme="minorEastAsia" w:hAnsi="Times New Roman"/>
          <w:kern w:val="24"/>
          <w:sz w:val="24"/>
          <w:szCs w:val="24"/>
        </w:rPr>
        <w:t xml:space="preserve">latach 2017 – 2020 </w:t>
      </w:r>
      <w:r w:rsidRPr="004D457D">
        <w:rPr>
          <w:rFonts w:ascii="Times New Roman" w:hAnsi="Times New Roman"/>
          <w:sz w:val="24"/>
          <w:szCs w:val="24"/>
        </w:rPr>
        <w:t xml:space="preserve">stwierdzić należy iż założenia </w:t>
      </w:r>
      <w:r w:rsidRPr="004D457D">
        <w:rPr>
          <w:rFonts w:ascii="Times New Roman" w:hAnsi="Times New Roman"/>
          <w:i/>
          <w:sz w:val="24"/>
          <w:szCs w:val="24"/>
        </w:rPr>
        <w:t>Programu</w:t>
      </w:r>
      <w:r>
        <w:rPr>
          <w:rFonts w:ascii="Times New Roman" w:hAnsi="Times New Roman"/>
          <w:i/>
          <w:sz w:val="24"/>
          <w:szCs w:val="24"/>
        </w:rPr>
        <w:t xml:space="preserve"> </w:t>
      </w:r>
      <w:r w:rsidRPr="004D457D">
        <w:rPr>
          <w:rFonts w:ascii="Times New Roman" w:eastAsiaTheme="minorEastAsia" w:hAnsi="Times New Roman"/>
          <w:kern w:val="24"/>
          <w:sz w:val="24"/>
          <w:szCs w:val="24"/>
        </w:rPr>
        <w:t>były prawidłowo zdefiniowane</w:t>
      </w:r>
      <w:r w:rsidR="00006176">
        <w:rPr>
          <w:rFonts w:ascii="Times New Roman" w:eastAsiaTheme="minorEastAsia" w:hAnsi="Times New Roman"/>
          <w:kern w:val="24"/>
          <w:sz w:val="24"/>
          <w:szCs w:val="24"/>
        </w:rPr>
        <w:t xml:space="preserve"> i </w:t>
      </w:r>
      <w:r w:rsidRPr="004D457D">
        <w:rPr>
          <w:rFonts w:ascii="Times New Roman" w:eastAsiaTheme="minorEastAsia" w:hAnsi="Times New Roman"/>
          <w:kern w:val="24"/>
          <w:sz w:val="24"/>
          <w:szCs w:val="24"/>
        </w:rPr>
        <w:t>pozwoliły na osiągnięcie zakładanych celów szczegółowych</w:t>
      </w:r>
      <w:r w:rsidR="00006176">
        <w:rPr>
          <w:rFonts w:ascii="Times New Roman" w:eastAsiaTheme="minorEastAsia" w:hAnsi="Times New Roman"/>
          <w:kern w:val="24"/>
          <w:sz w:val="24"/>
          <w:szCs w:val="24"/>
        </w:rPr>
        <w:t xml:space="preserve"> i </w:t>
      </w:r>
      <w:r w:rsidRPr="004D457D">
        <w:rPr>
          <w:rFonts w:ascii="Times New Roman" w:eastAsiaTheme="minorEastAsia" w:hAnsi="Times New Roman"/>
          <w:kern w:val="24"/>
          <w:sz w:val="24"/>
          <w:szCs w:val="24"/>
        </w:rPr>
        <w:t xml:space="preserve">celu ogólnego. Zespół rekomenduje kontynuację </w:t>
      </w:r>
      <w:r w:rsidRPr="004D457D">
        <w:rPr>
          <w:rFonts w:ascii="Times New Roman" w:eastAsiaTheme="minorEastAsia" w:hAnsi="Times New Roman"/>
          <w:i/>
          <w:kern w:val="24"/>
          <w:sz w:val="24"/>
          <w:szCs w:val="24"/>
        </w:rPr>
        <w:t>Programu</w:t>
      </w:r>
      <w:r w:rsidR="00006176">
        <w:rPr>
          <w:rFonts w:ascii="Times New Roman" w:eastAsiaTheme="minorEastAsia" w:hAnsi="Times New Roman"/>
          <w:i/>
          <w:kern w:val="24"/>
          <w:sz w:val="24"/>
          <w:szCs w:val="24"/>
        </w:rPr>
        <w:t xml:space="preserve"> w </w:t>
      </w:r>
      <w:r w:rsidRPr="004D457D">
        <w:rPr>
          <w:rFonts w:ascii="Times New Roman" w:eastAsiaTheme="minorEastAsia" w:hAnsi="Times New Roman"/>
          <w:kern w:val="24"/>
          <w:sz w:val="24"/>
          <w:szCs w:val="24"/>
        </w:rPr>
        <w:t>kolejnych latach.</w:t>
      </w:r>
      <w:bookmarkEnd w:id="25"/>
    </w:p>
    <w:p w14:paraId="49371103" w14:textId="77777777" w:rsidR="00D90227" w:rsidRPr="004D457D" w:rsidRDefault="00BD1DBF" w:rsidP="00CB72EF">
      <w:pPr>
        <w:pStyle w:val="Akapitzlist"/>
        <w:numPr>
          <w:ilvl w:val="0"/>
          <w:numId w:val="29"/>
        </w:numPr>
        <w:spacing w:after="0" w:line="360" w:lineRule="auto"/>
        <w:ind w:left="567" w:hanging="567"/>
        <w:outlineLvl w:val="0"/>
        <w:rPr>
          <w:rFonts w:ascii="Times New Roman" w:hAnsi="Times New Roman"/>
          <w:b/>
          <w:sz w:val="24"/>
          <w:szCs w:val="24"/>
        </w:rPr>
      </w:pPr>
      <w:bookmarkStart w:id="26" w:name="_Toc63014447"/>
      <w:r w:rsidRPr="004D457D">
        <w:rPr>
          <w:rFonts w:ascii="Times New Roman" w:hAnsi="Times New Roman"/>
          <w:b/>
          <w:sz w:val="24"/>
          <w:szCs w:val="24"/>
        </w:rPr>
        <w:lastRenderedPageBreak/>
        <w:t xml:space="preserve">Uzasadnienie projektu </w:t>
      </w:r>
      <w:r w:rsidRPr="004D457D">
        <w:rPr>
          <w:rFonts w:ascii="Times New Roman" w:hAnsi="Times New Roman"/>
          <w:b/>
          <w:i/>
          <w:sz w:val="24"/>
          <w:szCs w:val="24"/>
        </w:rPr>
        <w:t>Programu</w:t>
      </w:r>
      <w:bookmarkEnd w:id="26"/>
    </w:p>
    <w:p w14:paraId="609480BF" w14:textId="77777777" w:rsidR="00D90227" w:rsidRPr="004D457D" w:rsidRDefault="00BD1DBF" w:rsidP="00D90227">
      <w:pPr>
        <w:pStyle w:val="Nagwek2"/>
        <w:ind w:left="0"/>
        <w:rPr>
          <w:rFonts w:ascii="Times New Roman" w:hAnsi="Times New Roman" w:cs="Times New Roman"/>
          <w:b/>
          <w:color w:val="auto"/>
          <w:sz w:val="24"/>
          <w:szCs w:val="24"/>
        </w:rPr>
      </w:pPr>
      <w:bookmarkStart w:id="27" w:name="_Toc63014448"/>
      <w:r w:rsidRPr="004D457D">
        <w:rPr>
          <w:rFonts w:ascii="Times New Roman" w:hAnsi="Times New Roman" w:cs="Times New Roman"/>
          <w:b/>
          <w:color w:val="auto"/>
          <w:sz w:val="24"/>
          <w:szCs w:val="24"/>
        </w:rPr>
        <w:t>VIII.1. Ocena wykorzystanych źródeł informacji</w:t>
      </w:r>
      <w:bookmarkStart w:id="28" w:name="_Toc63011522"/>
      <w:bookmarkEnd w:id="27"/>
    </w:p>
    <w:p w14:paraId="3C1C055D" w14:textId="4864A7CB" w:rsidR="00A16739" w:rsidRPr="004D457D" w:rsidRDefault="00BD1DBF" w:rsidP="00D90227">
      <w:pPr>
        <w:spacing w:before="240"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Źródła informacji </w:t>
      </w:r>
      <w:r w:rsidR="00A16739" w:rsidRPr="004D457D">
        <w:rPr>
          <w:rFonts w:ascii="Times New Roman" w:hAnsi="Times New Roman"/>
          <w:sz w:val="24"/>
          <w:szCs w:val="24"/>
        </w:rPr>
        <w:t>wykorzystane</w:t>
      </w:r>
      <w:r w:rsidR="00006176">
        <w:rPr>
          <w:rFonts w:ascii="Times New Roman" w:hAnsi="Times New Roman"/>
          <w:sz w:val="24"/>
          <w:szCs w:val="24"/>
        </w:rPr>
        <w:t xml:space="preserve"> w </w:t>
      </w:r>
      <w:r w:rsidRPr="004D457D">
        <w:rPr>
          <w:rFonts w:ascii="Times New Roman" w:hAnsi="Times New Roman"/>
          <w:sz w:val="24"/>
          <w:szCs w:val="24"/>
        </w:rPr>
        <w:t xml:space="preserve">projekcie </w:t>
      </w:r>
      <w:r w:rsidRPr="004D457D">
        <w:rPr>
          <w:rFonts w:ascii="Times New Roman" w:hAnsi="Times New Roman"/>
          <w:i/>
          <w:sz w:val="24"/>
          <w:szCs w:val="24"/>
        </w:rPr>
        <w:t>Programu</w:t>
      </w:r>
      <w:r w:rsidRPr="004D457D">
        <w:rPr>
          <w:rFonts w:ascii="Times New Roman" w:hAnsi="Times New Roman"/>
          <w:sz w:val="24"/>
          <w:szCs w:val="24"/>
        </w:rPr>
        <w:t>,</w:t>
      </w:r>
      <w:r w:rsidR="00006176">
        <w:rPr>
          <w:rFonts w:ascii="Times New Roman" w:hAnsi="Times New Roman"/>
          <w:sz w:val="24"/>
          <w:szCs w:val="24"/>
        </w:rPr>
        <w:t xml:space="preserve"> w </w:t>
      </w:r>
      <w:r w:rsidR="00A16739" w:rsidRPr="004D457D">
        <w:rPr>
          <w:rFonts w:ascii="Times New Roman" w:hAnsi="Times New Roman"/>
          <w:sz w:val="24"/>
          <w:szCs w:val="24"/>
        </w:rPr>
        <w:t>tym</w:t>
      </w:r>
      <w:r w:rsidRPr="004D457D">
        <w:rPr>
          <w:rFonts w:ascii="Times New Roman" w:hAnsi="Times New Roman"/>
          <w:sz w:val="24"/>
          <w:szCs w:val="24"/>
        </w:rPr>
        <w:t xml:space="preserve"> dane </w:t>
      </w:r>
      <w:r w:rsidR="00A16739" w:rsidRPr="004D457D">
        <w:rPr>
          <w:rFonts w:ascii="Times New Roman" w:hAnsi="Times New Roman"/>
          <w:sz w:val="24"/>
          <w:szCs w:val="24"/>
        </w:rPr>
        <w:t>statystyczne, dane Urzędu Marszałkowskiego Woj. Podkarpackiego</w:t>
      </w:r>
      <w:r w:rsidR="00006176">
        <w:rPr>
          <w:rFonts w:ascii="Times New Roman" w:hAnsi="Times New Roman"/>
          <w:sz w:val="24"/>
          <w:szCs w:val="24"/>
        </w:rPr>
        <w:t xml:space="preserve"> w </w:t>
      </w:r>
      <w:r w:rsidR="00A16739" w:rsidRPr="004D457D">
        <w:rPr>
          <w:rFonts w:ascii="Times New Roman" w:hAnsi="Times New Roman"/>
          <w:sz w:val="24"/>
          <w:szCs w:val="24"/>
        </w:rPr>
        <w:t>Rzeszowie  zostały prawidłowo wykorzystane</w:t>
      </w:r>
      <w:r w:rsidR="00006176">
        <w:rPr>
          <w:rFonts w:ascii="Times New Roman" w:hAnsi="Times New Roman"/>
          <w:sz w:val="24"/>
          <w:szCs w:val="24"/>
        </w:rPr>
        <w:t xml:space="preserve"> i </w:t>
      </w:r>
      <w:r w:rsidR="00A16739" w:rsidRPr="004D457D">
        <w:rPr>
          <w:rFonts w:ascii="Times New Roman" w:hAnsi="Times New Roman"/>
          <w:sz w:val="24"/>
          <w:szCs w:val="24"/>
        </w:rPr>
        <w:t>zinterpretowane. Źródła literatury zostały prawidłowo wykorzystane</w:t>
      </w:r>
      <w:r w:rsidR="00006176">
        <w:rPr>
          <w:rFonts w:ascii="Times New Roman" w:hAnsi="Times New Roman"/>
          <w:sz w:val="24"/>
          <w:szCs w:val="24"/>
        </w:rPr>
        <w:t xml:space="preserve"> i </w:t>
      </w:r>
      <w:r w:rsidR="00A16739" w:rsidRPr="004D457D">
        <w:rPr>
          <w:rFonts w:ascii="Times New Roman" w:hAnsi="Times New Roman"/>
          <w:sz w:val="24"/>
          <w:szCs w:val="24"/>
        </w:rPr>
        <w:t>odnoszą się do współczesnych osiągnieć nauki</w:t>
      </w:r>
      <w:r w:rsidR="00006176">
        <w:rPr>
          <w:rFonts w:ascii="Times New Roman" w:hAnsi="Times New Roman"/>
          <w:sz w:val="24"/>
          <w:szCs w:val="24"/>
        </w:rPr>
        <w:t xml:space="preserve"> i </w:t>
      </w:r>
      <w:r w:rsidR="00A16739" w:rsidRPr="004D457D">
        <w:rPr>
          <w:rFonts w:ascii="Times New Roman" w:hAnsi="Times New Roman"/>
          <w:sz w:val="24"/>
          <w:szCs w:val="24"/>
        </w:rPr>
        <w:t>wiedzy</w:t>
      </w:r>
      <w:r w:rsidR="00006176">
        <w:rPr>
          <w:rFonts w:ascii="Times New Roman" w:hAnsi="Times New Roman"/>
          <w:sz w:val="24"/>
          <w:szCs w:val="24"/>
        </w:rPr>
        <w:t xml:space="preserve"> w </w:t>
      </w:r>
      <w:r w:rsidR="00A16739" w:rsidRPr="004D457D">
        <w:rPr>
          <w:rFonts w:ascii="Times New Roman" w:hAnsi="Times New Roman"/>
          <w:sz w:val="24"/>
          <w:szCs w:val="24"/>
        </w:rPr>
        <w:t>zakresie różnorodności biologicznej, gospodarki pasterskiej</w:t>
      </w:r>
      <w:r w:rsidR="00006176">
        <w:rPr>
          <w:rFonts w:ascii="Times New Roman" w:hAnsi="Times New Roman"/>
          <w:sz w:val="24"/>
          <w:szCs w:val="24"/>
        </w:rPr>
        <w:t xml:space="preserve"> i </w:t>
      </w:r>
      <w:r w:rsidR="00A16739" w:rsidRPr="004D457D">
        <w:rPr>
          <w:rFonts w:ascii="Times New Roman" w:hAnsi="Times New Roman"/>
          <w:sz w:val="24"/>
          <w:szCs w:val="24"/>
        </w:rPr>
        <w:t>pasiecznej</w:t>
      </w:r>
      <w:r w:rsidR="00006176">
        <w:rPr>
          <w:rFonts w:ascii="Times New Roman" w:hAnsi="Times New Roman"/>
          <w:sz w:val="24"/>
          <w:szCs w:val="24"/>
        </w:rPr>
        <w:t xml:space="preserve"> i </w:t>
      </w:r>
      <w:r w:rsidR="00A16739" w:rsidRPr="004D457D">
        <w:rPr>
          <w:rFonts w:ascii="Times New Roman" w:hAnsi="Times New Roman"/>
          <w:sz w:val="24"/>
          <w:szCs w:val="24"/>
        </w:rPr>
        <w:t>innych dziedzin nauki.</w:t>
      </w:r>
      <w:bookmarkEnd w:id="28"/>
    </w:p>
    <w:p w14:paraId="1A06A2CB" w14:textId="77777777" w:rsidR="00A16739" w:rsidRPr="004D457D" w:rsidRDefault="00A16739" w:rsidP="00D90227">
      <w:pPr>
        <w:spacing w:after="0" w:line="360" w:lineRule="auto"/>
        <w:jc w:val="both"/>
        <w:rPr>
          <w:rFonts w:ascii="Times New Roman" w:hAnsi="Times New Roman"/>
          <w:sz w:val="24"/>
          <w:szCs w:val="24"/>
        </w:rPr>
      </w:pPr>
    </w:p>
    <w:p w14:paraId="0BA00FB4" w14:textId="2F73A6B5" w:rsidR="00D90227" w:rsidRPr="004D457D" w:rsidRDefault="00A16739" w:rsidP="00D90227">
      <w:pPr>
        <w:pStyle w:val="Nagwek2"/>
        <w:spacing w:line="360" w:lineRule="auto"/>
        <w:ind w:left="0"/>
        <w:jc w:val="both"/>
        <w:rPr>
          <w:rFonts w:ascii="Times New Roman" w:hAnsi="Times New Roman" w:cs="Times New Roman"/>
          <w:b/>
          <w:color w:val="auto"/>
          <w:sz w:val="24"/>
          <w:szCs w:val="24"/>
        </w:rPr>
      </w:pPr>
      <w:bookmarkStart w:id="29" w:name="_Toc63014449"/>
      <w:r w:rsidRPr="004D457D">
        <w:rPr>
          <w:rFonts w:ascii="Times New Roman" w:hAnsi="Times New Roman" w:cs="Times New Roman"/>
          <w:b/>
          <w:color w:val="auto"/>
          <w:sz w:val="24"/>
          <w:szCs w:val="24"/>
        </w:rPr>
        <w:t>VIII.2. Analiza materiałów</w:t>
      </w:r>
      <w:r w:rsidR="00006176">
        <w:rPr>
          <w:rFonts w:ascii="Times New Roman" w:hAnsi="Times New Roman" w:cs="Times New Roman"/>
          <w:b/>
          <w:color w:val="auto"/>
          <w:sz w:val="24"/>
          <w:szCs w:val="24"/>
        </w:rPr>
        <w:t xml:space="preserve"> i </w:t>
      </w:r>
      <w:r w:rsidR="00900235" w:rsidRPr="004D457D">
        <w:rPr>
          <w:rFonts w:ascii="Times New Roman" w:hAnsi="Times New Roman" w:cs="Times New Roman"/>
          <w:b/>
          <w:color w:val="auto"/>
          <w:sz w:val="24"/>
          <w:szCs w:val="24"/>
        </w:rPr>
        <w:t xml:space="preserve">dokumentów </w:t>
      </w:r>
      <w:r w:rsidRPr="004D457D">
        <w:rPr>
          <w:rFonts w:ascii="Times New Roman" w:hAnsi="Times New Roman" w:cs="Times New Roman"/>
          <w:b/>
          <w:color w:val="auto"/>
          <w:sz w:val="24"/>
          <w:szCs w:val="24"/>
        </w:rPr>
        <w:t>strategicznyc</w:t>
      </w:r>
      <w:r w:rsidR="00D90227" w:rsidRPr="004D457D">
        <w:rPr>
          <w:rFonts w:ascii="Times New Roman" w:hAnsi="Times New Roman" w:cs="Times New Roman"/>
          <w:b/>
          <w:color w:val="auto"/>
          <w:sz w:val="24"/>
          <w:szCs w:val="24"/>
        </w:rPr>
        <w:t>h</w:t>
      </w:r>
      <w:bookmarkEnd w:id="29"/>
    </w:p>
    <w:p w14:paraId="16872A95" w14:textId="77777777" w:rsidR="00C520E1" w:rsidRPr="004D457D" w:rsidRDefault="00A16739"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W projekcie </w:t>
      </w:r>
      <w:r w:rsidRPr="004D457D">
        <w:rPr>
          <w:rFonts w:ascii="Times New Roman" w:hAnsi="Times New Roman"/>
          <w:i/>
          <w:sz w:val="24"/>
          <w:szCs w:val="24"/>
        </w:rPr>
        <w:t>Programu</w:t>
      </w:r>
      <w:r w:rsidRPr="004D457D">
        <w:rPr>
          <w:rFonts w:ascii="Times New Roman" w:hAnsi="Times New Roman"/>
          <w:sz w:val="24"/>
          <w:szCs w:val="24"/>
        </w:rPr>
        <w:t xml:space="preserve"> </w:t>
      </w:r>
      <w:r w:rsidR="00C520E1" w:rsidRPr="004D457D">
        <w:rPr>
          <w:rFonts w:ascii="Times New Roman" w:hAnsi="Times New Roman"/>
          <w:sz w:val="24"/>
          <w:szCs w:val="24"/>
        </w:rPr>
        <w:t>dokonano analizy:</w:t>
      </w:r>
    </w:p>
    <w:p w14:paraId="5A7966D3" w14:textId="63805ACA" w:rsidR="00900235" w:rsidRPr="004D457D" w:rsidRDefault="00C520E1" w:rsidP="00A23408">
      <w:pPr>
        <w:pStyle w:val="Akapitzlist"/>
        <w:numPr>
          <w:ilvl w:val="0"/>
          <w:numId w:val="40"/>
        </w:numPr>
        <w:spacing w:after="0" w:line="360" w:lineRule="auto"/>
        <w:jc w:val="both"/>
        <w:rPr>
          <w:rFonts w:ascii="Times New Roman" w:hAnsi="Times New Roman"/>
          <w:sz w:val="24"/>
          <w:szCs w:val="24"/>
        </w:rPr>
      </w:pPr>
      <w:r w:rsidRPr="004D457D">
        <w:rPr>
          <w:rFonts w:ascii="Times New Roman" w:hAnsi="Times New Roman"/>
          <w:sz w:val="24"/>
          <w:szCs w:val="24"/>
        </w:rPr>
        <w:t xml:space="preserve">Zgodności </w:t>
      </w:r>
      <w:r w:rsidRPr="004D457D">
        <w:rPr>
          <w:rFonts w:ascii="Times New Roman" w:hAnsi="Times New Roman"/>
          <w:i/>
          <w:sz w:val="24"/>
          <w:szCs w:val="24"/>
        </w:rPr>
        <w:t>P</w:t>
      </w:r>
      <w:r w:rsidR="00900235" w:rsidRPr="004D457D">
        <w:rPr>
          <w:rFonts w:ascii="Times New Roman" w:hAnsi="Times New Roman"/>
          <w:i/>
          <w:sz w:val="24"/>
          <w:szCs w:val="24"/>
        </w:rPr>
        <w:t>rogramu</w:t>
      </w:r>
      <w:r w:rsidR="00006176">
        <w:rPr>
          <w:rFonts w:ascii="Times New Roman" w:hAnsi="Times New Roman"/>
          <w:sz w:val="24"/>
          <w:szCs w:val="24"/>
        </w:rPr>
        <w:t xml:space="preserve"> z </w:t>
      </w:r>
      <w:r w:rsidR="00900235" w:rsidRPr="004D457D">
        <w:rPr>
          <w:rFonts w:ascii="Times New Roman" w:hAnsi="Times New Roman"/>
          <w:sz w:val="24"/>
          <w:szCs w:val="24"/>
        </w:rPr>
        <w:t>prawem europejskim</w:t>
      </w:r>
    </w:p>
    <w:p w14:paraId="7E6A9E8A" w14:textId="124C18F1" w:rsidR="00900235" w:rsidRPr="004D457D" w:rsidRDefault="00900235" w:rsidP="00D90227">
      <w:pPr>
        <w:spacing w:after="0" w:line="360" w:lineRule="auto"/>
        <w:ind w:firstLine="360"/>
        <w:jc w:val="both"/>
        <w:rPr>
          <w:rFonts w:ascii="Times New Roman" w:hAnsi="Times New Roman"/>
          <w:sz w:val="24"/>
          <w:szCs w:val="24"/>
        </w:rPr>
      </w:pPr>
      <w:r w:rsidRPr="004D457D">
        <w:rPr>
          <w:rFonts w:ascii="Times New Roman" w:hAnsi="Times New Roman"/>
          <w:sz w:val="24"/>
          <w:szCs w:val="24"/>
        </w:rPr>
        <w:t>Ochrona różnorodności biologicznej jest jednym</w:t>
      </w:r>
      <w:r w:rsidR="00006176">
        <w:rPr>
          <w:rFonts w:ascii="Times New Roman" w:hAnsi="Times New Roman"/>
          <w:sz w:val="24"/>
          <w:szCs w:val="24"/>
        </w:rPr>
        <w:t xml:space="preserve"> z </w:t>
      </w:r>
      <w:r w:rsidRPr="004D457D">
        <w:rPr>
          <w:rFonts w:ascii="Times New Roman" w:hAnsi="Times New Roman"/>
          <w:sz w:val="24"/>
          <w:szCs w:val="24"/>
        </w:rPr>
        <w:t>najważniejszych wyzwań XXI w. nie tylko</w:t>
      </w:r>
      <w:r w:rsidR="00006176">
        <w:rPr>
          <w:rFonts w:ascii="Times New Roman" w:hAnsi="Times New Roman"/>
          <w:sz w:val="24"/>
          <w:szCs w:val="24"/>
        </w:rPr>
        <w:t xml:space="preserve"> w </w:t>
      </w:r>
      <w:r w:rsidRPr="004D457D">
        <w:rPr>
          <w:rFonts w:ascii="Times New Roman" w:hAnsi="Times New Roman"/>
          <w:sz w:val="24"/>
          <w:szCs w:val="24"/>
        </w:rPr>
        <w:t>skali UE, ale także</w:t>
      </w:r>
      <w:r w:rsidR="00006176">
        <w:rPr>
          <w:rFonts w:ascii="Times New Roman" w:hAnsi="Times New Roman"/>
          <w:sz w:val="24"/>
          <w:szCs w:val="24"/>
        </w:rPr>
        <w:t xml:space="preserve"> w </w:t>
      </w:r>
      <w:r w:rsidRPr="004D457D">
        <w:rPr>
          <w:rFonts w:ascii="Times New Roman" w:hAnsi="Times New Roman"/>
          <w:sz w:val="24"/>
          <w:szCs w:val="24"/>
        </w:rPr>
        <w:t>skali całego świata. Wyrazem jej znaczenia było ogłoszenie roku 2010 decyzją ONZ Międzynarodowym Rokiem Różnorodności Biologicznej,</w:t>
      </w:r>
      <w:r w:rsidR="00006176">
        <w:rPr>
          <w:rFonts w:ascii="Times New Roman" w:hAnsi="Times New Roman"/>
          <w:sz w:val="24"/>
          <w:szCs w:val="24"/>
        </w:rPr>
        <w:t xml:space="preserve"> a </w:t>
      </w:r>
      <w:r w:rsidRPr="004D457D">
        <w:rPr>
          <w:rFonts w:ascii="Times New Roman" w:hAnsi="Times New Roman"/>
          <w:sz w:val="24"/>
          <w:szCs w:val="24"/>
        </w:rPr>
        <w:t>następnie całą dekadę 2011-2020 Dekadą różnorodności biologicznej pod hasłem „Żyjąc</w:t>
      </w:r>
      <w:r w:rsidR="00006176">
        <w:rPr>
          <w:rFonts w:ascii="Times New Roman" w:hAnsi="Times New Roman"/>
          <w:sz w:val="24"/>
          <w:szCs w:val="24"/>
        </w:rPr>
        <w:t xml:space="preserve"> w </w:t>
      </w:r>
      <w:r w:rsidRPr="004D457D">
        <w:rPr>
          <w:rFonts w:ascii="Times New Roman" w:hAnsi="Times New Roman"/>
          <w:sz w:val="24"/>
          <w:szCs w:val="24"/>
        </w:rPr>
        <w:t>zgodzie</w:t>
      </w:r>
      <w:r w:rsidR="00006176">
        <w:rPr>
          <w:rFonts w:ascii="Times New Roman" w:hAnsi="Times New Roman"/>
          <w:sz w:val="24"/>
          <w:szCs w:val="24"/>
        </w:rPr>
        <w:t xml:space="preserve"> z </w:t>
      </w:r>
      <w:r w:rsidRPr="004D457D">
        <w:rPr>
          <w:rFonts w:ascii="Times New Roman" w:hAnsi="Times New Roman"/>
          <w:sz w:val="24"/>
          <w:szCs w:val="24"/>
        </w:rPr>
        <w:t>przyrodą”, by kontynuować zwracanie uwagi na potrzebę ochrony różnorodności biologicznej.</w:t>
      </w:r>
    </w:p>
    <w:p w14:paraId="5B5117EE" w14:textId="79B021FD" w:rsidR="00C520E1" w:rsidRPr="004D457D" w:rsidRDefault="00900235" w:rsidP="00D90227">
      <w:pPr>
        <w:spacing w:after="0" w:line="360" w:lineRule="auto"/>
        <w:jc w:val="both"/>
        <w:rPr>
          <w:rFonts w:ascii="Times New Roman" w:hAnsi="Times New Roman"/>
          <w:sz w:val="24"/>
          <w:szCs w:val="24"/>
        </w:rPr>
      </w:pPr>
      <w:r w:rsidRPr="004D457D">
        <w:rPr>
          <w:rFonts w:ascii="Times New Roman" w:hAnsi="Times New Roman"/>
          <w:sz w:val="24"/>
          <w:szCs w:val="24"/>
        </w:rPr>
        <w:t>Polska jako kraj członkowski Unii Europejskiej</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Traktat przyjęła całość dorobku prawnego</w:t>
      </w:r>
      <w:r w:rsidR="00006176">
        <w:rPr>
          <w:rFonts w:ascii="Times New Roman" w:hAnsi="Times New Roman"/>
          <w:sz w:val="24"/>
          <w:szCs w:val="24"/>
        </w:rPr>
        <w:t xml:space="preserve"> i </w:t>
      </w:r>
      <w:r w:rsidRPr="004D457D">
        <w:rPr>
          <w:rFonts w:ascii="Times New Roman" w:hAnsi="Times New Roman"/>
          <w:sz w:val="24"/>
          <w:szCs w:val="24"/>
        </w:rPr>
        <w:t>jej polityk,</w:t>
      </w:r>
      <w:r w:rsidR="00006176">
        <w:rPr>
          <w:rFonts w:ascii="Times New Roman" w:hAnsi="Times New Roman"/>
          <w:sz w:val="24"/>
          <w:szCs w:val="24"/>
        </w:rPr>
        <w:t xml:space="preserve"> w </w:t>
      </w:r>
      <w:r w:rsidRPr="004D457D">
        <w:rPr>
          <w:rFonts w:ascii="Times New Roman" w:hAnsi="Times New Roman"/>
          <w:sz w:val="24"/>
          <w:szCs w:val="24"/>
        </w:rPr>
        <w:t>tym bogatego dorobku</w:t>
      </w:r>
      <w:r w:rsidR="00006176">
        <w:rPr>
          <w:rFonts w:ascii="Times New Roman" w:hAnsi="Times New Roman"/>
          <w:sz w:val="24"/>
          <w:szCs w:val="24"/>
        </w:rPr>
        <w:t xml:space="preserve"> z </w:t>
      </w:r>
      <w:r w:rsidRPr="004D457D">
        <w:rPr>
          <w:rFonts w:ascii="Times New Roman" w:hAnsi="Times New Roman"/>
          <w:sz w:val="24"/>
          <w:szCs w:val="24"/>
        </w:rPr>
        <w:t>zakresu ochrony różności biologicznej</w:t>
      </w:r>
      <w:r w:rsidR="00006176">
        <w:rPr>
          <w:rFonts w:ascii="Times New Roman" w:hAnsi="Times New Roman"/>
          <w:sz w:val="24"/>
          <w:szCs w:val="24"/>
        </w:rPr>
        <w:t xml:space="preserve"> i w </w:t>
      </w:r>
      <w:r w:rsidRPr="004D457D">
        <w:rPr>
          <w:rFonts w:ascii="Times New Roman" w:hAnsi="Times New Roman"/>
          <w:sz w:val="24"/>
          <w:szCs w:val="24"/>
        </w:rPr>
        <w:t>ten sposób została włączona do działań we wszystkie obszary ochrony środowiska.</w:t>
      </w:r>
    </w:p>
    <w:p w14:paraId="510FF2C8" w14:textId="273556CC" w:rsidR="00900235" w:rsidRPr="004D457D" w:rsidRDefault="00900235"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W 1972 r. Komisja Europejska ogłosiła wieloletnie programy działań</w:t>
      </w:r>
      <w:r w:rsidR="00006176">
        <w:rPr>
          <w:rFonts w:ascii="Times New Roman" w:hAnsi="Times New Roman"/>
          <w:sz w:val="24"/>
          <w:szCs w:val="24"/>
        </w:rPr>
        <w:t xml:space="preserve"> w </w:t>
      </w:r>
      <w:r w:rsidRPr="004D457D">
        <w:rPr>
          <w:rFonts w:ascii="Times New Roman" w:hAnsi="Times New Roman"/>
          <w:sz w:val="24"/>
          <w:szCs w:val="24"/>
        </w:rPr>
        <w:t>zakresie ochrony środowiska,</w:t>
      </w:r>
      <w:r w:rsidR="00006176">
        <w:rPr>
          <w:rFonts w:ascii="Times New Roman" w:hAnsi="Times New Roman"/>
          <w:sz w:val="24"/>
          <w:szCs w:val="24"/>
        </w:rPr>
        <w:t xml:space="preserve"> w </w:t>
      </w:r>
      <w:r w:rsidRPr="004D457D">
        <w:rPr>
          <w:rFonts w:ascii="Times New Roman" w:hAnsi="Times New Roman"/>
          <w:sz w:val="24"/>
          <w:szCs w:val="24"/>
        </w:rPr>
        <w:t>których zawarto wiele wniosków ustawodawczych</w:t>
      </w:r>
      <w:r w:rsidR="00006176">
        <w:rPr>
          <w:rFonts w:ascii="Times New Roman" w:hAnsi="Times New Roman"/>
          <w:sz w:val="24"/>
          <w:szCs w:val="24"/>
        </w:rPr>
        <w:t xml:space="preserve"> i </w:t>
      </w:r>
      <w:r w:rsidRPr="004D457D">
        <w:rPr>
          <w:rFonts w:ascii="Times New Roman" w:hAnsi="Times New Roman"/>
          <w:sz w:val="24"/>
          <w:szCs w:val="24"/>
        </w:rPr>
        <w:t>cele unijnej polityki ochrony środowiska. Od tego czasu sukcesywnie wzmacniano</w:t>
      </w:r>
      <w:r w:rsidR="00006176">
        <w:rPr>
          <w:rFonts w:ascii="Times New Roman" w:hAnsi="Times New Roman"/>
          <w:sz w:val="24"/>
          <w:szCs w:val="24"/>
        </w:rPr>
        <w:t xml:space="preserve"> i </w:t>
      </w:r>
      <w:r w:rsidRPr="004D457D">
        <w:rPr>
          <w:rFonts w:ascii="Times New Roman" w:hAnsi="Times New Roman"/>
          <w:sz w:val="24"/>
          <w:szCs w:val="24"/>
        </w:rPr>
        <w:t>poszerzano zakres zaangażowania Europy na rzecz ochrony środowiska.</w:t>
      </w:r>
      <w:r w:rsidR="00006176">
        <w:rPr>
          <w:rFonts w:ascii="Times New Roman" w:hAnsi="Times New Roman"/>
          <w:sz w:val="24"/>
          <w:szCs w:val="24"/>
        </w:rPr>
        <w:t xml:space="preserve"> w </w:t>
      </w:r>
      <w:r w:rsidRPr="004D457D">
        <w:rPr>
          <w:rFonts w:ascii="Times New Roman" w:hAnsi="Times New Roman"/>
          <w:sz w:val="24"/>
          <w:szCs w:val="24"/>
        </w:rPr>
        <w:t>przyjętej</w:t>
      </w:r>
      <w:r w:rsidR="00006176">
        <w:rPr>
          <w:rFonts w:ascii="Times New Roman" w:hAnsi="Times New Roman"/>
          <w:sz w:val="24"/>
          <w:szCs w:val="24"/>
        </w:rPr>
        <w:t xml:space="preserve"> w </w:t>
      </w:r>
      <w:r w:rsidRPr="004D457D">
        <w:rPr>
          <w:rFonts w:ascii="Times New Roman" w:hAnsi="Times New Roman"/>
          <w:sz w:val="24"/>
          <w:szCs w:val="24"/>
        </w:rPr>
        <w:t>2011 r. Unijnej Strategii Ochrony Różnorodności Biologicznej we wstępie zapisano (</w:t>
      </w:r>
      <w:proofErr w:type="spellStart"/>
      <w:r w:rsidRPr="004D457D">
        <w:rPr>
          <w:rFonts w:ascii="Times New Roman" w:hAnsi="Times New Roman"/>
          <w:sz w:val="24"/>
          <w:szCs w:val="24"/>
        </w:rPr>
        <w:t>cyt</w:t>
      </w:r>
      <w:proofErr w:type="spellEnd"/>
      <w:r w:rsidRPr="004D457D">
        <w:rPr>
          <w:rFonts w:ascii="Times New Roman" w:hAnsi="Times New Roman"/>
          <w:sz w:val="24"/>
          <w:szCs w:val="24"/>
        </w:rPr>
        <w:t>): „Różnorodność biologiczna – niezwykłe bogactwo otaczających nas ekosystemów, gatunków</w:t>
      </w:r>
      <w:r w:rsidR="00006176">
        <w:rPr>
          <w:rFonts w:ascii="Times New Roman" w:hAnsi="Times New Roman"/>
          <w:sz w:val="24"/>
          <w:szCs w:val="24"/>
        </w:rPr>
        <w:t xml:space="preserve"> i </w:t>
      </w:r>
      <w:r w:rsidRPr="004D457D">
        <w:rPr>
          <w:rFonts w:ascii="Times New Roman" w:hAnsi="Times New Roman"/>
          <w:sz w:val="24"/>
          <w:szCs w:val="24"/>
        </w:rPr>
        <w:t>genów – jest naszym ubezpieczeniem na życie, dając nam pożywienie, słodką wodę, czyste powietrze, schronienie</w:t>
      </w:r>
      <w:r w:rsidR="00006176">
        <w:rPr>
          <w:rFonts w:ascii="Times New Roman" w:hAnsi="Times New Roman"/>
          <w:sz w:val="24"/>
          <w:szCs w:val="24"/>
        </w:rPr>
        <w:t xml:space="preserve"> i </w:t>
      </w:r>
      <w:r w:rsidRPr="004D457D">
        <w:rPr>
          <w:rFonts w:ascii="Times New Roman" w:hAnsi="Times New Roman"/>
          <w:sz w:val="24"/>
          <w:szCs w:val="24"/>
        </w:rPr>
        <w:t>lekarstwa, łagodząc skutki klęsk żywiołowych, chroniąc przed szkodnikami</w:t>
      </w:r>
      <w:r w:rsidR="00006176">
        <w:rPr>
          <w:rFonts w:ascii="Times New Roman" w:hAnsi="Times New Roman"/>
          <w:sz w:val="24"/>
          <w:szCs w:val="24"/>
        </w:rPr>
        <w:t xml:space="preserve"> i </w:t>
      </w:r>
      <w:r w:rsidRPr="004D457D">
        <w:rPr>
          <w:rFonts w:ascii="Times New Roman" w:hAnsi="Times New Roman"/>
          <w:sz w:val="24"/>
          <w:szCs w:val="24"/>
        </w:rPr>
        <w:t>chorobami,</w:t>
      </w:r>
      <w:r w:rsidR="00006176">
        <w:rPr>
          <w:rFonts w:ascii="Times New Roman" w:hAnsi="Times New Roman"/>
          <w:sz w:val="24"/>
          <w:szCs w:val="24"/>
        </w:rPr>
        <w:t xml:space="preserve"> a </w:t>
      </w:r>
      <w:r w:rsidRPr="004D457D">
        <w:rPr>
          <w:rFonts w:ascii="Times New Roman" w:hAnsi="Times New Roman"/>
          <w:sz w:val="24"/>
          <w:szCs w:val="24"/>
        </w:rPr>
        <w:t>także przyczyniając się do regulowania klimatu. Różnorodność biologiczna jest również naszym kapitałem naturalnym, zapewniając funkcje ekosystemu, które stanowią podstawę naszej gospodarki.”</w:t>
      </w:r>
      <w:r w:rsidR="00006176">
        <w:rPr>
          <w:rFonts w:ascii="Times New Roman" w:hAnsi="Times New Roman"/>
          <w:sz w:val="24"/>
          <w:szCs w:val="24"/>
        </w:rPr>
        <w:t xml:space="preserve"> w </w:t>
      </w:r>
      <w:commentRangeStart w:id="30"/>
      <w:r w:rsidRPr="004D457D">
        <w:rPr>
          <w:rFonts w:ascii="Times New Roman" w:hAnsi="Times New Roman"/>
          <w:sz w:val="24"/>
          <w:szCs w:val="24"/>
        </w:rPr>
        <w:t>strategii tej jako cele przewodnie przyjęto „powstrzymanie utraty bioróżnorodności</w:t>
      </w:r>
      <w:r w:rsidR="00006176">
        <w:rPr>
          <w:rFonts w:ascii="Times New Roman" w:hAnsi="Times New Roman"/>
          <w:sz w:val="24"/>
          <w:szCs w:val="24"/>
        </w:rPr>
        <w:t xml:space="preserve"> i </w:t>
      </w:r>
      <w:r w:rsidRPr="004D457D">
        <w:rPr>
          <w:rFonts w:ascii="Times New Roman" w:hAnsi="Times New Roman"/>
          <w:sz w:val="24"/>
          <w:szCs w:val="24"/>
        </w:rPr>
        <w:t>degradacji funkcji ekosystemów</w:t>
      </w:r>
      <w:r w:rsidR="00006176">
        <w:rPr>
          <w:rFonts w:ascii="Times New Roman" w:hAnsi="Times New Roman"/>
          <w:sz w:val="24"/>
          <w:szCs w:val="24"/>
        </w:rPr>
        <w:t xml:space="preserve"> w </w:t>
      </w:r>
      <w:r w:rsidRPr="004D457D">
        <w:rPr>
          <w:rFonts w:ascii="Times New Roman" w:hAnsi="Times New Roman"/>
          <w:sz w:val="24"/>
          <w:szCs w:val="24"/>
        </w:rPr>
        <w:t>UE do 2020 r.</w:t>
      </w:r>
      <w:r w:rsidR="00C520E1" w:rsidRPr="004D457D">
        <w:rPr>
          <w:rFonts w:ascii="Times New Roman" w:hAnsi="Times New Roman"/>
          <w:sz w:val="24"/>
          <w:szCs w:val="24"/>
        </w:rPr>
        <w:t xml:space="preserve"> oraz przywrócenie ich wartości</w:t>
      </w:r>
      <w:r w:rsidRPr="004D457D">
        <w:rPr>
          <w:rFonts w:ascii="Times New Roman" w:hAnsi="Times New Roman"/>
          <w:sz w:val="24"/>
          <w:szCs w:val="24"/>
        </w:rPr>
        <w:t>, promowanie trwałego</w:t>
      </w:r>
      <w:r w:rsidR="00006176">
        <w:rPr>
          <w:rFonts w:ascii="Times New Roman" w:hAnsi="Times New Roman"/>
          <w:sz w:val="24"/>
          <w:szCs w:val="24"/>
        </w:rPr>
        <w:t xml:space="preserve"> i </w:t>
      </w:r>
      <w:r w:rsidRPr="004D457D">
        <w:rPr>
          <w:rFonts w:ascii="Times New Roman" w:hAnsi="Times New Roman"/>
          <w:sz w:val="24"/>
          <w:szCs w:val="24"/>
        </w:rPr>
        <w:t>zrównoważonego użytkowania,</w:t>
      </w:r>
      <w:r w:rsidR="00006176">
        <w:rPr>
          <w:rFonts w:ascii="Times New Roman" w:hAnsi="Times New Roman"/>
          <w:sz w:val="24"/>
          <w:szCs w:val="24"/>
        </w:rPr>
        <w:t xml:space="preserve"> a </w:t>
      </w:r>
      <w:r w:rsidRPr="004D457D">
        <w:rPr>
          <w:rFonts w:ascii="Times New Roman" w:hAnsi="Times New Roman"/>
          <w:sz w:val="24"/>
          <w:szCs w:val="24"/>
        </w:rPr>
        <w:t xml:space="preserve">także niedopuszczenie do </w:t>
      </w:r>
      <w:r w:rsidRPr="004D457D">
        <w:rPr>
          <w:rFonts w:ascii="Times New Roman" w:hAnsi="Times New Roman"/>
          <w:sz w:val="24"/>
          <w:szCs w:val="24"/>
        </w:rPr>
        <w:lastRenderedPageBreak/>
        <w:t>globalnych strat różnorodności biologicznej. Ponadto, wytyczono linię działania UE</w:t>
      </w:r>
      <w:r w:rsidR="00006176">
        <w:rPr>
          <w:rFonts w:ascii="Times New Roman" w:hAnsi="Times New Roman"/>
          <w:sz w:val="24"/>
          <w:szCs w:val="24"/>
        </w:rPr>
        <w:t xml:space="preserve"> w </w:t>
      </w:r>
      <w:r w:rsidRPr="004D457D">
        <w:rPr>
          <w:rFonts w:ascii="Times New Roman" w:hAnsi="Times New Roman"/>
          <w:sz w:val="24"/>
          <w:szCs w:val="24"/>
        </w:rPr>
        <w:t>kierunku osiągnięcia celów</w:t>
      </w:r>
      <w:r w:rsidR="00006176">
        <w:rPr>
          <w:rFonts w:ascii="Times New Roman" w:hAnsi="Times New Roman"/>
          <w:sz w:val="24"/>
          <w:szCs w:val="24"/>
        </w:rPr>
        <w:t xml:space="preserve"> w </w:t>
      </w:r>
      <w:r w:rsidRPr="004D457D">
        <w:rPr>
          <w:rFonts w:ascii="Times New Roman" w:hAnsi="Times New Roman"/>
          <w:sz w:val="24"/>
          <w:szCs w:val="24"/>
        </w:rPr>
        <w:t>zakresie ochrony różnorodności biologicznej do 2020 r.,</w:t>
      </w:r>
      <w:r w:rsidR="00006176">
        <w:rPr>
          <w:rFonts w:ascii="Times New Roman" w:hAnsi="Times New Roman"/>
          <w:sz w:val="24"/>
          <w:szCs w:val="24"/>
        </w:rPr>
        <w:t xml:space="preserve"> z </w:t>
      </w:r>
      <w:r w:rsidRPr="004D457D">
        <w:rPr>
          <w:rFonts w:ascii="Times New Roman" w:hAnsi="Times New Roman"/>
          <w:sz w:val="24"/>
          <w:szCs w:val="24"/>
        </w:rPr>
        <w:t>których najważniejsze to: ochrona bioróżnorodności, trwałe</w:t>
      </w:r>
      <w:r w:rsidR="00006176">
        <w:rPr>
          <w:rFonts w:ascii="Times New Roman" w:hAnsi="Times New Roman"/>
          <w:sz w:val="24"/>
          <w:szCs w:val="24"/>
        </w:rPr>
        <w:t xml:space="preserve"> i </w:t>
      </w:r>
      <w:r w:rsidRPr="004D457D">
        <w:rPr>
          <w:rFonts w:ascii="Times New Roman" w:hAnsi="Times New Roman"/>
          <w:sz w:val="24"/>
          <w:szCs w:val="24"/>
        </w:rPr>
        <w:t>zrównoważone użytkowanie jej elementów,</w:t>
      </w:r>
      <w:r w:rsidR="00006176">
        <w:rPr>
          <w:rFonts w:ascii="Times New Roman" w:hAnsi="Times New Roman"/>
          <w:sz w:val="24"/>
          <w:szCs w:val="24"/>
        </w:rPr>
        <w:t xml:space="preserve"> a </w:t>
      </w:r>
      <w:r w:rsidRPr="004D457D">
        <w:rPr>
          <w:rFonts w:ascii="Times New Roman" w:hAnsi="Times New Roman"/>
          <w:sz w:val="24"/>
          <w:szCs w:val="24"/>
        </w:rPr>
        <w:t>także sprawiedliwy podział korzyści wynikających</w:t>
      </w:r>
      <w:r w:rsidR="00006176">
        <w:rPr>
          <w:rFonts w:ascii="Times New Roman" w:hAnsi="Times New Roman"/>
          <w:sz w:val="24"/>
          <w:szCs w:val="24"/>
        </w:rPr>
        <w:t xml:space="preserve"> z </w:t>
      </w:r>
      <w:r w:rsidRPr="004D457D">
        <w:rPr>
          <w:rFonts w:ascii="Times New Roman" w:hAnsi="Times New Roman"/>
          <w:sz w:val="24"/>
          <w:szCs w:val="24"/>
        </w:rPr>
        <w:t>użytkowania zasobów genetycznych.</w:t>
      </w:r>
      <w:commentRangeEnd w:id="30"/>
      <w:r w:rsidR="00EB5110">
        <w:rPr>
          <w:rStyle w:val="Odwoaniedokomentarza"/>
        </w:rPr>
        <w:commentReference w:id="30"/>
      </w:r>
      <w:r w:rsidRPr="004D457D">
        <w:rPr>
          <w:rFonts w:ascii="Times New Roman" w:hAnsi="Times New Roman"/>
          <w:sz w:val="24"/>
          <w:szCs w:val="24"/>
        </w:rPr>
        <w:t xml:space="preserve"> Strategia ta obejm</w:t>
      </w:r>
      <w:r w:rsidR="00225FEC">
        <w:rPr>
          <w:rFonts w:ascii="Times New Roman" w:hAnsi="Times New Roman"/>
          <w:sz w:val="24"/>
          <w:szCs w:val="24"/>
        </w:rPr>
        <w:t>owała</w:t>
      </w:r>
      <w:r w:rsidRPr="004D457D">
        <w:rPr>
          <w:rFonts w:ascii="Times New Roman" w:hAnsi="Times New Roman"/>
          <w:sz w:val="24"/>
          <w:szCs w:val="24"/>
        </w:rPr>
        <w:t xml:space="preserve"> 6 wzajemnie uzupełniających się celów na rzecz ochrony różnorodności biologicznej:</w:t>
      </w:r>
    </w:p>
    <w:p w14:paraId="6BE1BD04" w14:textId="342224CF" w:rsidR="00C520E1" w:rsidRPr="004D457D" w:rsidRDefault="00900235" w:rsidP="00A23408">
      <w:pPr>
        <w:pStyle w:val="Akapitzlist"/>
        <w:numPr>
          <w:ilvl w:val="0"/>
          <w:numId w:val="41"/>
        </w:numPr>
        <w:spacing w:after="0" w:line="360" w:lineRule="auto"/>
        <w:jc w:val="both"/>
        <w:rPr>
          <w:rFonts w:ascii="Times New Roman" w:hAnsi="Times New Roman"/>
          <w:sz w:val="24"/>
          <w:szCs w:val="24"/>
        </w:rPr>
      </w:pPr>
      <w:r w:rsidRPr="004D457D">
        <w:rPr>
          <w:rFonts w:ascii="Times New Roman" w:hAnsi="Times New Roman"/>
          <w:sz w:val="24"/>
          <w:szCs w:val="24"/>
        </w:rPr>
        <w:t>Cel 1: Pełne wdrożenie Dyrektywy ptasiej</w:t>
      </w:r>
      <w:r w:rsidR="00006176">
        <w:rPr>
          <w:rFonts w:ascii="Times New Roman" w:hAnsi="Times New Roman"/>
          <w:sz w:val="24"/>
          <w:szCs w:val="24"/>
        </w:rPr>
        <w:t xml:space="preserve"> i </w:t>
      </w:r>
      <w:r w:rsidRPr="004D457D">
        <w:rPr>
          <w:rFonts w:ascii="Times New Roman" w:hAnsi="Times New Roman"/>
          <w:sz w:val="24"/>
          <w:szCs w:val="24"/>
        </w:rPr>
        <w:t>siedliskowej,</w:t>
      </w:r>
    </w:p>
    <w:p w14:paraId="4E1D44E7" w14:textId="0AFD6F6E" w:rsidR="00C520E1" w:rsidRPr="004D457D" w:rsidRDefault="00900235" w:rsidP="00A23408">
      <w:pPr>
        <w:pStyle w:val="Akapitzlist"/>
        <w:numPr>
          <w:ilvl w:val="0"/>
          <w:numId w:val="41"/>
        </w:numPr>
        <w:spacing w:after="0" w:line="360" w:lineRule="auto"/>
        <w:jc w:val="both"/>
        <w:rPr>
          <w:rFonts w:ascii="Times New Roman" w:hAnsi="Times New Roman"/>
          <w:sz w:val="24"/>
          <w:szCs w:val="24"/>
        </w:rPr>
      </w:pPr>
      <w:r w:rsidRPr="004D457D">
        <w:rPr>
          <w:rFonts w:ascii="Times New Roman" w:hAnsi="Times New Roman"/>
          <w:sz w:val="24"/>
          <w:szCs w:val="24"/>
        </w:rPr>
        <w:t>Cel 2: Utrzymanie</w:t>
      </w:r>
      <w:r w:rsidR="00006176">
        <w:rPr>
          <w:rFonts w:ascii="Times New Roman" w:hAnsi="Times New Roman"/>
          <w:sz w:val="24"/>
          <w:szCs w:val="24"/>
        </w:rPr>
        <w:t xml:space="preserve"> i </w:t>
      </w:r>
      <w:r w:rsidRPr="004D457D">
        <w:rPr>
          <w:rFonts w:ascii="Times New Roman" w:hAnsi="Times New Roman"/>
          <w:sz w:val="24"/>
          <w:szCs w:val="24"/>
        </w:rPr>
        <w:t>odbudowa ekosystemów</w:t>
      </w:r>
      <w:r w:rsidR="00006176">
        <w:rPr>
          <w:rFonts w:ascii="Times New Roman" w:hAnsi="Times New Roman"/>
          <w:sz w:val="24"/>
          <w:szCs w:val="24"/>
        </w:rPr>
        <w:t xml:space="preserve"> i </w:t>
      </w:r>
      <w:r w:rsidRPr="004D457D">
        <w:rPr>
          <w:rFonts w:ascii="Times New Roman" w:hAnsi="Times New Roman"/>
          <w:sz w:val="24"/>
          <w:szCs w:val="24"/>
        </w:rPr>
        <w:t>ich funkcji,</w:t>
      </w:r>
    </w:p>
    <w:p w14:paraId="53E934E6" w14:textId="03A71B34" w:rsidR="00D90227" w:rsidRPr="004D457D" w:rsidRDefault="00900235" w:rsidP="00A23408">
      <w:pPr>
        <w:pStyle w:val="Akapitzlist"/>
        <w:numPr>
          <w:ilvl w:val="0"/>
          <w:numId w:val="41"/>
        </w:numPr>
        <w:spacing w:after="0" w:line="360" w:lineRule="auto"/>
        <w:jc w:val="both"/>
        <w:rPr>
          <w:rFonts w:ascii="Times New Roman" w:hAnsi="Times New Roman"/>
          <w:sz w:val="24"/>
          <w:szCs w:val="24"/>
        </w:rPr>
      </w:pPr>
      <w:r w:rsidRPr="004D457D">
        <w:rPr>
          <w:rFonts w:ascii="Times New Roman" w:hAnsi="Times New Roman"/>
          <w:sz w:val="24"/>
          <w:szCs w:val="24"/>
        </w:rPr>
        <w:t>Cel 3: Zwiększenie wkładu rolnictwa</w:t>
      </w:r>
      <w:r w:rsidR="00006176">
        <w:rPr>
          <w:rFonts w:ascii="Times New Roman" w:hAnsi="Times New Roman"/>
          <w:sz w:val="24"/>
          <w:szCs w:val="24"/>
        </w:rPr>
        <w:t xml:space="preserve"> i </w:t>
      </w:r>
      <w:r w:rsidRPr="004D457D">
        <w:rPr>
          <w:rFonts w:ascii="Times New Roman" w:hAnsi="Times New Roman"/>
          <w:sz w:val="24"/>
          <w:szCs w:val="24"/>
        </w:rPr>
        <w:t>leśnictwa</w:t>
      </w:r>
      <w:r w:rsidR="00006176">
        <w:rPr>
          <w:rFonts w:ascii="Times New Roman" w:hAnsi="Times New Roman"/>
          <w:sz w:val="24"/>
          <w:szCs w:val="24"/>
        </w:rPr>
        <w:t xml:space="preserve"> w </w:t>
      </w:r>
      <w:r w:rsidRPr="004D457D">
        <w:rPr>
          <w:rFonts w:ascii="Times New Roman" w:hAnsi="Times New Roman"/>
          <w:sz w:val="24"/>
          <w:szCs w:val="24"/>
        </w:rPr>
        <w:t>utrzymanie</w:t>
      </w:r>
      <w:r w:rsidR="00006176">
        <w:rPr>
          <w:rFonts w:ascii="Times New Roman" w:hAnsi="Times New Roman"/>
          <w:sz w:val="24"/>
          <w:szCs w:val="24"/>
        </w:rPr>
        <w:t xml:space="preserve"> i </w:t>
      </w:r>
      <w:r w:rsidRPr="004D457D">
        <w:rPr>
          <w:rFonts w:ascii="Times New Roman" w:hAnsi="Times New Roman"/>
          <w:sz w:val="24"/>
          <w:szCs w:val="24"/>
        </w:rPr>
        <w:t>wzmocnienie różnorodności</w:t>
      </w:r>
      <w:r w:rsidR="00C520E1" w:rsidRPr="004D457D">
        <w:rPr>
          <w:rFonts w:ascii="Times New Roman" w:hAnsi="Times New Roman"/>
          <w:sz w:val="24"/>
          <w:szCs w:val="24"/>
        </w:rPr>
        <w:t xml:space="preserve"> </w:t>
      </w:r>
      <w:r w:rsidRPr="004D457D">
        <w:rPr>
          <w:rFonts w:ascii="Times New Roman" w:hAnsi="Times New Roman"/>
          <w:sz w:val="24"/>
          <w:szCs w:val="24"/>
        </w:rPr>
        <w:t>biologicznej,</w:t>
      </w:r>
    </w:p>
    <w:p w14:paraId="349F335F" w14:textId="77777777" w:rsidR="00D90227" w:rsidRPr="004D457D" w:rsidRDefault="00900235" w:rsidP="00A23408">
      <w:pPr>
        <w:pStyle w:val="Akapitzlist"/>
        <w:numPr>
          <w:ilvl w:val="0"/>
          <w:numId w:val="41"/>
        </w:numPr>
        <w:spacing w:after="0" w:line="360" w:lineRule="auto"/>
        <w:jc w:val="both"/>
        <w:rPr>
          <w:rFonts w:ascii="Times New Roman" w:hAnsi="Times New Roman"/>
          <w:sz w:val="24"/>
          <w:szCs w:val="24"/>
        </w:rPr>
      </w:pPr>
      <w:r w:rsidRPr="004D457D">
        <w:rPr>
          <w:rFonts w:ascii="Times New Roman" w:hAnsi="Times New Roman"/>
          <w:sz w:val="24"/>
          <w:szCs w:val="24"/>
        </w:rPr>
        <w:t>Cel 4: Zapewnienie zrównoważonego wykorzystania zasobów rybnych,</w:t>
      </w:r>
    </w:p>
    <w:p w14:paraId="5A8298DB" w14:textId="77777777" w:rsidR="00D90227" w:rsidRPr="004D457D" w:rsidRDefault="00900235" w:rsidP="00A23408">
      <w:pPr>
        <w:pStyle w:val="Akapitzlist"/>
        <w:numPr>
          <w:ilvl w:val="0"/>
          <w:numId w:val="41"/>
        </w:numPr>
        <w:spacing w:after="0" w:line="360" w:lineRule="auto"/>
        <w:jc w:val="both"/>
        <w:rPr>
          <w:rFonts w:ascii="Times New Roman" w:hAnsi="Times New Roman"/>
          <w:sz w:val="24"/>
          <w:szCs w:val="24"/>
        </w:rPr>
      </w:pPr>
      <w:r w:rsidRPr="004D457D">
        <w:rPr>
          <w:rFonts w:ascii="Times New Roman" w:hAnsi="Times New Roman"/>
          <w:sz w:val="24"/>
          <w:szCs w:val="24"/>
        </w:rPr>
        <w:t>Cel 5: Zwalczanie inwazyjnych gatunków obcych,</w:t>
      </w:r>
    </w:p>
    <w:p w14:paraId="5F2EDF20" w14:textId="77777777" w:rsidR="00900235" w:rsidRPr="004D457D" w:rsidRDefault="00900235" w:rsidP="00A23408">
      <w:pPr>
        <w:pStyle w:val="Akapitzlist"/>
        <w:numPr>
          <w:ilvl w:val="0"/>
          <w:numId w:val="41"/>
        </w:numPr>
        <w:spacing w:after="0" w:line="360" w:lineRule="auto"/>
        <w:jc w:val="both"/>
        <w:rPr>
          <w:rFonts w:ascii="Times New Roman" w:hAnsi="Times New Roman"/>
          <w:sz w:val="24"/>
          <w:szCs w:val="24"/>
        </w:rPr>
      </w:pPr>
      <w:r w:rsidRPr="004D457D">
        <w:rPr>
          <w:rFonts w:ascii="Times New Roman" w:hAnsi="Times New Roman"/>
          <w:sz w:val="24"/>
          <w:szCs w:val="24"/>
        </w:rPr>
        <w:t>Cel 6: Pomoc na rzecz zapobiegania utracie światowej różnorodności biologicznej.</w:t>
      </w:r>
    </w:p>
    <w:p w14:paraId="2D54C1C5" w14:textId="3DE47036" w:rsidR="00225FEC" w:rsidRDefault="00900235" w:rsidP="00D90227">
      <w:pPr>
        <w:spacing w:after="0" w:line="360" w:lineRule="auto"/>
        <w:ind w:firstLine="360"/>
        <w:jc w:val="both"/>
        <w:rPr>
          <w:rFonts w:ascii="Times New Roman" w:hAnsi="Times New Roman"/>
          <w:sz w:val="24"/>
          <w:szCs w:val="24"/>
        </w:rPr>
      </w:pPr>
      <w:r w:rsidRPr="004D457D">
        <w:rPr>
          <w:rFonts w:ascii="Times New Roman" w:hAnsi="Times New Roman"/>
          <w:sz w:val="24"/>
          <w:szCs w:val="24"/>
        </w:rPr>
        <w:t xml:space="preserve">Inicjatywą przewodnią tej strategii </w:t>
      </w:r>
      <w:r w:rsidR="00225FEC">
        <w:rPr>
          <w:rFonts w:ascii="Times New Roman" w:hAnsi="Times New Roman"/>
          <w:sz w:val="24"/>
          <w:szCs w:val="24"/>
        </w:rPr>
        <w:t>była</w:t>
      </w:r>
      <w:r w:rsidRPr="004D457D">
        <w:rPr>
          <w:rFonts w:ascii="Times New Roman" w:hAnsi="Times New Roman"/>
          <w:sz w:val="24"/>
          <w:szCs w:val="24"/>
        </w:rPr>
        <w:t>: „Europa efektywnie korzystająca</w:t>
      </w:r>
      <w:r w:rsidR="00006176">
        <w:rPr>
          <w:rFonts w:ascii="Times New Roman" w:hAnsi="Times New Roman"/>
          <w:sz w:val="24"/>
          <w:szCs w:val="24"/>
        </w:rPr>
        <w:t xml:space="preserve"> z </w:t>
      </w:r>
      <w:r w:rsidRPr="004D457D">
        <w:rPr>
          <w:rFonts w:ascii="Times New Roman" w:hAnsi="Times New Roman"/>
          <w:sz w:val="24"/>
          <w:szCs w:val="24"/>
        </w:rPr>
        <w:t>zasobów”</w:t>
      </w:r>
      <w:r w:rsidR="00C520E1" w:rsidRPr="004D457D">
        <w:rPr>
          <w:rFonts w:ascii="Times New Roman" w:hAnsi="Times New Roman"/>
          <w:sz w:val="24"/>
          <w:szCs w:val="24"/>
        </w:rPr>
        <w:t>.</w:t>
      </w:r>
    </w:p>
    <w:p w14:paraId="20137551" w14:textId="2D12A3B0" w:rsidR="00225FEC" w:rsidRPr="001747B7" w:rsidRDefault="00225FEC" w:rsidP="001747B7">
      <w:pPr>
        <w:pStyle w:val="Akapitzlist"/>
        <w:numPr>
          <w:ilvl w:val="0"/>
          <w:numId w:val="48"/>
        </w:numPr>
        <w:spacing w:after="0" w:line="360" w:lineRule="auto"/>
        <w:jc w:val="both"/>
        <w:rPr>
          <w:rFonts w:ascii="Times New Roman" w:hAnsi="Times New Roman"/>
          <w:sz w:val="24"/>
          <w:szCs w:val="24"/>
        </w:rPr>
      </w:pPr>
      <w:r>
        <w:rPr>
          <w:rFonts w:ascii="Times New Roman" w:hAnsi="Times New Roman"/>
          <w:sz w:val="24"/>
          <w:szCs w:val="24"/>
        </w:rPr>
        <w:t>W maju</w:t>
      </w:r>
      <w:r w:rsidRPr="00225FEC">
        <w:rPr>
          <w:rFonts w:ascii="Times New Roman" w:hAnsi="Times New Roman"/>
          <w:sz w:val="24"/>
          <w:szCs w:val="24"/>
        </w:rPr>
        <w:t xml:space="preserve"> 2020 r. Komisja </w:t>
      </w:r>
      <w:r>
        <w:rPr>
          <w:rFonts w:ascii="Times New Roman" w:hAnsi="Times New Roman"/>
          <w:sz w:val="24"/>
          <w:szCs w:val="24"/>
        </w:rPr>
        <w:t xml:space="preserve">europejska </w:t>
      </w:r>
      <w:r w:rsidRPr="00225FEC">
        <w:rPr>
          <w:rFonts w:ascii="Times New Roman" w:hAnsi="Times New Roman"/>
          <w:sz w:val="24"/>
          <w:szCs w:val="24"/>
        </w:rPr>
        <w:t xml:space="preserve">przyjęła projekt </w:t>
      </w:r>
      <w:r>
        <w:rPr>
          <w:rFonts w:ascii="Times New Roman" w:hAnsi="Times New Roman"/>
          <w:sz w:val="24"/>
          <w:szCs w:val="24"/>
        </w:rPr>
        <w:t>U</w:t>
      </w:r>
      <w:r w:rsidRPr="00225FEC">
        <w:rPr>
          <w:rFonts w:ascii="Times New Roman" w:hAnsi="Times New Roman"/>
          <w:sz w:val="24"/>
          <w:szCs w:val="24"/>
        </w:rPr>
        <w:t xml:space="preserve">nijnej </w:t>
      </w:r>
      <w:r>
        <w:rPr>
          <w:rFonts w:ascii="Times New Roman" w:hAnsi="Times New Roman"/>
          <w:sz w:val="24"/>
          <w:szCs w:val="24"/>
        </w:rPr>
        <w:t>S</w:t>
      </w:r>
      <w:r w:rsidRPr="00225FEC">
        <w:rPr>
          <w:rFonts w:ascii="Times New Roman" w:hAnsi="Times New Roman"/>
          <w:sz w:val="24"/>
          <w:szCs w:val="24"/>
        </w:rPr>
        <w:t xml:space="preserve">trategii </w:t>
      </w:r>
      <w:proofErr w:type="spellStart"/>
      <w:r>
        <w:rPr>
          <w:rFonts w:ascii="Times New Roman" w:hAnsi="Times New Roman"/>
          <w:sz w:val="24"/>
          <w:szCs w:val="24"/>
        </w:rPr>
        <w:t>B</w:t>
      </w:r>
      <w:r w:rsidRPr="00225FEC">
        <w:rPr>
          <w:rFonts w:ascii="Times New Roman" w:hAnsi="Times New Roman"/>
          <w:sz w:val="24"/>
          <w:szCs w:val="24"/>
        </w:rPr>
        <w:t>ioróżnorodnościowej</w:t>
      </w:r>
      <w:proofErr w:type="spellEnd"/>
      <w:r w:rsidRPr="00225FEC">
        <w:rPr>
          <w:rFonts w:ascii="Times New Roman" w:hAnsi="Times New Roman"/>
          <w:sz w:val="24"/>
          <w:szCs w:val="24"/>
        </w:rPr>
        <w:t xml:space="preserve"> 2030. Strategia ma pomóc wdrożyć do 2030 r. działania zorientowane na odbudowę bioróżnorodności, czym przysłuży się ludziom, klimatowi</w:t>
      </w:r>
      <w:r w:rsidR="00006176">
        <w:rPr>
          <w:rFonts w:ascii="Times New Roman" w:hAnsi="Times New Roman"/>
          <w:sz w:val="24"/>
          <w:szCs w:val="24"/>
        </w:rPr>
        <w:t xml:space="preserve"> i </w:t>
      </w:r>
      <w:r w:rsidRPr="00225FEC">
        <w:rPr>
          <w:rFonts w:ascii="Times New Roman" w:hAnsi="Times New Roman"/>
          <w:sz w:val="24"/>
          <w:szCs w:val="24"/>
        </w:rPr>
        <w:t xml:space="preserve">planecie. </w:t>
      </w:r>
      <w:r>
        <w:rPr>
          <w:rFonts w:ascii="Times New Roman" w:hAnsi="Times New Roman"/>
          <w:sz w:val="24"/>
          <w:szCs w:val="24"/>
        </w:rPr>
        <w:t>N</w:t>
      </w:r>
      <w:r w:rsidRPr="00225FEC">
        <w:rPr>
          <w:rFonts w:ascii="Times New Roman" w:hAnsi="Times New Roman"/>
          <w:sz w:val="24"/>
          <w:szCs w:val="24"/>
        </w:rPr>
        <w:t>ajważniejsze działania do podjęcia do 2030 r.</w:t>
      </w:r>
      <w:r w:rsidR="006514B4">
        <w:rPr>
          <w:rFonts w:ascii="Times New Roman" w:hAnsi="Times New Roman"/>
          <w:sz w:val="24"/>
          <w:szCs w:val="24"/>
        </w:rPr>
        <w:t xml:space="preserve"> to</w:t>
      </w:r>
      <w:r w:rsidRPr="00225FEC">
        <w:rPr>
          <w:rFonts w:ascii="Times New Roman" w:hAnsi="Times New Roman"/>
          <w:sz w:val="24"/>
          <w:szCs w:val="24"/>
        </w:rPr>
        <w:t>:</w:t>
      </w:r>
      <w:r w:rsidR="006514B4">
        <w:rPr>
          <w:rFonts w:ascii="Times New Roman" w:hAnsi="Times New Roman"/>
          <w:sz w:val="24"/>
          <w:szCs w:val="24"/>
        </w:rPr>
        <w:t xml:space="preserve"> </w:t>
      </w:r>
      <w:r w:rsidRPr="001747B7">
        <w:rPr>
          <w:rFonts w:ascii="Times New Roman" w:hAnsi="Times New Roman"/>
          <w:sz w:val="24"/>
          <w:szCs w:val="24"/>
        </w:rPr>
        <w:t>objąć ochroną co najmniej 30% gruntów</w:t>
      </w:r>
      <w:r w:rsidR="00006176">
        <w:rPr>
          <w:rFonts w:ascii="Times New Roman" w:hAnsi="Times New Roman"/>
          <w:sz w:val="24"/>
          <w:szCs w:val="24"/>
        </w:rPr>
        <w:t xml:space="preserve"> i </w:t>
      </w:r>
      <w:r w:rsidRPr="001747B7">
        <w:rPr>
          <w:rFonts w:ascii="Times New Roman" w:hAnsi="Times New Roman"/>
          <w:sz w:val="24"/>
          <w:szCs w:val="24"/>
        </w:rPr>
        <w:t>mórz</w:t>
      </w:r>
      <w:r w:rsidR="00006176">
        <w:rPr>
          <w:rFonts w:ascii="Times New Roman" w:hAnsi="Times New Roman"/>
          <w:sz w:val="24"/>
          <w:szCs w:val="24"/>
        </w:rPr>
        <w:t xml:space="preserve"> w </w:t>
      </w:r>
      <w:r w:rsidRPr="001747B7">
        <w:rPr>
          <w:rFonts w:ascii="Times New Roman" w:hAnsi="Times New Roman"/>
          <w:sz w:val="24"/>
          <w:szCs w:val="24"/>
        </w:rPr>
        <w:t>Europie</w:t>
      </w:r>
      <w:r w:rsidR="00006176">
        <w:rPr>
          <w:rFonts w:ascii="Times New Roman" w:hAnsi="Times New Roman"/>
          <w:sz w:val="24"/>
          <w:szCs w:val="24"/>
        </w:rPr>
        <w:t xml:space="preserve"> w </w:t>
      </w:r>
      <w:r w:rsidRPr="001747B7">
        <w:rPr>
          <w:rFonts w:ascii="Times New Roman" w:hAnsi="Times New Roman"/>
          <w:sz w:val="24"/>
          <w:szCs w:val="24"/>
        </w:rPr>
        <w:t>oparciu</w:t>
      </w:r>
      <w:r w:rsidR="00006176">
        <w:rPr>
          <w:rFonts w:ascii="Times New Roman" w:hAnsi="Times New Roman"/>
          <w:sz w:val="24"/>
          <w:szCs w:val="24"/>
        </w:rPr>
        <w:t xml:space="preserve"> o </w:t>
      </w:r>
      <w:r w:rsidRPr="001747B7">
        <w:rPr>
          <w:rFonts w:ascii="Times New Roman" w:hAnsi="Times New Roman"/>
          <w:sz w:val="24"/>
          <w:szCs w:val="24"/>
        </w:rPr>
        <w:t>obecne obszary „Natura 2000”,</w:t>
      </w:r>
      <w:r w:rsidR="006514B4">
        <w:rPr>
          <w:rFonts w:ascii="Times New Roman" w:hAnsi="Times New Roman"/>
          <w:sz w:val="24"/>
          <w:szCs w:val="24"/>
        </w:rPr>
        <w:t xml:space="preserve"> </w:t>
      </w:r>
      <w:r w:rsidRPr="001747B7">
        <w:rPr>
          <w:rFonts w:ascii="Times New Roman" w:hAnsi="Times New Roman"/>
          <w:sz w:val="24"/>
          <w:szCs w:val="24"/>
        </w:rPr>
        <w:t>zrekultywować zdegradowane ekosystemy</w:t>
      </w:r>
      <w:r w:rsidR="00006176">
        <w:rPr>
          <w:rFonts w:ascii="Times New Roman" w:hAnsi="Times New Roman"/>
          <w:sz w:val="24"/>
          <w:szCs w:val="24"/>
        </w:rPr>
        <w:t xml:space="preserve"> w </w:t>
      </w:r>
      <w:r w:rsidRPr="001747B7">
        <w:rPr>
          <w:rFonts w:ascii="Times New Roman" w:hAnsi="Times New Roman"/>
          <w:sz w:val="24"/>
          <w:szCs w:val="24"/>
        </w:rPr>
        <w:t>całej UE poprzez konkretne zobowiązania</w:t>
      </w:r>
      <w:r w:rsidR="00006176">
        <w:rPr>
          <w:rFonts w:ascii="Times New Roman" w:hAnsi="Times New Roman"/>
          <w:sz w:val="24"/>
          <w:szCs w:val="24"/>
        </w:rPr>
        <w:t xml:space="preserve"> i </w:t>
      </w:r>
      <w:r w:rsidRPr="001747B7">
        <w:rPr>
          <w:rFonts w:ascii="Times New Roman" w:hAnsi="Times New Roman"/>
          <w:sz w:val="24"/>
          <w:szCs w:val="24"/>
        </w:rPr>
        <w:t>akcje, m.in. poprzez ograniczenie stosowania pestycydów</w:t>
      </w:r>
      <w:r w:rsidR="00006176">
        <w:rPr>
          <w:rFonts w:ascii="Times New Roman" w:hAnsi="Times New Roman"/>
          <w:sz w:val="24"/>
          <w:szCs w:val="24"/>
        </w:rPr>
        <w:t xml:space="preserve"> i </w:t>
      </w:r>
      <w:r w:rsidRPr="001747B7">
        <w:rPr>
          <w:rFonts w:ascii="Times New Roman" w:hAnsi="Times New Roman"/>
          <w:sz w:val="24"/>
          <w:szCs w:val="24"/>
        </w:rPr>
        <w:t>ryzyka związanego</w:t>
      </w:r>
      <w:r w:rsidR="00006176">
        <w:rPr>
          <w:rFonts w:ascii="Times New Roman" w:hAnsi="Times New Roman"/>
          <w:sz w:val="24"/>
          <w:szCs w:val="24"/>
        </w:rPr>
        <w:t xml:space="preserve"> z </w:t>
      </w:r>
      <w:r w:rsidRPr="001747B7">
        <w:rPr>
          <w:rFonts w:ascii="Times New Roman" w:hAnsi="Times New Roman"/>
          <w:sz w:val="24"/>
          <w:szCs w:val="24"/>
        </w:rPr>
        <w:t>ich stosowaniem</w:t>
      </w:r>
      <w:r w:rsidR="00006176">
        <w:rPr>
          <w:rFonts w:ascii="Times New Roman" w:hAnsi="Times New Roman"/>
          <w:sz w:val="24"/>
          <w:szCs w:val="24"/>
        </w:rPr>
        <w:t xml:space="preserve"> o </w:t>
      </w:r>
      <w:r w:rsidRPr="001747B7">
        <w:rPr>
          <w:rFonts w:ascii="Times New Roman" w:hAnsi="Times New Roman"/>
          <w:sz w:val="24"/>
          <w:szCs w:val="24"/>
        </w:rPr>
        <w:t>50% oraz zasadzenie 3 mld drzew</w:t>
      </w:r>
      <w:r>
        <w:rPr>
          <w:rFonts w:ascii="Times New Roman" w:hAnsi="Times New Roman"/>
          <w:sz w:val="24"/>
          <w:szCs w:val="24"/>
        </w:rPr>
        <w:t>,</w:t>
      </w:r>
      <w:r w:rsidR="006514B4">
        <w:rPr>
          <w:rFonts w:ascii="Times New Roman" w:hAnsi="Times New Roman"/>
          <w:sz w:val="24"/>
          <w:szCs w:val="24"/>
        </w:rPr>
        <w:t xml:space="preserve"> </w:t>
      </w:r>
      <w:r w:rsidRPr="001747B7">
        <w:rPr>
          <w:rFonts w:ascii="Times New Roman" w:hAnsi="Times New Roman"/>
          <w:sz w:val="24"/>
          <w:szCs w:val="24"/>
        </w:rPr>
        <w:t>udostępniać 20 mld EUR rocznie na bioróżnorodność</w:t>
      </w:r>
      <w:r w:rsidR="00006176">
        <w:rPr>
          <w:rFonts w:ascii="Times New Roman" w:hAnsi="Times New Roman"/>
          <w:sz w:val="24"/>
          <w:szCs w:val="24"/>
        </w:rPr>
        <w:t xml:space="preserve"> z </w:t>
      </w:r>
      <w:r w:rsidRPr="001747B7">
        <w:rPr>
          <w:rFonts w:ascii="Times New Roman" w:hAnsi="Times New Roman"/>
          <w:sz w:val="24"/>
          <w:szCs w:val="24"/>
        </w:rPr>
        <w:t>funduszy unijnych oraz środków krajowych</w:t>
      </w:r>
      <w:r w:rsidR="00006176">
        <w:rPr>
          <w:rFonts w:ascii="Times New Roman" w:hAnsi="Times New Roman"/>
          <w:sz w:val="24"/>
          <w:szCs w:val="24"/>
        </w:rPr>
        <w:t xml:space="preserve"> i </w:t>
      </w:r>
      <w:r w:rsidRPr="001747B7">
        <w:rPr>
          <w:rFonts w:ascii="Times New Roman" w:hAnsi="Times New Roman"/>
          <w:sz w:val="24"/>
          <w:szCs w:val="24"/>
        </w:rPr>
        <w:t>prywatnych</w:t>
      </w:r>
      <w:r w:rsidR="001747B7" w:rsidRPr="001747B7">
        <w:rPr>
          <w:rFonts w:ascii="Times New Roman" w:hAnsi="Times New Roman"/>
          <w:sz w:val="24"/>
          <w:szCs w:val="24"/>
        </w:rPr>
        <w:t>,</w:t>
      </w:r>
      <w:r w:rsidR="006514B4">
        <w:rPr>
          <w:rFonts w:ascii="Times New Roman" w:hAnsi="Times New Roman"/>
          <w:sz w:val="24"/>
          <w:szCs w:val="24"/>
        </w:rPr>
        <w:t xml:space="preserve"> </w:t>
      </w:r>
      <w:r w:rsidRPr="001747B7">
        <w:rPr>
          <w:rFonts w:ascii="Times New Roman" w:hAnsi="Times New Roman"/>
          <w:sz w:val="24"/>
          <w:szCs w:val="24"/>
        </w:rPr>
        <w:t xml:space="preserve">stanowić inspirację dla świata, tak by powstały ambitne globalne ramy </w:t>
      </w:r>
      <w:proofErr w:type="spellStart"/>
      <w:r w:rsidRPr="001747B7">
        <w:rPr>
          <w:rFonts w:ascii="Times New Roman" w:hAnsi="Times New Roman"/>
          <w:sz w:val="24"/>
          <w:szCs w:val="24"/>
        </w:rPr>
        <w:t>bioróżnorodnościowe</w:t>
      </w:r>
      <w:proofErr w:type="spellEnd"/>
      <w:r w:rsidRPr="001747B7">
        <w:rPr>
          <w:rFonts w:ascii="Times New Roman" w:hAnsi="Times New Roman"/>
          <w:sz w:val="24"/>
          <w:szCs w:val="24"/>
        </w:rPr>
        <w:t>.</w:t>
      </w:r>
    </w:p>
    <w:p w14:paraId="7F44352D" w14:textId="099AC4DB" w:rsidR="00225FEC" w:rsidRPr="00225FEC" w:rsidRDefault="00225FEC" w:rsidP="001747B7">
      <w:pPr>
        <w:spacing w:after="0" w:line="360" w:lineRule="auto"/>
        <w:ind w:firstLine="360"/>
        <w:jc w:val="both"/>
        <w:rPr>
          <w:rFonts w:ascii="Times New Roman" w:hAnsi="Times New Roman"/>
          <w:sz w:val="24"/>
          <w:szCs w:val="24"/>
        </w:rPr>
      </w:pPr>
      <w:r w:rsidRPr="00225FEC">
        <w:rPr>
          <w:rFonts w:ascii="Times New Roman" w:hAnsi="Times New Roman"/>
          <w:sz w:val="24"/>
          <w:szCs w:val="24"/>
        </w:rPr>
        <w:t>Strategia przygotowuje grunt pod unijny wkład</w:t>
      </w:r>
      <w:r w:rsidR="00006176">
        <w:rPr>
          <w:rFonts w:ascii="Times New Roman" w:hAnsi="Times New Roman"/>
          <w:sz w:val="24"/>
          <w:szCs w:val="24"/>
        </w:rPr>
        <w:t xml:space="preserve"> w </w:t>
      </w:r>
      <w:r w:rsidRPr="00225FEC">
        <w:rPr>
          <w:rFonts w:ascii="Times New Roman" w:hAnsi="Times New Roman"/>
          <w:sz w:val="24"/>
          <w:szCs w:val="24"/>
        </w:rPr>
        <w:t xml:space="preserve">przyszłe globalne ramy </w:t>
      </w:r>
      <w:proofErr w:type="spellStart"/>
      <w:r w:rsidRPr="00225FEC">
        <w:rPr>
          <w:rFonts w:ascii="Times New Roman" w:hAnsi="Times New Roman"/>
          <w:sz w:val="24"/>
          <w:szCs w:val="24"/>
        </w:rPr>
        <w:t>bioróżnorodnościowe</w:t>
      </w:r>
      <w:proofErr w:type="spellEnd"/>
      <w:r w:rsidRPr="00225FEC">
        <w:rPr>
          <w:rFonts w:ascii="Times New Roman" w:hAnsi="Times New Roman"/>
          <w:sz w:val="24"/>
          <w:szCs w:val="24"/>
        </w:rPr>
        <w:t xml:space="preserve"> ONZ, które mają być omawiane na konferencji stron konwencji</w:t>
      </w:r>
      <w:r w:rsidR="00006176">
        <w:rPr>
          <w:rFonts w:ascii="Times New Roman" w:hAnsi="Times New Roman"/>
          <w:sz w:val="24"/>
          <w:szCs w:val="24"/>
        </w:rPr>
        <w:t xml:space="preserve"> o </w:t>
      </w:r>
      <w:r w:rsidRPr="00225FEC">
        <w:rPr>
          <w:rFonts w:ascii="Times New Roman" w:hAnsi="Times New Roman"/>
          <w:sz w:val="24"/>
          <w:szCs w:val="24"/>
        </w:rPr>
        <w:t>różnorodności biologicznej</w:t>
      </w:r>
      <w:r w:rsidR="00006176">
        <w:rPr>
          <w:rFonts w:ascii="Times New Roman" w:hAnsi="Times New Roman"/>
          <w:sz w:val="24"/>
          <w:szCs w:val="24"/>
        </w:rPr>
        <w:t xml:space="preserve"> w </w:t>
      </w:r>
      <w:r w:rsidRPr="00225FEC">
        <w:rPr>
          <w:rFonts w:ascii="Times New Roman" w:hAnsi="Times New Roman"/>
          <w:sz w:val="24"/>
          <w:szCs w:val="24"/>
        </w:rPr>
        <w:t>2021 r.</w:t>
      </w:r>
    </w:p>
    <w:p w14:paraId="57378FB2" w14:textId="5BCA06E4" w:rsidR="001747B7" w:rsidRPr="001747B7" w:rsidRDefault="00225FEC" w:rsidP="00A00746">
      <w:pPr>
        <w:spacing w:after="0" w:line="360" w:lineRule="auto"/>
        <w:ind w:firstLine="360"/>
        <w:jc w:val="both"/>
        <w:rPr>
          <w:rFonts w:ascii="Times New Roman" w:hAnsi="Times New Roman"/>
          <w:sz w:val="24"/>
          <w:szCs w:val="24"/>
        </w:rPr>
      </w:pPr>
      <w:r w:rsidRPr="00225FEC">
        <w:rPr>
          <w:rFonts w:ascii="Times New Roman" w:hAnsi="Times New Roman"/>
          <w:sz w:val="24"/>
          <w:szCs w:val="24"/>
        </w:rPr>
        <w:t xml:space="preserve">Komplementarna wobec strategii </w:t>
      </w:r>
      <w:proofErr w:type="spellStart"/>
      <w:r w:rsidRPr="00225FEC">
        <w:rPr>
          <w:rFonts w:ascii="Times New Roman" w:hAnsi="Times New Roman"/>
          <w:sz w:val="24"/>
          <w:szCs w:val="24"/>
        </w:rPr>
        <w:t>bioróżnorodnościowej</w:t>
      </w:r>
      <w:proofErr w:type="spellEnd"/>
      <w:r w:rsidRPr="00225FEC">
        <w:rPr>
          <w:rFonts w:ascii="Times New Roman" w:hAnsi="Times New Roman"/>
          <w:sz w:val="24"/>
          <w:szCs w:val="24"/>
        </w:rPr>
        <w:t xml:space="preserve"> jest przedstawiona przez Komisję strategia „od pola do stołu”, która wytycza drogę ku bardziej zrównoważonemu systemowi żywnościowemu. </w:t>
      </w:r>
      <w:r w:rsidR="001747B7">
        <w:rPr>
          <w:rFonts w:ascii="Times New Roman" w:hAnsi="Times New Roman"/>
          <w:sz w:val="24"/>
          <w:szCs w:val="24"/>
        </w:rPr>
        <w:t>Strategia</w:t>
      </w:r>
      <w:r w:rsidR="001747B7" w:rsidRPr="001747B7">
        <w:rPr>
          <w:rFonts w:ascii="Times New Roman" w:hAnsi="Times New Roman"/>
          <w:sz w:val="24"/>
          <w:szCs w:val="24"/>
        </w:rPr>
        <w:t xml:space="preserve"> „od pola do stołu” </w:t>
      </w:r>
      <w:r w:rsidR="001747B7">
        <w:rPr>
          <w:rFonts w:ascii="Times New Roman" w:hAnsi="Times New Roman"/>
          <w:sz w:val="24"/>
          <w:szCs w:val="24"/>
        </w:rPr>
        <w:t>jest jednym</w:t>
      </w:r>
      <w:r w:rsidR="00006176">
        <w:rPr>
          <w:rFonts w:ascii="Times New Roman" w:hAnsi="Times New Roman"/>
          <w:sz w:val="24"/>
          <w:szCs w:val="24"/>
        </w:rPr>
        <w:t xml:space="preserve"> z </w:t>
      </w:r>
      <w:r w:rsidR="001747B7" w:rsidRPr="001747B7">
        <w:rPr>
          <w:rFonts w:ascii="Times New Roman" w:hAnsi="Times New Roman"/>
          <w:sz w:val="24"/>
          <w:szCs w:val="24"/>
        </w:rPr>
        <w:t>kluczowych działań</w:t>
      </w:r>
      <w:r w:rsidR="00006176">
        <w:rPr>
          <w:rFonts w:ascii="Times New Roman" w:hAnsi="Times New Roman"/>
          <w:sz w:val="24"/>
          <w:szCs w:val="24"/>
        </w:rPr>
        <w:t xml:space="preserve"> w </w:t>
      </w:r>
      <w:r w:rsidR="001747B7" w:rsidRPr="001747B7">
        <w:rPr>
          <w:rFonts w:ascii="Times New Roman" w:hAnsi="Times New Roman"/>
          <w:sz w:val="24"/>
          <w:szCs w:val="24"/>
        </w:rPr>
        <w:t xml:space="preserve">ramach europejskiego zielonego ładu. Strategia </w:t>
      </w:r>
      <w:r w:rsidR="001747B7">
        <w:rPr>
          <w:rFonts w:ascii="Times New Roman" w:hAnsi="Times New Roman"/>
          <w:sz w:val="24"/>
          <w:szCs w:val="24"/>
        </w:rPr>
        <w:t xml:space="preserve">ta </w:t>
      </w:r>
      <w:r w:rsidR="001747B7" w:rsidRPr="001747B7">
        <w:rPr>
          <w:rFonts w:ascii="Times New Roman" w:hAnsi="Times New Roman"/>
          <w:sz w:val="24"/>
          <w:szCs w:val="24"/>
        </w:rPr>
        <w:t>ma przyczynić się do osiągnięcia neutralności klimatycznej do 2050 r.,</w:t>
      </w:r>
      <w:r w:rsidR="00006176">
        <w:rPr>
          <w:rFonts w:ascii="Times New Roman" w:hAnsi="Times New Roman"/>
          <w:sz w:val="24"/>
          <w:szCs w:val="24"/>
        </w:rPr>
        <w:t xml:space="preserve"> a </w:t>
      </w:r>
      <w:r w:rsidR="001747B7" w:rsidRPr="001747B7">
        <w:rPr>
          <w:rFonts w:ascii="Times New Roman" w:hAnsi="Times New Roman"/>
          <w:sz w:val="24"/>
          <w:szCs w:val="24"/>
        </w:rPr>
        <w:t>jednocześnie zmienić obecny unijny system żywnościowy na model zrównoważony.</w:t>
      </w:r>
      <w:r w:rsidR="001747B7">
        <w:rPr>
          <w:rFonts w:ascii="Times New Roman" w:hAnsi="Times New Roman"/>
          <w:sz w:val="24"/>
          <w:szCs w:val="24"/>
        </w:rPr>
        <w:t xml:space="preserve"> </w:t>
      </w:r>
      <w:r w:rsidR="001747B7" w:rsidRPr="001747B7">
        <w:rPr>
          <w:rFonts w:ascii="Times New Roman" w:hAnsi="Times New Roman"/>
          <w:sz w:val="24"/>
          <w:szCs w:val="24"/>
        </w:rPr>
        <w:t>Priorytetem jest bezpieczeństwo żywnościow</w:t>
      </w:r>
      <w:r w:rsidR="001747B7">
        <w:rPr>
          <w:rFonts w:ascii="Times New Roman" w:hAnsi="Times New Roman"/>
          <w:sz w:val="24"/>
          <w:szCs w:val="24"/>
        </w:rPr>
        <w:t xml:space="preserve">e, jednak strategia ma również: </w:t>
      </w:r>
      <w:r w:rsidR="001747B7" w:rsidRPr="001747B7">
        <w:rPr>
          <w:rFonts w:ascii="Times New Roman" w:hAnsi="Times New Roman"/>
          <w:sz w:val="24"/>
          <w:szCs w:val="24"/>
        </w:rPr>
        <w:lastRenderedPageBreak/>
        <w:t>propagować bardziej zrównoważoną konsumpc</w:t>
      </w:r>
      <w:r w:rsidR="001747B7">
        <w:rPr>
          <w:rFonts w:ascii="Times New Roman" w:hAnsi="Times New Roman"/>
          <w:sz w:val="24"/>
          <w:szCs w:val="24"/>
        </w:rPr>
        <w:t>ję żywności</w:t>
      </w:r>
      <w:r w:rsidR="00006176">
        <w:rPr>
          <w:rFonts w:ascii="Times New Roman" w:hAnsi="Times New Roman"/>
          <w:sz w:val="24"/>
          <w:szCs w:val="24"/>
        </w:rPr>
        <w:t xml:space="preserve"> i </w:t>
      </w:r>
      <w:r w:rsidR="001747B7">
        <w:rPr>
          <w:rFonts w:ascii="Times New Roman" w:hAnsi="Times New Roman"/>
          <w:sz w:val="24"/>
          <w:szCs w:val="24"/>
        </w:rPr>
        <w:t>zdrowe odżywianie oraz wpłynąć na poprawę</w:t>
      </w:r>
      <w:r w:rsidR="001747B7" w:rsidRPr="001747B7">
        <w:rPr>
          <w:rFonts w:ascii="Times New Roman" w:hAnsi="Times New Roman"/>
          <w:sz w:val="24"/>
          <w:szCs w:val="24"/>
        </w:rPr>
        <w:t xml:space="preserve"> dobrostan</w:t>
      </w:r>
      <w:r w:rsidR="001747B7">
        <w:rPr>
          <w:rFonts w:ascii="Times New Roman" w:hAnsi="Times New Roman"/>
          <w:sz w:val="24"/>
          <w:szCs w:val="24"/>
        </w:rPr>
        <w:t>u</w:t>
      </w:r>
      <w:r w:rsidR="001747B7" w:rsidRPr="001747B7">
        <w:rPr>
          <w:rFonts w:ascii="Times New Roman" w:hAnsi="Times New Roman"/>
          <w:sz w:val="24"/>
          <w:szCs w:val="24"/>
        </w:rPr>
        <w:t xml:space="preserve"> zwierząt</w:t>
      </w:r>
      <w:r w:rsidR="00A00746">
        <w:rPr>
          <w:rFonts w:ascii="Times New Roman" w:hAnsi="Times New Roman"/>
          <w:sz w:val="24"/>
          <w:szCs w:val="24"/>
        </w:rPr>
        <w:t>.</w:t>
      </w:r>
    </w:p>
    <w:p w14:paraId="1E2B4EFE" w14:textId="2C6047EF" w:rsidR="001747B7" w:rsidRDefault="001747B7" w:rsidP="001747B7">
      <w:pPr>
        <w:spacing w:after="0" w:line="360" w:lineRule="auto"/>
        <w:ind w:firstLine="360"/>
        <w:jc w:val="both"/>
        <w:rPr>
          <w:rFonts w:ascii="Times New Roman" w:hAnsi="Times New Roman"/>
          <w:sz w:val="24"/>
          <w:szCs w:val="24"/>
        </w:rPr>
      </w:pPr>
      <w:r w:rsidRPr="001747B7">
        <w:rPr>
          <w:rFonts w:ascii="Times New Roman" w:hAnsi="Times New Roman"/>
          <w:sz w:val="24"/>
          <w:szCs w:val="24"/>
        </w:rPr>
        <w:t>Bardziej zrównoważony system żywnościowy pomoże również chronić europejską przyrodę</w:t>
      </w:r>
      <w:r w:rsidR="00006176">
        <w:rPr>
          <w:rFonts w:ascii="Times New Roman" w:hAnsi="Times New Roman"/>
          <w:sz w:val="24"/>
          <w:szCs w:val="24"/>
        </w:rPr>
        <w:t xml:space="preserve"> i </w:t>
      </w:r>
      <w:r w:rsidRPr="001747B7">
        <w:rPr>
          <w:rFonts w:ascii="Times New Roman" w:hAnsi="Times New Roman"/>
          <w:sz w:val="24"/>
          <w:szCs w:val="24"/>
        </w:rPr>
        <w:t>różnorodność biologiczną. Strategia „od pola do stołu” jest zgodna</w:t>
      </w:r>
      <w:r w:rsidR="00006176">
        <w:rPr>
          <w:rFonts w:ascii="Times New Roman" w:hAnsi="Times New Roman"/>
          <w:sz w:val="24"/>
          <w:szCs w:val="24"/>
        </w:rPr>
        <w:t xml:space="preserve"> z </w:t>
      </w:r>
      <w:r w:rsidRPr="001747B7">
        <w:rPr>
          <w:rFonts w:ascii="Times New Roman" w:hAnsi="Times New Roman"/>
          <w:sz w:val="24"/>
          <w:szCs w:val="24"/>
        </w:rPr>
        <w:t>unijną strategii ochrony różnorodności biologicznej 2030 – obie propozycje wzajemnie się uzupełniają.</w:t>
      </w:r>
    </w:p>
    <w:p w14:paraId="2432B91A" w14:textId="6E9FB699" w:rsidR="00900235" w:rsidRPr="004D457D" w:rsidRDefault="00C520E1" w:rsidP="00D90227">
      <w:pPr>
        <w:spacing w:after="0" w:line="360" w:lineRule="auto"/>
        <w:ind w:firstLine="360"/>
        <w:jc w:val="both"/>
        <w:rPr>
          <w:rFonts w:ascii="Times New Roman" w:hAnsi="Times New Roman"/>
          <w:sz w:val="24"/>
          <w:szCs w:val="24"/>
        </w:rPr>
      </w:pPr>
      <w:r w:rsidRPr="004D457D">
        <w:rPr>
          <w:rFonts w:ascii="Times New Roman" w:hAnsi="Times New Roman"/>
          <w:sz w:val="24"/>
          <w:szCs w:val="24"/>
        </w:rPr>
        <w:t xml:space="preserve"> </w:t>
      </w:r>
      <w:r w:rsidR="00900235" w:rsidRPr="004D457D">
        <w:rPr>
          <w:rFonts w:ascii="Times New Roman" w:hAnsi="Times New Roman"/>
          <w:sz w:val="24"/>
          <w:szCs w:val="24"/>
        </w:rPr>
        <w:t>Program aktywizacji gospodarczo-turystycznej woj. podkarpackiego poprzez promocję cennych przyrodniczo</w:t>
      </w:r>
      <w:r w:rsidR="00006176">
        <w:rPr>
          <w:rFonts w:ascii="Times New Roman" w:hAnsi="Times New Roman"/>
          <w:sz w:val="24"/>
          <w:szCs w:val="24"/>
        </w:rPr>
        <w:t xml:space="preserve"> i </w:t>
      </w:r>
      <w:r w:rsidR="00900235" w:rsidRPr="004D457D">
        <w:rPr>
          <w:rFonts w:ascii="Times New Roman" w:hAnsi="Times New Roman"/>
          <w:sz w:val="24"/>
          <w:szCs w:val="24"/>
        </w:rPr>
        <w:t>krajobrazowo terenów łąkowo-pastwiskowych</w:t>
      </w:r>
      <w:r w:rsidR="00006176">
        <w:rPr>
          <w:rFonts w:ascii="Times New Roman" w:hAnsi="Times New Roman"/>
          <w:sz w:val="24"/>
          <w:szCs w:val="24"/>
        </w:rPr>
        <w:t xml:space="preserve"> z </w:t>
      </w:r>
      <w:r w:rsidR="00900235" w:rsidRPr="004D457D">
        <w:rPr>
          <w:rFonts w:ascii="Times New Roman" w:hAnsi="Times New Roman"/>
          <w:sz w:val="24"/>
          <w:szCs w:val="24"/>
        </w:rPr>
        <w:t>zachowaniem bioróżnorodności</w:t>
      </w:r>
      <w:r w:rsidR="00006176">
        <w:rPr>
          <w:rFonts w:ascii="Times New Roman" w:hAnsi="Times New Roman"/>
          <w:sz w:val="24"/>
          <w:szCs w:val="24"/>
        </w:rPr>
        <w:t xml:space="preserve"> w </w:t>
      </w:r>
      <w:r w:rsidR="00900235" w:rsidRPr="004D457D">
        <w:rPr>
          <w:rFonts w:ascii="Times New Roman" w:hAnsi="Times New Roman"/>
          <w:sz w:val="24"/>
          <w:szCs w:val="24"/>
        </w:rPr>
        <w:t>oparciu</w:t>
      </w:r>
      <w:r w:rsidR="00006176">
        <w:rPr>
          <w:rFonts w:ascii="Times New Roman" w:hAnsi="Times New Roman"/>
          <w:sz w:val="24"/>
          <w:szCs w:val="24"/>
        </w:rPr>
        <w:t xml:space="preserve"> o </w:t>
      </w:r>
      <w:r w:rsidR="00900235" w:rsidRPr="004D457D">
        <w:rPr>
          <w:rFonts w:ascii="Times New Roman" w:hAnsi="Times New Roman"/>
          <w:sz w:val="24"/>
          <w:szCs w:val="24"/>
        </w:rPr>
        <w:t>naturalny wypas wybranych zwierząt gospodarskich</w:t>
      </w:r>
      <w:r w:rsidR="00006176">
        <w:rPr>
          <w:rFonts w:ascii="Times New Roman" w:hAnsi="Times New Roman"/>
          <w:sz w:val="24"/>
          <w:szCs w:val="24"/>
        </w:rPr>
        <w:t xml:space="preserve"> i </w:t>
      </w:r>
      <w:r w:rsidR="00900235" w:rsidRPr="004D457D">
        <w:rPr>
          <w:rFonts w:ascii="Times New Roman" w:hAnsi="Times New Roman"/>
          <w:sz w:val="24"/>
          <w:szCs w:val="24"/>
        </w:rPr>
        <w:t>owadopylność jest zgodny</w:t>
      </w:r>
      <w:r w:rsidR="00006176">
        <w:rPr>
          <w:rFonts w:ascii="Times New Roman" w:hAnsi="Times New Roman"/>
          <w:sz w:val="24"/>
          <w:szCs w:val="24"/>
        </w:rPr>
        <w:t xml:space="preserve"> z </w:t>
      </w:r>
      <w:r w:rsidR="00900235" w:rsidRPr="004D457D">
        <w:rPr>
          <w:rFonts w:ascii="Times New Roman" w:hAnsi="Times New Roman"/>
          <w:sz w:val="24"/>
          <w:szCs w:val="24"/>
        </w:rPr>
        <w:t>założeniami unijnego prawa,</w:t>
      </w:r>
      <w:r w:rsidR="00006176">
        <w:rPr>
          <w:rFonts w:ascii="Times New Roman" w:hAnsi="Times New Roman"/>
          <w:sz w:val="24"/>
          <w:szCs w:val="24"/>
        </w:rPr>
        <w:t xml:space="preserve"> w </w:t>
      </w:r>
      <w:r w:rsidR="00900235" w:rsidRPr="004D457D">
        <w:rPr>
          <w:rFonts w:ascii="Times New Roman" w:hAnsi="Times New Roman"/>
          <w:sz w:val="24"/>
          <w:szCs w:val="24"/>
        </w:rPr>
        <w:t>którym jest mowa</w:t>
      </w:r>
      <w:r w:rsidR="00006176">
        <w:rPr>
          <w:rFonts w:ascii="Times New Roman" w:hAnsi="Times New Roman"/>
          <w:sz w:val="24"/>
          <w:szCs w:val="24"/>
        </w:rPr>
        <w:t xml:space="preserve"> o </w:t>
      </w:r>
      <w:r w:rsidR="00900235" w:rsidRPr="004D457D">
        <w:rPr>
          <w:rFonts w:ascii="Times New Roman" w:hAnsi="Times New Roman"/>
          <w:sz w:val="24"/>
          <w:szCs w:val="24"/>
        </w:rPr>
        <w:t>aktywnym włączeniu społeczeństwa do działań ochrony środowiska naturalnego.</w:t>
      </w:r>
      <w:r w:rsidR="00006176">
        <w:t xml:space="preserve"> w </w:t>
      </w:r>
      <w:r w:rsidR="00AD5E41" w:rsidRPr="00AD5E41">
        <w:rPr>
          <w:rFonts w:ascii="Times New Roman" w:hAnsi="Times New Roman"/>
          <w:sz w:val="24"/>
          <w:szCs w:val="24"/>
        </w:rPr>
        <w:t>przedstawionym dokumencie widoczne jest jego umocowanie</w:t>
      </w:r>
      <w:r w:rsidR="00006176">
        <w:rPr>
          <w:rFonts w:ascii="Times New Roman" w:hAnsi="Times New Roman"/>
          <w:sz w:val="24"/>
          <w:szCs w:val="24"/>
        </w:rPr>
        <w:t xml:space="preserve"> w </w:t>
      </w:r>
      <w:r w:rsidR="00AD5E41" w:rsidRPr="00AD5E41">
        <w:rPr>
          <w:rFonts w:ascii="Times New Roman" w:hAnsi="Times New Roman"/>
          <w:sz w:val="24"/>
          <w:szCs w:val="24"/>
        </w:rPr>
        <w:t>dokumentach Unii Europejskiej, jak</w:t>
      </w:r>
      <w:r w:rsidR="00006176">
        <w:rPr>
          <w:rFonts w:ascii="Times New Roman" w:hAnsi="Times New Roman"/>
          <w:sz w:val="24"/>
          <w:szCs w:val="24"/>
        </w:rPr>
        <w:t xml:space="preserve"> i </w:t>
      </w:r>
      <w:r w:rsidR="00AD5E41" w:rsidRPr="00AD5E41">
        <w:rPr>
          <w:rFonts w:ascii="Times New Roman" w:hAnsi="Times New Roman"/>
          <w:sz w:val="24"/>
          <w:szCs w:val="24"/>
        </w:rPr>
        <w:t>Polski. Nawiązuje on</w:t>
      </w:r>
      <w:r w:rsidR="00006176">
        <w:rPr>
          <w:rFonts w:ascii="Times New Roman" w:hAnsi="Times New Roman"/>
          <w:sz w:val="24"/>
          <w:szCs w:val="24"/>
        </w:rPr>
        <w:t xml:space="preserve"> w </w:t>
      </w:r>
      <w:r w:rsidR="00AD5E41" w:rsidRPr="00AD5E41">
        <w:rPr>
          <w:rFonts w:ascii="Times New Roman" w:hAnsi="Times New Roman"/>
          <w:sz w:val="24"/>
          <w:szCs w:val="24"/>
        </w:rPr>
        <w:t>wielu punktach do strategii Europejskiego Zielonego Ładu. Między innymi poprzez propozycję działań zmierzających do wzrostu bioróżnorodności na użytkach zielonych, przez takie zarządzanie wypasem, które sprzyja różnorodności biotycznej gleby</w:t>
      </w:r>
      <w:r w:rsidR="00006176">
        <w:rPr>
          <w:rFonts w:ascii="Times New Roman" w:hAnsi="Times New Roman"/>
          <w:sz w:val="24"/>
          <w:szCs w:val="24"/>
        </w:rPr>
        <w:t xml:space="preserve"> i </w:t>
      </w:r>
      <w:r w:rsidR="00AD5E41" w:rsidRPr="00AD5E41">
        <w:rPr>
          <w:rFonts w:ascii="Times New Roman" w:hAnsi="Times New Roman"/>
          <w:sz w:val="24"/>
          <w:szCs w:val="24"/>
        </w:rPr>
        <w:t xml:space="preserve">runi. </w:t>
      </w:r>
    </w:p>
    <w:p w14:paraId="48F3D231" w14:textId="77777777" w:rsidR="00C520E1" w:rsidRPr="004D457D" w:rsidRDefault="00C520E1" w:rsidP="00D90227">
      <w:pPr>
        <w:spacing w:after="0" w:line="360" w:lineRule="auto"/>
        <w:jc w:val="both"/>
        <w:rPr>
          <w:rFonts w:ascii="Times New Roman" w:hAnsi="Times New Roman"/>
          <w:sz w:val="24"/>
          <w:szCs w:val="24"/>
        </w:rPr>
      </w:pPr>
    </w:p>
    <w:p w14:paraId="4CD38109" w14:textId="70CE3B80" w:rsidR="00C520E1" w:rsidRPr="004D457D" w:rsidRDefault="001F284E" w:rsidP="00A23408">
      <w:pPr>
        <w:pStyle w:val="Akapitzlist"/>
        <w:numPr>
          <w:ilvl w:val="0"/>
          <w:numId w:val="40"/>
        </w:numPr>
        <w:spacing w:after="0" w:line="360" w:lineRule="auto"/>
        <w:jc w:val="both"/>
        <w:rPr>
          <w:rFonts w:ascii="Times New Roman" w:hAnsi="Times New Roman"/>
          <w:sz w:val="24"/>
          <w:szCs w:val="24"/>
        </w:rPr>
      </w:pPr>
      <w:r w:rsidRPr="004D457D">
        <w:rPr>
          <w:rFonts w:ascii="Times New Roman" w:hAnsi="Times New Roman"/>
          <w:sz w:val="24"/>
          <w:szCs w:val="24"/>
        </w:rPr>
        <w:t>Zgodności</w:t>
      </w:r>
      <w:r w:rsidR="00C520E1" w:rsidRPr="004D457D">
        <w:rPr>
          <w:rFonts w:ascii="Times New Roman" w:hAnsi="Times New Roman"/>
          <w:sz w:val="24"/>
          <w:szCs w:val="24"/>
        </w:rPr>
        <w:t xml:space="preserve"> </w:t>
      </w:r>
      <w:r w:rsidR="00C520E1" w:rsidRPr="004D457D">
        <w:rPr>
          <w:rFonts w:ascii="Times New Roman" w:hAnsi="Times New Roman"/>
          <w:i/>
          <w:sz w:val="24"/>
          <w:szCs w:val="24"/>
        </w:rPr>
        <w:t>P</w:t>
      </w:r>
      <w:r w:rsidR="00900235" w:rsidRPr="004D457D">
        <w:rPr>
          <w:rFonts w:ascii="Times New Roman" w:hAnsi="Times New Roman"/>
          <w:i/>
          <w:sz w:val="24"/>
          <w:szCs w:val="24"/>
        </w:rPr>
        <w:t>rogramu</w:t>
      </w:r>
      <w:r w:rsidR="00006176">
        <w:rPr>
          <w:rFonts w:ascii="Times New Roman" w:hAnsi="Times New Roman"/>
          <w:sz w:val="24"/>
          <w:szCs w:val="24"/>
        </w:rPr>
        <w:t xml:space="preserve"> z </w:t>
      </w:r>
      <w:r w:rsidR="00900235" w:rsidRPr="004D457D">
        <w:rPr>
          <w:rFonts w:ascii="Times New Roman" w:hAnsi="Times New Roman"/>
          <w:sz w:val="24"/>
          <w:szCs w:val="24"/>
        </w:rPr>
        <w:t>prawem krajowym</w:t>
      </w:r>
    </w:p>
    <w:p w14:paraId="690A0AF0" w14:textId="4494AE01" w:rsidR="00C520E1" w:rsidRPr="004D457D" w:rsidRDefault="00900235" w:rsidP="00D90227">
      <w:pPr>
        <w:spacing w:after="0" w:line="360" w:lineRule="auto"/>
        <w:ind w:firstLine="360"/>
        <w:jc w:val="both"/>
        <w:rPr>
          <w:rFonts w:ascii="Times New Roman" w:hAnsi="Times New Roman"/>
          <w:sz w:val="24"/>
          <w:szCs w:val="24"/>
        </w:rPr>
      </w:pPr>
      <w:r w:rsidRPr="004D457D">
        <w:rPr>
          <w:rFonts w:ascii="Times New Roman" w:hAnsi="Times New Roman"/>
          <w:sz w:val="24"/>
          <w:szCs w:val="24"/>
        </w:rPr>
        <w:t>Zapisy</w:t>
      </w:r>
      <w:r w:rsidR="00006176">
        <w:rPr>
          <w:rFonts w:ascii="Times New Roman" w:hAnsi="Times New Roman"/>
          <w:sz w:val="24"/>
          <w:szCs w:val="24"/>
        </w:rPr>
        <w:t xml:space="preserve"> w </w:t>
      </w:r>
      <w:r w:rsidRPr="004D457D">
        <w:rPr>
          <w:rFonts w:ascii="Times New Roman" w:hAnsi="Times New Roman"/>
          <w:sz w:val="24"/>
          <w:szCs w:val="24"/>
        </w:rPr>
        <w:t>art. 5, 9, 74, 86 Konstytucji Rzeczpospolitej Polskiej dają podstawę do działań uwzględniających ochronę środowiska</w:t>
      </w:r>
      <w:r w:rsidR="00006176">
        <w:rPr>
          <w:rFonts w:ascii="Times New Roman" w:hAnsi="Times New Roman"/>
          <w:sz w:val="24"/>
          <w:szCs w:val="24"/>
        </w:rPr>
        <w:t xml:space="preserve"> i </w:t>
      </w:r>
      <w:r w:rsidRPr="004D457D">
        <w:rPr>
          <w:rFonts w:ascii="Times New Roman" w:hAnsi="Times New Roman"/>
          <w:sz w:val="24"/>
          <w:szCs w:val="24"/>
        </w:rPr>
        <w:t>obligują do takiego gospodarowania, aby zachować środowisko</w:t>
      </w:r>
      <w:r w:rsidR="00006176">
        <w:rPr>
          <w:rFonts w:ascii="Times New Roman" w:hAnsi="Times New Roman"/>
          <w:sz w:val="24"/>
          <w:szCs w:val="24"/>
        </w:rPr>
        <w:t xml:space="preserve"> w </w:t>
      </w:r>
      <w:r w:rsidRPr="004D457D">
        <w:rPr>
          <w:rFonts w:ascii="Times New Roman" w:hAnsi="Times New Roman"/>
          <w:sz w:val="24"/>
          <w:szCs w:val="24"/>
        </w:rPr>
        <w:t>dobrym stanie dla przyszłych pokoleń.</w:t>
      </w:r>
    </w:p>
    <w:p w14:paraId="704E5F90" w14:textId="155B91D0" w:rsidR="00357C02" w:rsidRDefault="00AD5E41" w:rsidP="00D90227">
      <w:pPr>
        <w:spacing w:after="0" w:line="360" w:lineRule="auto"/>
        <w:ind w:firstLine="708"/>
        <w:jc w:val="both"/>
        <w:rPr>
          <w:rFonts w:ascii="Times New Roman" w:hAnsi="Times New Roman"/>
          <w:sz w:val="24"/>
          <w:szCs w:val="24"/>
        </w:rPr>
      </w:pPr>
      <w:proofErr w:type="spellStart"/>
      <w:r>
        <w:rPr>
          <w:rFonts w:ascii="Times New Roman" w:hAnsi="Times New Roman"/>
          <w:sz w:val="24"/>
          <w:szCs w:val="24"/>
        </w:rPr>
        <w:t>Dotyczczasowym</w:t>
      </w:r>
      <w:proofErr w:type="spellEnd"/>
      <w:r w:rsidRPr="004D457D">
        <w:rPr>
          <w:rFonts w:ascii="Times New Roman" w:hAnsi="Times New Roman"/>
          <w:sz w:val="24"/>
          <w:szCs w:val="24"/>
        </w:rPr>
        <w:t xml:space="preserve"> </w:t>
      </w:r>
      <w:r w:rsidR="00900235" w:rsidRPr="004D457D">
        <w:rPr>
          <w:rFonts w:ascii="Times New Roman" w:hAnsi="Times New Roman"/>
          <w:sz w:val="24"/>
          <w:szCs w:val="24"/>
        </w:rPr>
        <w:t>dokumentem strategicznym</w:t>
      </w:r>
      <w:r w:rsidR="00006176">
        <w:rPr>
          <w:rFonts w:ascii="Times New Roman" w:hAnsi="Times New Roman"/>
          <w:sz w:val="24"/>
          <w:szCs w:val="24"/>
        </w:rPr>
        <w:t xml:space="preserve"> z </w:t>
      </w:r>
      <w:r w:rsidR="00900235" w:rsidRPr="004D457D">
        <w:rPr>
          <w:rFonts w:ascii="Times New Roman" w:hAnsi="Times New Roman"/>
          <w:sz w:val="24"/>
          <w:szCs w:val="24"/>
        </w:rPr>
        <w:t xml:space="preserve">zakresu ochrony przyrody </w:t>
      </w:r>
      <w:r>
        <w:rPr>
          <w:rFonts w:ascii="Times New Roman" w:hAnsi="Times New Roman"/>
          <w:sz w:val="24"/>
          <w:szCs w:val="24"/>
        </w:rPr>
        <w:t>była</w:t>
      </w:r>
      <w:r w:rsidRPr="004D457D">
        <w:rPr>
          <w:rFonts w:ascii="Times New Roman" w:hAnsi="Times New Roman"/>
          <w:sz w:val="24"/>
          <w:szCs w:val="24"/>
        </w:rPr>
        <w:t xml:space="preserve"> </w:t>
      </w:r>
      <w:r w:rsidR="00900235" w:rsidRPr="004D457D">
        <w:rPr>
          <w:rFonts w:ascii="Times New Roman" w:hAnsi="Times New Roman"/>
          <w:sz w:val="24"/>
          <w:szCs w:val="24"/>
        </w:rPr>
        <w:t>Krajowa Strategia Ochrony</w:t>
      </w:r>
      <w:r w:rsidR="00006176">
        <w:rPr>
          <w:rFonts w:ascii="Times New Roman" w:hAnsi="Times New Roman"/>
          <w:sz w:val="24"/>
          <w:szCs w:val="24"/>
        </w:rPr>
        <w:t xml:space="preserve"> i </w:t>
      </w:r>
      <w:r w:rsidR="00900235" w:rsidRPr="004D457D">
        <w:rPr>
          <w:rFonts w:ascii="Times New Roman" w:hAnsi="Times New Roman"/>
          <w:sz w:val="24"/>
          <w:szCs w:val="24"/>
        </w:rPr>
        <w:t>Zrównoważonego Użytkowania Różnorodności Biologicznej wraz opracowanym programem na lata 2015-2020.</w:t>
      </w:r>
      <w:r w:rsidR="00006176">
        <w:rPr>
          <w:rFonts w:ascii="Times New Roman" w:hAnsi="Times New Roman"/>
          <w:sz w:val="24"/>
          <w:szCs w:val="24"/>
        </w:rPr>
        <w:t xml:space="preserve"> w </w:t>
      </w:r>
      <w:r>
        <w:rPr>
          <w:rFonts w:ascii="Times New Roman" w:hAnsi="Times New Roman"/>
          <w:sz w:val="24"/>
          <w:szCs w:val="24"/>
        </w:rPr>
        <w:t>roku 2021 powinna zostać opracowana</w:t>
      </w:r>
      <w:r w:rsidR="00006176">
        <w:rPr>
          <w:rFonts w:ascii="Times New Roman" w:hAnsi="Times New Roman"/>
          <w:sz w:val="24"/>
          <w:szCs w:val="24"/>
        </w:rPr>
        <w:t xml:space="preserve"> i </w:t>
      </w:r>
      <w:r>
        <w:rPr>
          <w:rFonts w:ascii="Times New Roman" w:hAnsi="Times New Roman"/>
          <w:sz w:val="24"/>
          <w:szCs w:val="24"/>
        </w:rPr>
        <w:t>wdrożona na kolejny okres programowania ww. Strategia,</w:t>
      </w:r>
      <w:r w:rsidR="00006176">
        <w:rPr>
          <w:rFonts w:ascii="Times New Roman" w:hAnsi="Times New Roman"/>
          <w:sz w:val="24"/>
          <w:szCs w:val="24"/>
        </w:rPr>
        <w:t xml:space="preserve"> a </w:t>
      </w:r>
      <w:r>
        <w:rPr>
          <w:rFonts w:ascii="Times New Roman" w:hAnsi="Times New Roman"/>
          <w:sz w:val="24"/>
          <w:szCs w:val="24"/>
        </w:rPr>
        <w:t>której założenia powinny wpisywać się</w:t>
      </w:r>
      <w:r w:rsidR="00006176">
        <w:rPr>
          <w:rFonts w:ascii="Times New Roman" w:hAnsi="Times New Roman"/>
          <w:sz w:val="24"/>
          <w:szCs w:val="24"/>
        </w:rPr>
        <w:t xml:space="preserve"> w </w:t>
      </w:r>
      <w:r>
        <w:rPr>
          <w:rFonts w:ascii="Times New Roman" w:hAnsi="Times New Roman"/>
          <w:sz w:val="24"/>
          <w:szCs w:val="24"/>
        </w:rPr>
        <w:t xml:space="preserve">założenia opracowanego </w:t>
      </w:r>
      <w:r w:rsidRPr="00AD5E41">
        <w:rPr>
          <w:rFonts w:ascii="Times New Roman" w:hAnsi="Times New Roman"/>
          <w:i/>
          <w:sz w:val="24"/>
          <w:szCs w:val="24"/>
        </w:rPr>
        <w:t>Programu</w:t>
      </w:r>
      <w:r w:rsidR="00357C02">
        <w:rPr>
          <w:rFonts w:ascii="Times New Roman" w:hAnsi="Times New Roman"/>
          <w:i/>
          <w:sz w:val="24"/>
          <w:szCs w:val="24"/>
        </w:rPr>
        <w:t>.</w:t>
      </w:r>
    </w:p>
    <w:p w14:paraId="7377CE27" w14:textId="4B791A6A" w:rsidR="00C520E1" w:rsidRPr="004D457D" w:rsidRDefault="00900235"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W oparciu</w:t>
      </w:r>
      <w:r w:rsidR="00006176">
        <w:rPr>
          <w:rFonts w:ascii="Times New Roman" w:hAnsi="Times New Roman"/>
          <w:sz w:val="24"/>
          <w:szCs w:val="24"/>
        </w:rPr>
        <w:t xml:space="preserve"> o </w:t>
      </w:r>
      <w:r w:rsidRPr="004D457D">
        <w:rPr>
          <w:rFonts w:ascii="Times New Roman" w:hAnsi="Times New Roman"/>
          <w:sz w:val="24"/>
          <w:szCs w:val="24"/>
        </w:rPr>
        <w:t>art. 6 Konwencji</w:t>
      </w:r>
      <w:r w:rsidR="00006176">
        <w:rPr>
          <w:rFonts w:ascii="Times New Roman" w:hAnsi="Times New Roman"/>
          <w:sz w:val="24"/>
          <w:szCs w:val="24"/>
        </w:rPr>
        <w:t xml:space="preserve"> o </w:t>
      </w:r>
      <w:r w:rsidRPr="004D457D">
        <w:rPr>
          <w:rFonts w:ascii="Times New Roman" w:hAnsi="Times New Roman"/>
          <w:sz w:val="24"/>
          <w:szCs w:val="24"/>
        </w:rPr>
        <w:t>ochronie różnorodności biologicznej przyjętej</w:t>
      </w:r>
      <w:r w:rsidR="00006176">
        <w:rPr>
          <w:rFonts w:ascii="Times New Roman" w:hAnsi="Times New Roman"/>
          <w:sz w:val="24"/>
          <w:szCs w:val="24"/>
        </w:rPr>
        <w:t xml:space="preserve"> w </w:t>
      </w:r>
      <w:r w:rsidRPr="004D457D">
        <w:rPr>
          <w:rFonts w:ascii="Times New Roman" w:hAnsi="Times New Roman"/>
          <w:sz w:val="24"/>
          <w:szCs w:val="24"/>
        </w:rPr>
        <w:t>1992 r. na szczycie ziemi</w:t>
      </w:r>
      <w:r w:rsidR="00006176">
        <w:rPr>
          <w:rFonts w:ascii="Times New Roman" w:hAnsi="Times New Roman"/>
          <w:sz w:val="24"/>
          <w:szCs w:val="24"/>
        </w:rPr>
        <w:t xml:space="preserve"> w </w:t>
      </w:r>
      <w:r w:rsidRPr="004D457D">
        <w:rPr>
          <w:rFonts w:ascii="Times New Roman" w:hAnsi="Times New Roman"/>
          <w:sz w:val="24"/>
          <w:szCs w:val="24"/>
        </w:rPr>
        <w:t xml:space="preserve">Rio de </w:t>
      </w:r>
      <w:proofErr w:type="spellStart"/>
      <w:r w:rsidRPr="004D457D">
        <w:rPr>
          <w:rFonts w:ascii="Times New Roman" w:hAnsi="Times New Roman"/>
          <w:sz w:val="24"/>
          <w:szCs w:val="24"/>
        </w:rPr>
        <w:t>Janerio</w:t>
      </w:r>
      <w:proofErr w:type="spellEnd"/>
      <w:r w:rsidRPr="004D457D">
        <w:rPr>
          <w:rFonts w:ascii="Times New Roman" w:hAnsi="Times New Roman"/>
          <w:sz w:val="24"/>
          <w:szCs w:val="24"/>
        </w:rPr>
        <w:t>, ratyfikowanej przez Polskę</w:t>
      </w:r>
      <w:r w:rsidR="00006176">
        <w:rPr>
          <w:rFonts w:ascii="Times New Roman" w:hAnsi="Times New Roman"/>
          <w:sz w:val="24"/>
          <w:szCs w:val="24"/>
        </w:rPr>
        <w:t xml:space="preserve"> w </w:t>
      </w:r>
      <w:r w:rsidRPr="004D457D">
        <w:rPr>
          <w:rFonts w:ascii="Times New Roman" w:hAnsi="Times New Roman"/>
          <w:sz w:val="24"/>
          <w:szCs w:val="24"/>
        </w:rPr>
        <w:t>1996 r., państwo jako strona Konwencji zgodnie ze swoimi szczególnymi warunkami</w:t>
      </w:r>
      <w:r w:rsidR="00006176">
        <w:rPr>
          <w:rFonts w:ascii="Times New Roman" w:hAnsi="Times New Roman"/>
          <w:sz w:val="24"/>
          <w:szCs w:val="24"/>
        </w:rPr>
        <w:t xml:space="preserve"> i </w:t>
      </w:r>
      <w:r w:rsidRPr="004D457D">
        <w:rPr>
          <w:rFonts w:ascii="Times New Roman" w:hAnsi="Times New Roman"/>
          <w:sz w:val="24"/>
          <w:szCs w:val="24"/>
        </w:rPr>
        <w:t>możliwościami opracowuje krajowe strategie, plany lub programy dotyczące ochrony</w:t>
      </w:r>
      <w:r w:rsidR="00006176">
        <w:rPr>
          <w:rFonts w:ascii="Times New Roman" w:hAnsi="Times New Roman"/>
          <w:sz w:val="24"/>
          <w:szCs w:val="24"/>
        </w:rPr>
        <w:t xml:space="preserve"> i </w:t>
      </w:r>
      <w:r w:rsidRPr="004D457D">
        <w:rPr>
          <w:rFonts w:ascii="Times New Roman" w:hAnsi="Times New Roman"/>
          <w:sz w:val="24"/>
          <w:szCs w:val="24"/>
        </w:rPr>
        <w:t xml:space="preserve">zrównoważonego użytkowania różnorodności biologicznej, które odzwierciedlają </w:t>
      </w:r>
      <w:proofErr w:type="spellStart"/>
      <w:r w:rsidRPr="004D457D">
        <w:rPr>
          <w:rFonts w:ascii="Times New Roman" w:hAnsi="Times New Roman"/>
          <w:sz w:val="24"/>
          <w:szCs w:val="24"/>
        </w:rPr>
        <w:t>inter</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allia</w:t>
      </w:r>
      <w:proofErr w:type="spellEnd"/>
      <w:r w:rsidRPr="004D457D">
        <w:rPr>
          <w:rFonts w:ascii="Times New Roman" w:hAnsi="Times New Roman"/>
          <w:sz w:val="24"/>
          <w:szCs w:val="24"/>
        </w:rPr>
        <w:t xml:space="preserve"> przewidziane</w:t>
      </w:r>
      <w:r w:rsidR="00006176">
        <w:rPr>
          <w:rFonts w:ascii="Times New Roman" w:hAnsi="Times New Roman"/>
          <w:sz w:val="24"/>
          <w:szCs w:val="24"/>
        </w:rPr>
        <w:t xml:space="preserve"> w </w:t>
      </w:r>
      <w:r w:rsidRPr="004D457D">
        <w:rPr>
          <w:rFonts w:ascii="Times New Roman" w:hAnsi="Times New Roman"/>
          <w:sz w:val="24"/>
          <w:szCs w:val="24"/>
        </w:rPr>
        <w:t>niniejszej konwencji oraz włącza</w:t>
      </w:r>
      <w:r w:rsidR="00006176">
        <w:rPr>
          <w:rFonts w:ascii="Times New Roman" w:hAnsi="Times New Roman"/>
          <w:sz w:val="24"/>
          <w:szCs w:val="24"/>
        </w:rPr>
        <w:t xml:space="preserve"> w </w:t>
      </w:r>
      <w:r w:rsidRPr="004D457D">
        <w:rPr>
          <w:rFonts w:ascii="Times New Roman" w:hAnsi="Times New Roman"/>
          <w:sz w:val="24"/>
          <w:szCs w:val="24"/>
        </w:rPr>
        <w:t>miarę możliwości</w:t>
      </w:r>
      <w:r w:rsidR="00006176">
        <w:rPr>
          <w:rFonts w:ascii="Times New Roman" w:hAnsi="Times New Roman"/>
          <w:sz w:val="24"/>
          <w:szCs w:val="24"/>
        </w:rPr>
        <w:t xml:space="preserve"> i </w:t>
      </w:r>
      <w:r w:rsidRPr="004D457D">
        <w:rPr>
          <w:rFonts w:ascii="Times New Roman" w:hAnsi="Times New Roman"/>
          <w:sz w:val="24"/>
          <w:szCs w:val="24"/>
        </w:rPr>
        <w:t>potrzeby do odpowiednich sektorowych</w:t>
      </w:r>
      <w:r w:rsidR="00006176">
        <w:rPr>
          <w:rFonts w:ascii="Times New Roman" w:hAnsi="Times New Roman"/>
          <w:sz w:val="24"/>
          <w:szCs w:val="24"/>
        </w:rPr>
        <w:t xml:space="preserve"> i </w:t>
      </w:r>
      <w:r w:rsidRPr="004D457D">
        <w:rPr>
          <w:rFonts w:ascii="Times New Roman" w:hAnsi="Times New Roman"/>
          <w:sz w:val="24"/>
          <w:szCs w:val="24"/>
        </w:rPr>
        <w:t>międzysektorowych planów, programów</w:t>
      </w:r>
      <w:r w:rsidR="00006176">
        <w:rPr>
          <w:rFonts w:ascii="Times New Roman" w:hAnsi="Times New Roman"/>
          <w:sz w:val="24"/>
          <w:szCs w:val="24"/>
        </w:rPr>
        <w:t xml:space="preserve"> i </w:t>
      </w:r>
      <w:r w:rsidRPr="004D457D">
        <w:rPr>
          <w:rFonts w:ascii="Times New Roman" w:hAnsi="Times New Roman"/>
          <w:sz w:val="24"/>
          <w:szCs w:val="24"/>
        </w:rPr>
        <w:t>polityk. Konwencja rekomenduje nowe pojęcie „ochrony przyrody” rozszerzając ochronę jej najcenniejszych składników na ochronę wszystkich elementów przyrody</w:t>
      </w:r>
      <w:r w:rsidR="00006176">
        <w:rPr>
          <w:rFonts w:ascii="Times New Roman" w:hAnsi="Times New Roman"/>
          <w:sz w:val="24"/>
          <w:szCs w:val="24"/>
        </w:rPr>
        <w:t xml:space="preserve"> i </w:t>
      </w:r>
      <w:r w:rsidRPr="004D457D">
        <w:rPr>
          <w:rFonts w:ascii="Times New Roman" w:hAnsi="Times New Roman"/>
          <w:sz w:val="24"/>
          <w:szCs w:val="24"/>
        </w:rPr>
        <w:t>systemów ekologicznych,</w:t>
      </w:r>
      <w:r w:rsidR="00006176">
        <w:rPr>
          <w:rFonts w:ascii="Times New Roman" w:hAnsi="Times New Roman"/>
          <w:sz w:val="24"/>
          <w:szCs w:val="24"/>
        </w:rPr>
        <w:t xml:space="preserve"> w </w:t>
      </w:r>
      <w:r w:rsidRPr="004D457D">
        <w:rPr>
          <w:rFonts w:ascii="Times New Roman" w:hAnsi="Times New Roman"/>
          <w:sz w:val="24"/>
          <w:szCs w:val="24"/>
        </w:rPr>
        <w:t xml:space="preserve">tym systemów podlegających </w:t>
      </w:r>
      <w:r w:rsidRPr="004D457D">
        <w:rPr>
          <w:rFonts w:ascii="Times New Roman" w:hAnsi="Times New Roman"/>
          <w:sz w:val="24"/>
          <w:szCs w:val="24"/>
        </w:rPr>
        <w:lastRenderedPageBreak/>
        <w:t>użytkowaniu. Ważnym jest przy tym poznawanie praw rządzących przyrodą</w:t>
      </w:r>
      <w:r w:rsidR="00006176">
        <w:rPr>
          <w:rFonts w:ascii="Times New Roman" w:hAnsi="Times New Roman"/>
          <w:sz w:val="24"/>
          <w:szCs w:val="24"/>
        </w:rPr>
        <w:t xml:space="preserve"> i </w:t>
      </w:r>
      <w:r w:rsidRPr="004D457D">
        <w:rPr>
          <w:rFonts w:ascii="Times New Roman" w:hAnsi="Times New Roman"/>
          <w:sz w:val="24"/>
          <w:szCs w:val="24"/>
        </w:rPr>
        <w:t>ich świadome kształtowanie przy równoczesnym zapobieganiu potencjalnym zagrożeniom.</w:t>
      </w:r>
    </w:p>
    <w:p w14:paraId="5FD50CF2" w14:textId="40EBC188" w:rsidR="00AD5E41" w:rsidRDefault="00357C02" w:rsidP="00D90227">
      <w:pPr>
        <w:spacing w:after="0" w:line="360" w:lineRule="auto"/>
        <w:ind w:firstLine="708"/>
        <w:jc w:val="both"/>
        <w:rPr>
          <w:rFonts w:ascii="Times New Roman" w:hAnsi="Times New Roman"/>
          <w:sz w:val="24"/>
          <w:szCs w:val="24"/>
        </w:rPr>
      </w:pPr>
      <w:r>
        <w:rPr>
          <w:rFonts w:ascii="Times New Roman" w:hAnsi="Times New Roman"/>
          <w:sz w:val="24"/>
          <w:szCs w:val="24"/>
        </w:rPr>
        <w:t>Dotychczasowym</w:t>
      </w:r>
      <w:r w:rsidRPr="004D457D">
        <w:rPr>
          <w:rFonts w:ascii="Times New Roman" w:hAnsi="Times New Roman"/>
          <w:sz w:val="24"/>
          <w:szCs w:val="24"/>
        </w:rPr>
        <w:t xml:space="preserve"> </w:t>
      </w:r>
      <w:r w:rsidR="00900235" w:rsidRPr="004D457D">
        <w:rPr>
          <w:rFonts w:ascii="Times New Roman" w:hAnsi="Times New Roman"/>
          <w:sz w:val="24"/>
          <w:szCs w:val="24"/>
        </w:rPr>
        <w:t>podstawowym instrumentem wdrażania Konwencji</w:t>
      </w:r>
      <w:r w:rsidR="00006176">
        <w:rPr>
          <w:rFonts w:ascii="Times New Roman" w:hAnsi="Times New Roman"/>
          <w:sz w:val="24"/>
          <w:szCs w:val="24"/>
        </w:rPr>
        <w:t xml:space="preserve"> w </w:t>
      </w:r>
      <w:r w:rsidR="00900235" w:rsidRPr="004D457D">
        <w:rPr>
          <w:rFonts w:ascii="Times New Roman" w:hAnsi="Times New Roman"/>
          <w:sz w:val="24"/>
          <w:szCs w:val="24"/>
        </w:rPr>
        <w:t xml:space="preserve">Rzeczpospolitej Polskiej </w:t>
      </w:r>
      <w:r>
        <w:rPr>
          <w:rFonts w:ascii="Times New Roman" w:hAnsi="Times New Roman"/>
          <w:sz w:val="24"/>
          <w:szCs w:val="24"/>
        </w:rPr>
        <w:t>była</w:t>
      </w:r>
      <w:r w:rsidRPr="004D457D">
        <w:rPr>
          <w:rFonts w:ascii="Times New Roman" w:hAnsi="Times New Roman"/>
          <w:sz w:val="24"/>
          <w:szCs w:val="24"/>
        </w:rPr>
        <w:t xml:space="preserve"> </w:t>
      </w:r>
      <w:r w:rsidR="00900235" w:rsidRPr="004D457D">
        <w:rPr>
          <w:rFonts w:ascii="Times New Roman" w:hAnsi="Times New Roman"/>
          <w:sz w:val="24"/>
          <w:szCs w:val="24"/>
        </w:rPr>
        <w:t>zatwierdzona przez Radę Ministrów (Uchwała RM nr 213,</w:t>
      </w:r>
      <w:r w:rsidR="00006176">
        <w:rPr>
          <w:rFonts w:ascii="Times New Roman" w:hAnsi="Times New Roman"/>
          <w:sz w:val="24"/>
          <w:szCs w:val="24"/>
        </w:rPr>
        <w:t xml:space="preserve"> z </w:t>
      </w:r>
      <w:r w:rsidR="00900235" w:rsidRPr="004D457D">
        <w:rPr>
          <w:rFonts w:ascii="Times New Roman" w:hAnsi="Times New Roman"/>
          <w:sz w:val="24"/>
          <w:szCs w:val="24"/>
        </w:rPr>
        <w:t>dnia 6 listopada 2015 r.) Krajowa Strategia Ochrony</w:t>
      </w:r>
      <w:r w:rsidR="00006176">
        <w:rPr>
          <w:rFonts w:ascii="Times New Roman" w:hAnsi="Times New Roman"/>
          <w:sz w:val="24"/>
          <w:szCs w:val="24"/>
        </w:rPr>
        <w:t xml:space="preserve"> i </w:t>
      </w:r>
      <w:r w:rsidR="00900235" w:rsidRPr="004D457D">
        <w:rPr>
          <w:rFonts w:ascii="Times New Roman" w:hAnsi="Times New Roman"/>
          <w:sz w:val="24"/>
          <w:szCs w:val="24"/>
        </w:rPr>
        <w:t>Zrównoważonego Użytkowania Różnorodności Biologicznej wraz</w:t>
      </w:r>
      <w:r w:rsidR="00006176">
        <w:rPr>
          <w:rFonts w:ascii="Times New Roman" w:hAnsi="Times New Roman"/>
          <w:sz w:val="24"/>
          <w:szCs w:val="24"/>
        </w:rPr>
        <w:t xml:space="preserve"> z </w:t>
      </w:r>
      <w:r w:rsidR="00900235" w:rsidRPr="004D457D">
        <w:rPr>
          <w:rFonts w:ascii="Times New Roman" w:hAnsi="Times New Roman"/>
          <w:sz w:val="24"/>
          <w:szCs w:val="24"/>
        </w:rPr>
        <w:t>planem działań 2015-2020. Program ten został opracowany zgodnie</w:t>
      </w:r>
      <w:r w:rsidR="00006176">
        <w:rPr>
          <w:rFonts w:ascii="Times New Roman" w:hAnsi="Times New Roman"/>
          <w:sz w:val="24"/>
          <w:szCs w:val="24"/>
        </w:rPr>
        <w:t xml:space="preserve"> z </w:t>
      </w:r>
      <w:r w:rsidR="00900235" w:rsidRPr="004D457D">
        <w:rPr>
          <w:rFonts w:ascii="Times New Roman" w:hAnsi="Times New Roman"/>
          <w:sz w:val="24"/>
          <w:szCs w:val="24"/>
        </w:rPr>
        <w:t>Konwencją</w:t>
      </w:r>
      <w:r w:rsidR="00006176">
        <w:rPr>
          <w:rFonts w:ascii="Times New Roman" w:hAnsi="Times New Roman"/>
          <w:sz w:val="24"/>
          <w:szCs w:val="24"/>
        </w:rPr>
        <w:t xml:space="preserve"> z </w:t>
      </w:r>
      <w:r w:rsidR="00900235" w:rsidRPr="004D457D">
        <w:rPr>
          <w:rFonts w:ascii="Times New Roman" w:hAnsi="Times New Roman"/>
          <w:sz w:val="24"/>
          <w:szCs w:val="24"/>
        </w:rPr>
        <w:t>myślą</w:t>
      </w:r>
      <w:r w:rsidR="00006176">
        <w:rPr>
          <w:rFonts w:ascii="Times New Roman" w:hAnsi="Times New Roman"/>
          <w:sz w:val="24"/>
          <w:szCs w:val="24"/>
        </w:rPr>
        <w:t xml:space="preserve"> o </w:t>
      </w:r>
      <w:r w:rsidR="00900235" w:rsidRPr="004D457D">
        <w:rPr>
          <w:rFonts w:ascii="Times New Roman" w:hAnsi="Times New Roman"/>
          <w:sz w:val="24"/>
          <w:szCs w:val="24"/>
        </w:rPr>
        <w:t>zasobach całego kraju</w:t>
      </w:r>
      <w:r w:rsidR="00006176">
        <w:rPr>
          <w:rFonts w:ascii="Times New Roman" w:hAnsi="Times New Roman"/>
          <w:sz w:val="24"/>
          <w:szCs w:val="24"/>
        </w:rPr>
        <w:t xml:space="preserve"> i </w:t>
      </w:r>
      <w:r w:rsidR="00900235" w:rsidRPr="004D457D">
        <w:rPr>
          <w:rFonts w:ascii="Times New Roman" w:hAnsi="Times New Roman"/>
          <w:sz w:val="24"/>
          <w:szCs w:val="24"/>
        </w:rPr>
        <w:t xml:space="preserve">wskazuje konkretne zadania, których realizacja </w:t>
      </w:r>
      <w:r>
        <w:rPr>
          <w:rFonts w:ascii="Times New Roman" w:hAnsi="Times New Roman"/>
          <w:sz w:val="24"/>
          <w:szCs w:val="24"/>
        </w:rPr>
        <w:t>była</w:t>
      </w:r>
      <w:r w:rsidRPr="004D457D">
        <w:rPr>
          <w:rFonts w:ascii="Times New Roman" w:hAnsi="Times New Roman"/>
          <w:sz w:val="24"/>
          <w:szCs w:val="24"/>
        </w:rPr>
        <w:t xml:space="preserve"> </w:t>
      </w:r>
      <w:r w:rsidR="00900235" w:rsidRPr="004D457D">
        <w:rPr>
          <w:rFonts w:ascii="Times New Roman" w:hAnsi="Times New Roman"/>
          <w:sz w:val="24"/>
          <w:szCs w:val="24"/>
        </w:rPr>
        <w:t xml:space="preserve">konieczna do osiągnięcia zakładanych celów, precyzując jednocześnie warunki ich realizacji. Nadrzędnym celem strategii </w:t>
      </w:r>
      <w:r>
        <w:rPr>
          <w:rFonts w:ascii="Times New Roman" w:hAnsi="Times New Roman"/>
          <w:sz w:val="24"/>
          <w:szCs w:val="24"/>
        </w:rPr>
        <w:t>było</w:t>
      </w:r>
      <w:r w:rsidR="00900235" w:rsidRPr="004D457D">
        <w:rPr>
          <w:rFonts w:ascii="Times New Roman" w:hAnsi="Times New Roman"/>
          <w:sz w:val="24"/>
          <w:szCs w:val="24"/>
        </w:rPr>
        <w:t xml:space="preserve"> zachowanie bogactwa różnorodności biologicznej</w:t>
      </w:r>
      <w:r w:rsidR="00006176">
        <w:rPr>
          <w:rFonts w:ascii="Times New Roman" w:hAnsi="Times New Roman"/>
          <w:sz w:val="24"/>
          <w:szCs w:val="24"/>
        </w:rPr>
        <w:t xml:space="preserve"> w </w:t>
      </w:r>
      <w:r w:rsidR="00900235" w:rsidRPr="004D457D">
        <w:rPr>
          <w:rFonts w:ascii="Times New Roman" w:hAnsi="Times New Roman"/>
          <w:sz w:val="24"/>
          <w:szCs w:val="24"/>
        </w:rPr>
        <w:t>skali krajowej</w:t>
      </w:r>
      <w:r w:rsidR="00006176">
        <w:rPr>
          <w:rFonts w:ascii="Times New Roman" w:hAnsi="Times New Roman"/>
          <w:sz w:val="24"/>
          <w:szCs w:val="24"/>
        </w:rPr>
        <w:t xml:space="preserve"> i </w:t>
      </w:r>
      <w:r w:rsidR="00900235" w:rsidRPr="004D457D">
        <w:rPr>
          <w:rFonts w:ascii="Times New Roman" w:hAnsi="Times New Roman"/>
          <w:sz w:val="24"/>
          <w:szCs w:val="24"/>
        </w:rPr>
        <w:t>globalnej oraz zapewnienie trwałości</w:t>
      </w:r>
      <w:r w:rsidR="00006176">
        <w:rPr>
          <w:rFonts w:ascii="Times New Roman" w:hAnsi="Times New Roman"/>
          <w:sz w:val="24"/>
          <w:szCs w:val="24"/>
        </w:rPr>
        <w:t xml:space="preserve"> i </w:t>
      </w:r>
      <w:r w:rsidR="00900235" w:rsidRPr="004D457D">
        <w:rPr>
          <w:rFonts w:ascii="Times New Roman" w:hAnsi="Times New Roman"/>
          <w:sz w:val="24"/>
          <w:szCs w:val="24"/>
        </w:rPr>
        <w:t>możliwości rozwoju wszystkich poziomów jej organizacji (wewnątrz gatunkowego, międzygatunkowego, ponadgatunkowego)</w:t>
      </w:r>
      <w:r w:rsidR="00006176">
        <w:rPr>
          <w:rFonts w:ascii="Times New Roman" w:hAnsi="Times New Roman"/>
          <w:sz w:val="24"/>
          <w:szCs w:val="24"/>
        </w:rPr>
        <w:t xml:space="preserve"> i </w:t>
      </w:r>
      <w:r w:rsidR="00900235" w:rsidRPr="004D457D">
        <w:rPr>
          <w:rFonts w:ascii="Times New Roman" w:hAnsi="Times New Roman"/>
          <w:sz w:val="24"/>
          <w:szCs w:val="24"/>
        </w:rPr>
        <w:t>pełniejsze powiązanie jej ochrony</w:t>
      </w:r>
      <w:r w:rsidR="00006176">
        <w:rPr>
          <w:rFonts w:ascii="Times New Roman" w:hAnsi="Times New Roman"/>
          <w:sz w:val="24"/>
          <w:szCs w:val="24"/>
        </w:rPr>
        <w:t xml:space="preserve"> z </w:t>
      </w:r>
      <w:r w:rsidR="00900235" w:rsidRPr="004D457D">
        <w:rPr>
          <w:rFonts w:ascii="Times New Roman" w:hAnsi="Times New Roman"/>
          <w:sz w:val="24"/>
          <w:szCs w:val="24"/>
        </w:rPr>
        <w:t>rozwojem społecznym</w:t>
      </w:r>
      <w:r w:rsidR="00006176">
        <w:rPr>
          <w:rFonts w:ascii="Times New Roman" w:hAnsi="Times New Roman"/>
          <w:sz w:val="24"/>
          <w:szCs w:val="24"/>
        </w:rPr>
        <w:t xml:space="preserve"> i </w:t>
      </w:r>
      <w:r w:rsidR="00900235" w:rsidRPr="004D457D">
        <w:rPr>
          <w:rFonts w:ascii="Times New Roman" w:hAnsi="Times New Roman"/>
          <w:sz w:val="24"/>
          <w:szCs w:val="24"/>
        </w:rPr>
        <w:t>gospodarczym kraju.</w:t>
      </w:r>
      <w:r w:rsidR="00006176">
        <w:rPr>
          <w:rFonts w:ascii="Times New Roman" w:hAnsi="Times New Roman"/>
          <w:sz w:val="24"/>
          <w:szCs w:val="24"/>
        </w:rPr>
        <w:t xml:space="preserve"> w </w:t>
      </w:r>
      <w:r w:rsidR="00900235" w:rsidRPr="004D457D">
        <w:rPr>
          <w:rFonts w:ascii="Times New Roman" w:hAnsi="Times New Roman"/>
          <w:sz w:val="24"/>
          <w:szCs w:val="24"/>
        </w:rPr>
        <w:t>programie tym zidentyfikowano zagrożenia</w:t>
      </w:r>
      <w:r w:rsidR="00006176">
        <w:rPr>
          <w:rFonts w:ascii="Times New Roman" w:hAnsi="Times New Roman"/>
          <w:sz w:val="24"/>
          <w:szCs w:val="24"/>
        </w:rPr>
        <w:t xml:space="preserve"> i </w:t>
      </w:r>
      <w:r w:rsidR="00900235" w:rsidRPr="004D457D">
        <w:rPr>
          <w:rFonts w:ascii="Times New Roman" w:hAnsi="Times New Roman"/>
          <w:sz w:val="24"/>
          <w:szCs w:val="24"/>
        </w:rPr>
        <w:t>prognozę zmian różnorodności biologicznej. Największym zagrożeniem jest zaniechanie użytkowania rolniczego gruntów marginalnych dla rolnictwa, ale cennych przyrodniczo. Szczególnie niekorzystne jest drastyczne zmniejszenie się użytkowania kośno-pastwiskowego lub zaniechanie użytkowania trwałych użytków zielonych jako głównej ostoi różnorodności biologicznej.</w:t>
      </w:r>
      <w:r w:rsidR="00006176">
        <w:rPr>
          <w:rFonts w:ascii="Times New Roman" w:hAnsi="Times New Roman"/>
          <w:sz w:val="24"/>
          <w:szCs w:val="24"/>
        </w:rPr>
        <w:t xml:space="preserve"> w </w:t>
      </w:r>
      <w:r w:rsidR="00900235" w:rsidRPr="004D457D">
        <w:rPr>
          <w:rFonts w:ascii="Times New Roman" w:hAnsi="Times New Roman"/>
          <w:sz w:val="24"/>
          <w:szCs w:val="24"/>
        </w:rPr>
        <w:t>ostatnich latach postępuje zjawisko coraz większej koncentracji</w:t>
      </w:r>
      <w:r w:rsidR="00006176">
        <w:rPr>
          <w:rFonts w:ascii="Times New Roman" w:hAnsi="Times New Roman"/>
          <w:sz w:val="24"/>
          <w:szCs w:val="24"/>
        </w:rPr>
        <w:t xml:space="preserve"> i </w:t>
      </w:r>
      <w:r w:rsidR="00900235" w:rsidRPr="004D457D">
        <w:rPr>
          <w:rFonts w:ascii="Times New Roman" w:hAnsi="Times New Roman"/>
          <w:sz w:val="24"/>
          <w:szCs w:val="24"/>
        </w:rPr>
        <w:t>specjalizacji</w:t>
      </w:r>
      <w:r w:rsidR="00006176">
        <w:rPr>
          <w:rFonts w:ascii="Times New Roman" w:hAnsi="Times New Roman"/>
          <w:sz w:val="24"/>
          <w:szCs w:val="24"/>
        </w:rPr>
        <w:t xml:space="preserve"> w </w:t>
      </w:r>
      <w:r w:rsidR="00900235" w:rsidRPr="004D457D">
        <w:rPr>
          <w:rFonts w:ascii="Times New Roman" w:hAnsi="Times New Roman"/>
          <w:sz w:val="24"/>
          <w:szCs w:val="24"/>
        </w:rPr>
        <w:t>hodowli zwierząt trawożernych, co sprawia, że coraz więcej rolników nie posiada takich zwierząt lub posiada ich bardzo dużo</w:t>
      </w:r>
      <w:r w:rsidR="00006176">
        <w:rPr>
          <w:rFonts w:ascii="Times New Roman" w:hAnsi="Times New Roman"/>
          <w:sz w:val="24"/>
          <w:szCs w:val="24"/>
        </w:rPr>
        <w:t xml:space="preserve"> w </w:t>
      </w:r>
      <w:r w:rsidR="00900235" w:rsidRPr="004D457D">
        <w:rPr>
          <w:rFonts w:ascii="Times New Roman" w:hAnsi="Times New Roman"/>
          <w:sz w:val="24"/>
          <w:szCs w:val="24"/>
        </w:rPr>
        <w:t>hodowli zamkniętej. Tymczasem wypas sprzyja aktywnej ochronie terenów zagrożonych wtórną sukcesją</w:t>
      </w:r>
      <w:r w:rsidR="00006176">
        <w:rPr>
          <w:rFonts w:ascii="Times New Roman" w:hAnsi="Times New Roman"/>
          <w:sz w:val="24"/>
          <w:szCs w:val="24"/>
        </w:rPr>
        <w:t xml:space="preserve"> i </w:t>
      </w:r>
      <w:r w:rsidR="00900235" w:rsidRPr="004D457D">
        <w:rPr>
          <w:rFonts w:ascii="Times New Roman" w:hAnsi="Times New Roman"/>
          <w:sz w:val="24"/>
          <w:szCs w:val="24"/>
        </w:rPr>
        <w:t>utrzymanie właściwego stanu flory</w:t>
      </w:r>
      <w:r w:rsidR="00006176">
        <w:rPr>
          <w:rFonts w:ascii="Times New Roman" w:hAnsi="Times New Roman"/>
          <w:sz w:val="24"/>
          <w:szCs w:val="24"/>
        </w:rPr>
        <w:t xml:space="preserve"> i </w:t>
      </w:r>
      <w:r w:rsidR="00900235" w:rsidRPr="004D457D">
        <w:rPr>
          <w:rFonts w:ascii="Times New Roman" w:hAnsi="Times New Roman"/>
          <w:sz w:val="24"/>
          <w:szCs w:val="24"/>
        </w:rPr>
        <w:t>fauny. Program aktywizacji gospodarczo-turystycznej województwa podkarpackiego poprzez promocję cennych przyrodniczo</w:t>
      </w:r>
      <w:r w:rsidR="00006176">
        <w:rPr>
          <w:rFonts w:ascii="Times New Roman" w:hAnsi="Times New Roman"/>
          <w:sz w:val="24"/>
          <w:szCs w:val="24"/>
        </w:rPr>
        <w:t xml:space="preserve"> i </w:t>
      </w:r>
      <w:r w:rsidR="00900235" w:rsidRPr="004D457D">
        <w:rPr>
          <w:rFonts w:ascii="Times New Roman" w:hAnsi="Times New Roman"/>
          <w:sz w:val="24"/>
          <w:szCs w:val="24"/>
        </w:rPr>
        <w:t>krajobrazowo terenów łąkowo-pastwiskowych</w:t>
      </w:r>
      <w:r w:rsidR="00006176">
        <w:rPr>
          <w:rFonts w:ascii="Times New Roman" w:hAnsi="Times New Roman"/>
          <w:sz w:val="24"/>
          <w:szCs w:val="24"/>
        </w:rPr>
        <w:t xml:space="preserve"> z </w:t>
      </w:r>
      <w:r w:rsidR="00900235" w:rsidRPr="004D457D">
        <w:rPr>
          <w:rFonts w:ascii="Times New Roman" w:hAnsi="Times New Roman"/>
          <w:sz w:val="24"/>
          <w:szCs w:val="24"/>
        </w:rPr>
        <w:t>zachowaniem bioróżnorodności</w:t>
      </w:r>
      <w:r w:rsidR="00006176">
        <w:rPr>
          <w:rFonts w:ascii="Times New Roman" w:hAnsi="Times New Roman"/>
          <w:sz w:val="24"/>
          <w:szCs w:val="24"/>
        </w:rPr>
        <w:t xml:space="preserve"> w </w:t>
      </w:r>
      <w:r w:rsidR="00900235" w:rsidRPr="004D457D">
        <w:rPr>
          <w:rFonts w:ascii="Times New Roman" w:hAnsi="Times New Roman"/>
          <w:sz w:val="24"/>
          <w:szCs w:val="24"/>
        </w:rPr>
        <w:t>oparciu</w:t>
      </w:r>
      <w:r w:rsidR="00006176">
        <w:rPr>
          <w:rFonts w:ascii="Times New Roman" w:hAnsi="Times New Roman"/>
          <w:sz w:val="24"/>
          <w:szCs w:val="24"/>
        </w:rPr>
        <w:t xml:space="preserve"> o </w:t>
      </w:r>
      <w:r w:rsidR="00900235" w:rsidRPr="004D457D">
        <w:rPr>
          <w:rFonts w:ascii="Times New Roman" w:hAnsi="Times New Roman"/>
          <w:sz w:val="24"/>
          <w:szCs w:val="24"/>
        </w:rPr>
        <w:t>naturalny wypas wybranych zwierząt gospodarskich</w:t>
      </w:r>
      <w:r w:rsidR="00006176">
        <w:rPr>
          <w:rFonts w:ascii="Times New Roman" w:hAnsi="Times New Roman"/>
          <w:sz w:val="24"/>
          <w:szCs w:val="24"/>
        </w:rPr>
        <w:t xml:space="preserve"> i </w:t>
      </w:r>
      <w:r w:rsidR="00900235" w:rsidRPr="004D457D">
        <w:rPr>
          <w:rFonts w:ascii="Times New Roman" w:hAnsi="Times New Roman"/>
          <w:sz w:val="24"/>
          <w:szCs w:val="24"/>
        </w:rPr>
        <w:t>owadopylność wpisuje się</w:t>
      </w:r>
      <w:r w:rsidR="00006176">
        <w:rPr>
          <w:rFonts w:ascii="Times New Roman" w:hAnsi="Times New Roman"/>
          <w:sz w:val="24"/>
          <w:szCs w:val="24"/>
        </w:rPr>
        <w:t xml:space="preserve"> w </w:t>
      </w:r>
      <w:r w:rsidR="00900235" w:rsidRPr="004D457D">
        <w:rPr>
          <w:rFonts w:ascii="Times New Roman" w:hAnsi="Times New Roman"/>
          <w:sz w:val="24"/>
          <w:szCs w:val="24"/>
        </w:rPr>
        <w:t>założenia polityki ekologicznej kraju.</w:t>
      </w:r>
    </w:p>
    <w:p w14:paraId="01EBF290" w14:textId="23D99678" w:rsidR="00A755C8" w:rsidRDefault="00AD5E41" w:rsidP="00387512">
      <w:pPr>
        <w:spacing w:after="0" w:line="360" w:lineRule="auto"/>
        <w:ind w:firstLine="360"/>
        <w:jc w:val="both"/>
        <w:rPr>
          <w:rFonts w:ascii="Times New Roman" w:hAnsi="Times New Roman"/>
          <w:sz w:val="24"/>
          <w:szCs w:val="24"/>
        </w:rPr>
      </w:pPr>
      <w:r w:rsidRPr="00AD5E41">
        <w:rPr>
          <w:rFonts w:ascii="Times New Roman" w:hAnsi="Times New Roman"/>
          <w:sz w:val="24"/>
          <w:szCs w:val="24"/>
        </w:rPr>
        <w:t>Opisując pożądane kierunki działań związane</w:t>
      </w:r>
      <w:r w:rsidR="00006176">
        <w:rPr>
          <w:rFonts w:ascii="Times New Roman" w:hAnsi="Times New Roman"/>
          <w:sz w:val="24"/>
          <w:szCs w:val="24"/>
        </w:rPr>
        <w:t xml:space="preserve"> z </w:t>
      </w:r>
      <w:r w:rsidRPr="00AD5E41">
        <w:rPr>
          <w:rFonts w:ascii="Times New Roman" w:hAnsi="Times New Roman"/>
          <w:sz w:val="24"/>
          <w:szCs w:val="24"/>
        </w:rPr>
        <w:t>ochroną owadów zapylających, oparto się na Narodowej Strategii Ochrony Owadów Zapylających.</w:t>
      </w:r>
      <w:r w:rsidR="00357C02" w:rsidRPr="00357C02">
        <w:t xml:space="preserve"> </w:t>
      </w:r>
      <w:r w:rsidR="00357C02" w:rsidRPr="00357C02">
        <w:rPr>
          <w:rFonts w:ascii="Times New Roman" w:hAnsi="Times New Roman"/>
          <w:sz w:val="24"/>
          <w:szCs w:val="24"/>
        </w:rPr>
        <w:t>Narodowa Strategia</w:t>
      </w:r>
      <w:r w:rsidR="00357C02">
        <w:rPr>
          <w:rFonts w:ascii="Times New Roman" w:hAnsi="Times New Roman"/>
          <w:sz w:val="24"/>
          <w:szCs w:val="24"/>
        </w:rPr>
        <w:t xml:space="preserve"> Ochrony Owadów Zapylających to </w:t>
      </w:r>
      <w:r w:rsidR="00357C02" w:rsidRPr="00357C02">
        <w:rPr>
          <w:rFonts w:ascii="Times New Roman" w:hAnsi="Times New Roman"/>
          <w:sz w:val="24"/>
          <w:szCs w:val="24"/>
        </w:rPr>
        <w:t>plan, który wyznacz</w:t>
      </w:r>
      <w:r w:rsidR="00357C02">
        <w:rPr>
          <w:rFonts w:ascii="Times New Roman" w:hAnsi="Times New Roman"/>
          <w:sz w:val="24"/>
          <w:szCs w:val="24"/>
        </w:rPr>
        <w:t>a</w:t>
      </w:r>
      <w:r w:rsidR="00357C02" w:rsidRPr="00357C02">
        <w:rPr>
          <w:rFonts w:ascii="Times New Roman" w:hAnsi="Times New Roman"/>
          <w:sz w:val="24"/>
          <w:szCs w:val="24"/>
        </w:rPr>
        <w:t xml:space="preserve"> kierunki ochrony owadów</w:t>
      </w:r>
      <w:r w:rsidR="00387512">
        <w:rPr>
          <w:rFonts w:ascii="Times New Roman" w:hAnsi="Times New Roman"/>
          <w:sz w:val="24"/>
          <w:szCs w:val="24"/>
        </w:rPr>
        <w:t xml:space="preserve"> </w:t>
      </w:r>
      <w:r w:rsidR="00357C02" w:rsidRPr="00357C02">
        <w:rPr>
          <w:rFonts w:ascii="Times New Roman" w:hAnsi="Times New Roman"/>
          <w:sz w:val="24"/>
          <w:szCs w:val="24"/>
        </w:rPr>
        <w:t>zapylających</w:t>
      </w:r>
      <w:r w:rsidR="00006176">
        <w:rPr>
          <w:rFonts w:ascii="Times New Roman" w:hAnsi="Times New Roman"/>
          <w:sz w:val="24"/>
          <w:szCs w:val="24"/>
        </w:rPr>
        <w:t xml:space="preserve"> w </w:t>
      </w:r>
      <w:r w:rsidR="00357C02" w:rsidRPr="00357C02">
        <w:rPr>
          <w:rFonts w:ascii="Times New Roman" w:hAnsi="Times New Roman"/>
          <w:sz w:val="24"/>
          <w:szCs w:val="24"/>
        </w:rPr>
        <w:t>Polsce.</w:t>
      </w:r>
      <w:r w:rsidR="00357C02">
        <w:rPr>
          <w:rFonts w:ascii="Times New Roman" w:hAnsi="Times New Roman"/>
          <w:sz w:val="24"/>
          <w:szCs w:val="24"/>
        </w:rPr>
        <w:t xml:space="preserve"> </w:t>
      </w:r>
      <w:r w:rsidR="00357C02" w:rsidRPr="00357C02">
        <w:rPr>
          <w:rFonts w:ascii="Times New Roman" w:hAnsi="Times New Roman"/>
          <w:sz w:val="24"/>
          <w:szCs w:val="24"/>
        </w:rPr>
        <w:t>Ponieważ zapylanie</w:t>
      </w:r>
      <w:r w:rsidR="00357C02">
        <w:rPr>
          <w:rFonts w:ascii="Times New Roman" w:hAnsi="Times New Roman"/>
          <w:sz w:val="24"/>
          <w:szCs w:val="24"/>
        </w:rPr>
        <w:t xml:space="preserve"> </w:t>
      </w:r>
      <w:r w:rsidR="00357C02" w:rsidRPr="00357C02">
        <w:rPr>
          <w:rFonts w:ascii="Times New Roman" w:hAnsi="Times New Roman"/>
          <w:sz w:val="24"/>
          <w:szCs w:val="24"/>
        </w:rPr>
        <w:t>kwiatów jest kluczowym procesem ekologiczn</w:t>
      </w:r>
      <w:r w:rsidR="00357C02">
        <w:rPr>
          <w:rFonts w:ascii="Times New Roman" w:hAnsi="Times New Roman"/>
          <w:sz w:val="24"/>
          <w:szCs w:val="24"/>
        </w:rPr>
        <w:t xml:space="preserve">ym, utrata zapylaczy negatywnie </w:t>
      </w:r>
      <w:r w:rsidR="00357C02" w:rsidRPr="00357C02">
        <w:rPr>
          <w:rFonts w:ascii="Times New Roman" w:hAnsi="Times New Roman"/>
          <w:sz w:val="24"/>
          <w:szCs w:val="24"/>
        </w:rPr>
        <w:t>wpływa na bezpieczeństwo żywnośc</w:t>
      </w:r>
      <w:r w:rsidR="00357C02">
        <w:rPr>
          <w:rFonts w:ascii="Times New Roman" w:hAnsi="Times New Roman"/>
          <w:sz w:val="24"/>
          <w:szCs w:val="24"/>
        </w:rPr>
        <w:t>iowe oraz</w:t>
      </w:r>
      <w:r w:rsidR="00006176">
        <w:rPr>
          <w:rFonts w:ascii="Times New Roman" w:hAnsi="Times New Roman"/>
          <w:sz w:val="24"/>
          <w:szCs w:val="24"/>
        </w:rPr>
        <w:t xml:space="preserve"> w </w:t>
      </w:r>
      <w:r w:rsidR="00357C02">
        <w:rPr>
          <w:rFonts w:ascii="Times New Roman" w:hAnsi="Times New Roman"/>
          <w:sz w:val="24"/>
          <w:szCs w:val="24"/>
        </w:rPr>
        <w:t xml:space="preserve">krótkim czasie może </w:t>
      </w:r>
      <w:r w:rsidR="00357C02" w:rsidRPr="00357C02">
        <w:rPr>
          <w:rFonts w:ascii="Times New Roman" w:hAnsi="Times New Roman"/>
          <w:sz w:val="24"/>
          <w:szCs w:val="24"/>
        </w:rPr>
        <w:t>zachwiać stabilnością ekosystemów. Oznacza to, że zapylacze muszą</w:t>
      </w:r>
      <w:r w:rsidR="00387512">
        <w:rPr>
          <w:rFonts w:ascii="Times New Roman" w:hAnsi="Times New Roman"/>
          <w:sz w:val="24"/>
          <w:szCs w:val="24"/>
        </w:rPr>
        <w:t xml:space="preserve"> </w:t>
      </w:r>
      <w:r w:rsidR="00357C02" w:rsidRPr="00357C02">
        <w:rPr>
          <w:rFonts w:ascii="Times New Roman" w:hAnsi="Times New Roman"/>
          <w:sz w:val="24"/>
          <w:szCs w:val="24"/>
        </w:rPr>
        <w:t>być tra</w:t>
      </w:r>
      <w:r w:rsidR="00357C02">
        <w:rPr>
          <w:rFonts w:ascii="Times New Roman" w:hAnsi="Times New Roman"/>
          <w:sz w:val="24"/>
          <w:szCs w:val="24"/>
        </w:rPr>
        <w:t xml:space="preserve">ktowane jako strategiczny zasób </w:t>
      </w:r>
      <w:r w:rsidR="00357C02" w:rsidRPr="00357C02">
        <w:rPr>
          <w:rFonts w:ascii="Times New Roman" w:hAnsi="Times New Roman"/>
          <w:sz w:val="24"/>
          <w:szCs w:val="24"/>
        </w:rPr>
        <w:t>przyrodniczy</w:t>
      </w:r>
      <w:r w:rsidR="00006176">
        <w:rPr>
          <w:rFonts w:ascii="Times New Roman" w:hAnsi="Times New Roman"/>
          <w:sz w:val="24"/>
          <w:szCs w:val="24"/>
        </w:rPr>
        <w:t xml:space="preserve"> i </w:t>
      </w:r>
      <w:r w:rsidR="00357C02" w:rsidRPr="00357C02">
        <w:rPr>
          <w:rFonts w:ascii="Times New Roman" w:hAnsi="Times New Roman"/>
          <w:sz w:val="24"/>
          <w:szCs w:val="24"/>
        </w:rPr>
        <w:t xml:space="preserve">należycie chronione. </w:t>
      </w:r>
    </w:p>
    <w:p w14:paraId="0AF96689" w14:textId="5B41ED88" w:rsidR="00900235" w:rsidRPr="004D457D" w:rsidRDefault="00A755C8" w:rsidP="00A755C8">
      <w:pPr>
        <w:spacing w:after="160" w:line="259" w:lineRule="auto"/>
        <w:rPr>
          <w:rFonts w:ascii="Times New Roman" w:hAnsi="Times New Roman"/>
          <w:sz w:val="24"/>
          <w:szCs w:val="24"/>
        </w:rPr>
      </w:pPr>
      <w:r>
        <w:rPr>
          <w:rFonts w:ascii="Times New Roman" w:hAnsi="Times New Roman"/>
          <w:sz w:val="24"/>
          <w:szCs w:val="24"/>
        </w:rPr>
        <w:br w:type="page"/>
      </w:r>
    </w:p>
    <w:p w14:paraId="1CDF5011" w14:textId="393F20A1" w:rsidR="00900235" w:rsidRPr="004D457D" w:rsidRDefault="001F284E" w:rsidP="00A23408">
      <w:pPr>
        <w:pStyle w:val="Akapitzlist"/>
        <w:numPr>
          <w:ilvl w:val="0"/>
          <w:numId w:val="40"/>
        </w:numPr>
        <w:spacing w:after="0" w:line="360" w:lineRule="auto"/>
        <w:jc w:val="both"/>
        <w:rPr>
          <w:rFonts w:ascii="Times New Roman" w:hAnsi="Times New Roman"/>
          <w:sz w:val="24"/>
          <w:szCs w:val="24"/>
        </w:rPr>
      </w:pPr>
      <w:r w:rsidRPr="004D457D">
        <w:rPr>
          <w:rFonts w:ascii="Times New Roman" w:hAnsi="Times New Roman"/>
          <w:sz w:val="24"/>
          <w:szCs w:val="24"/>
        </w:rPr>
        <w:lastRenderedPageBreak/>
        <w:t>Zgodności</w:t>
      </w:r>
      <w:r w:rsidR="00C520E1" w:rsidRPr="004D457D">
        <w:rPr>
          <w:rFonts w:ascii="Times New Roman" w:hAnsi="Times New Roman"/>
          <w:sz w:val="24"/>
          <w:szCs w:val="24"/>
        </w:rPr>
        <w:t xml:space="preserve"> </w:t>
      </w:r>
      <w:r w:rsidR="00C520E1" w:rsidRPr="004D457D">
        <w:rPr>
          <w:rFonts w:ascii="Times New Roman" w:hAnsi="Times New Roman"/>
          <w:i/>
          <w:sz w:val="24"/>
          <w:szCs w:val="24"/>
        </w:rPr>
        <w:t>P</w:t>
      </w:r>
      <w:r w:rsidR="00900235" w:rsidRPr="004D457D">
        <w:rPr>
          <w:rFonts w:ascii="Times New Roman" w:hAnsi="Times New Roman"/>
          <w:i/>
          <w:sz w:val="24"/>
          <w:szCs w:val="24"/>
        </w:rPr>
        <w:t>rogramu</w:t>
      </w:r>
      <w:r w:rsidR="00006176">
        <w:rPr>
          <w:rFonts w:ascii="Times New Roman" w:hAnsi="Times New Roman"/>
          <w:i/>
          <w:sz w:val="24"/>
          <w:szCs w:val="24"/>
        </w:rPr>
        <w:t xml:space="preserve"> z </w:t>
      </w:r>
      <w:r w:rsidR="00900235" w:rsidRPr="004D457D">
        <w:rPr>
          <w:rFonts w:ascii="Times New Roman" w:hAnsi="Times New Roman"/>
          <w:sz w:val="24"/>
          <w:szCs w:val="24"/>
        </w:rPr>
        <w:t>prawem miejscowym</w:t>
      </w:r>
    </w:p>
    <w:p w14:paraId="3E0F5BCA" w14:textId="77777777" w:rsidR="00900235" w:rsidRPr="004D457D" w:rsidRDefault="00900235" w:rsidP="00D90227">
      <w:pPr>
        <w:spacing w:after="0" w:line="360" w:lineRule="auto"/>
        <w:ind w:firstLine="360"/>
        <w:jc w:val="both"/>
        <w:rPr>
          <w:rFonts w:ascii="Times New Roman" w:hAnsi="Times New Roman"/>
          <w:sz w:val="24"/>
          <w:szCs w:val="24"/>
        </w:rPr>
      </w:pPr>
      <w:r w:rsidRPr="004D457D">
        <w:rPr>
          <w:rFonts w:ascii="Times New Roman" w:hAnsi="Times New Roman"/>
          <w:sz w:val="24"/>
          <w:szCs w:val="24"/>
        </w:rPr>
        <w:t>Zgodność programu ze Strategią Rozwoj</w:t>
      </w:r>
      <w:r w:rsidR="001F284E" w:rsidRPr="004D457D">
        <w:rPr>
          <w:rFonts w:ascii="Times New Roman" w:hAnsi="Times New Roman"/>
          <w:sz w:val="24"/>
          <w:szCs w:val="24"/>
        </w:rPr>
        <w:t>u Województwa – Podkarpackie 203</w:t>
      </w:r>
      <w:r w:rsidRPr="004D457D">
        <w:rPr>
          <w:rFonts w:ascii="Times New Roman" w:hAnsi="Times New Roman"/>
          <w:sz w:val="24"/>
          <w:szCs w:val="24"/>
        </w:rPr>
        <w:t>0</w:t>
      </w:r>
    </w:p>
    <w:p w14:paraId="6E413663" w14:textId="6B84EEEB" w:rsidR="00900235" w:rsidRPr="004D457D" w:rsidRDefault="00900235" w:rsidP="00D90227">
      <w:pPr>
        <w:spacing w:after="0" w:line="360" w:lineRule="auto"/>
        <w:jc w:val="both"/>
        <w:rPr>
          <w:rFonts w:ascii="Times New Roman" w:hAnsi="Times New Roman"/>
          <w:sz w:val="24"/>
          <w:szCs w:val="24"/>
        </w:rPr>
      </w:pPr>
      <w:r w:rsidRPr="004D457D">
        <w:rPr>
          <w:rFonts w:ascii="Times New Roman" w:hAnsi="Times New Roman"/>
          <w:sz w:val="24"/>
          <w:szCs w:val="24"/>
        </w:rPr>
        <w:t>Program aktywizacji gospodarczo-turystycznej województwa podkarpackiego poprzez promocję cennych przyrodniczo</w:t>
      </w:r>
      <w:r w:rsidR="00006176">
        <w:rPr>
          <w:rFonts w:ascii="Times New Roman" w:hAnsi="Times New Roman"/>
          <w:sz w:val="24"/>
          <w:szCs w:val="24"/>
        </w:rPr>
        <w:t xml:space="preserve"> i </w:t>
      </w:r>
      <w:r w:rsidRPr="004D457D">
        <w:rPr>
          <w:rFonts w:ascii="Times New Roman" w:hAnsi="Times New Roman"/>
          <w:sz w:val="24"/>
          <w:szCs w:val="24"/>
        </w:rPr>
        <w:t>krajobrazowo terenów łąkowo-pastwiskowych</w:t>
      </w:r>
      <w:r w:rsidR="00006176">
        <w:rPr>
          <w:rFonts w:ascii="Times New Roman" w:hAnsi="Times New Roman"/>
          <w:sz w:val="24"/>
          <w:szCs w:val="24"/>
        </w:rPr>
        <w:t xml:space="preserve"> z </w:t>
      </w:r>
      <w:r w:rsidRPr="004D457D">
        <w:rPr>
          <w:rFonts w:ascii="Times New Roman" w:hAnsi="Times New Roman"/>
          <w:sz w:val="24"/>
          <w:szCs w:val="24"/>
        </w:rPr>
        <w:t>zachowaniem bioróżnorodności</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naturalny wypas. Owadopylność uwzględnia</w:t>
      </w:r>
      <w:r w:rsidR="00006176">
        <w:rPr>
          <w:rFonts w:ascii="Times New Roman" w:hAnsi="Times New Roman"/>
          <w:sz w:val="24"/>
          <w:szCs w:val="24"/>
        </w:rPr>
        <w:t xml:space="preserve"> i </w:t>
      </w:r>
      <w:r w:rsidRPr="004D457D">
        <w:rPr>
          <w:rFonts w:ascii="Times New Roman" w:hAnsi="Times New Roman"/>
          <w:sz w:val="24"/>
          <w:szCs w:val="24"/>
        </w:rPr>
        <w:t>wpisuje się</w:t>
      </w:r>
      <w:r w:rsidR="00006176">
        <w:rPr>
          <w:rFonts w:ascii="Times New Roman" w:hAnsi="Times New Roman"/>
          <w:sz w:val="24"/>
          <w:szCs w:val="24"/>
        </w:rPr>
        <w:t xml:space="preserve"> w </w:t>
      </w:r>
      <w:r w:rsidRPr="004D457D">
        <w:rPr>
          <w:rFonts w:ascii="Times New Roman" w:hAnsi="Times New Roman"/>
          <w:sz w:val="24"/>
          <w:szCs w:val="24"/>
        </w:rPr>
        <w:t>plany rozwoju województwa</w:t>
      </w:r>
      <w:r w:rsidR="00006176">
        <w:rPr>
          <w:rFonts w:ascii="Times New Roman" w:hAnsi="Times New Roman"/>
          <w:sz w:val="24"/>
          <w:szCs w:val="24"/>
        </w:rPr>
        <w:t xml:space="preserve"> i </w:t>
      </w:r>
      <w:r w:rsidRPr="004D457D">
        <w:rPr>
          <w:rFonts w:ascii="Times New Roman" w:hAnsi="Times New Roman"/>
          <w:sz w:val="24"/>
          <w:szCs w:val="24"/>
        </w:rPr>
        <w:t>stanowi istotny instrument realizacji niektórych celów</w:t>
      </w:r>
      <w:r w:rsidR="00006176">
        <w:rPr>
          <w:rFonts w:ascii="Times New Roman" w:hAnsi="Times New Roman"/>
          <w:sz w:val="24"/>
          <w:szCs w:val="24"/>
        </w:rPr>
        <w:t xml:space="preserve"> i </w:t>
      </w:r>
      <w:r w:rsidRPr="004D457D">
        <w:rPr>
          <w:rFonts w:ascii="Times New Roman" w:hAnsi="Times New Roman"/>
          <w:sz w:val="24"/>
          <w:szCs w:val="24"/>
        </w:rPr>
        <w:t>priorytetów zawartych</w:t>
      </w:r>
      <w:r w:rsidR="00006176">
        <w:rPr>
          <w:rFonts w:ascii="Times New Roman" w:hAnsi="Times New Roman"/>
          <w:sz w:val="24"/>
          <w:szCs w:val="24"/>
        </w:rPr>
        <w:t xml:space="preserve"> w </w:t>
      </w:r>
      <w:r w:rsidRPr="004D457D">
        <w:rPr>
          <w:rFonts w:ascii="Times New Roman" w:hAnsi="Times New Roman"/>
          <w:sz w:val="24"/>
          <w:szCs w:val="24"/>
        </w:rPr>
        <w:t>Strategii Rozwoju Województwa Podkarpackiego</w:t>
      </w:r>
      <w:r w:rsidR="001F284E" w:rsidRPr="004D457D">
        <w:rPr>
          <w:rFonts w:ascii="Times New Roman" w:hAnsi="Times New Roman"/>
          <w:sz w:val="24"/>
          <w:szCs w:val="24"/>
        </w:rPr>
        <w:t xml:space="preserve"> – Podkarpackie 203</w:t>
      </w:r>
      <w:r w:rsidRPr="004D457D">
        <w:rPr>
          <w:rFonts w:ascii="Times New Roman" w:hAnsi="Times New Roman"/>
          <w:sz w:val="24"/>
          <w:szCs w:val="24"/>
        </w:rPr>
        <w:t>0 przyjętą uchwałą nr</w:t>
      </w:r>
      <w:r w:rsidR="001F284E" w:rsidRPr="004D457D">
        <w:rPr>
          <w:rFonts w:ascii="Times New Roman" w:hAnsi="Times New Roman"/>
          <w:sz w:val="24"/>
          <w:szCs w:val="24"/>
        </w:rPr>
        <w:t xml:space="preserve"> 198/4049/20</w:t>
      </w:r>
      <w:r w:rsidRPr="004D457D">
        <w:rPr>
          <w:rFonts w:ascii="Times New Roman" w:hAnsi="Times New Roman"/>
          <w:sz w:val="24"/>
          <w:szCs w:val="24"/>
        </w:rPr>
        <w:t xml:space="preserve"> Sejmiku Województwa Podkarpackiego</w:t>
      </w:r>
      <w:r w:rsidR="00006176">
        <w:rPr>
          <w:rFonts w:ascii="Times New Roman" w:hAnsi="Times New Roman"/>
          <w:sz w:val="24"/>
          <w:szCs w:val="24"/>
        </w:rPr>
        <w:t xml:space="preserve"> w </w:t>
      </w:r>
      <w:r w:rsidRPr="004D457D">
        <w:rPr>
          <w:rFonts w:ascii="Times New Roman" w:hAnsi="Times New Roman"/>
          <w:sz w:val="24"/>
          <w:szCs w:val="24"/>
        </w:rPr>
        <w:t>Rzeszowie</w:t>
      </w:r>
      <w:r w:rsidR="00006176">
        <w:rPr>
          <w:rFonts w:ascii="Times New Roman" w:hAnsi="Times New Roman"/>
          <w:sz w:val="24"/>
          <w:szCs w:val="24"/>
        </w:rPr>
        <w:t xml:space="preserve"> z </w:t>
      </w:r>
      <w:r w:rsidRPr="004D457D">
        <w:rPr>
          <w:rFonts w:ascii="Times New Roman" w:hAnsi="Times New Roman"/>
          <w:sz w:val="24"/>
          <w:szCs w:val="24"/>
        </w:rPr>
        <w:t xml:space="preserve">dnia </w:t>
      </w:r>
      <w:r w:rsidR="001F284E" w:rsidRPr="004D457D">
        <w:rPr>
          <w:rFonts w:ascii="Times New Roman" w:hAnsi="Times New Roman"/>
          <w:sz w:val="24"/>
          <w:szCs w:val="24"/>
        </w:rPr>
        <w:t>14</w:t>
      </w:r>
      <w:r w:rsidRPr="004D457D">
        <w:rPr>
          <w:rFonts w:ascii="Times New Roman" w:hAnsi="Times New Roman"/>
          <w:sz w:val="24"/>
          <w:szCs w:val="24"/>
        </w:rPr>
        <w:t xml:space="preserve"> </w:t>
      </w:r>
      <w:r w:rsidR="001F284E" w:rsidRPr="004D457D">
        <w:rPr>
          <w:rFonts w:ascii="Times New Roman" w:hAnsi="Times New Roman"/>
          <w:sz w:val="24"/>
          <w:szCs w:val="24"/>
        </w:rPr>
        <w:t>września 2020</w:t>
      </w:r>
      <w:r w:rsidRPr="004D457D">
        <w:rPr>
          <w:rFonts w:ascii="Times New Roman" w:hAnsi="Times New Roman"/>
          <w:sz w:val="24"/>
          <w:szCs w:val="24"/>
        </w:rPr>
        <w:t xml:space="preserve"> r.</w:t>
      </w:r>
    </w:p>
    <w:p w14:paraId="56D06448" w14:textId="070326F6" w:rsidR="000C60D8" w:rsidRPr="004D457D" w:rsidRDefault="000C60D8"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Priorytet 3.8. </w:t>
      </w:r>
      <w:r w:rsidRPr="004D457D">
        <w:rPr>
          <w:rFonts w:ascii="Times New Roman" w:hAnsi="Times New Roman"/>
          <w:i/>
          <w:sz w:val="24"/>
          <w:szCs w:val="24"/>
        </w:rPr>
        <w:t>Strategii</w:t>
      </w:r>
      <w:r w:rsidRPr="004D457D">
        <w:rPr>
          <w:rFonts w:ascii="Times New Roman" w:hAnsi="Times New Roman"/>
          <w:sz w:val="24"/>
          <w:szCs w:val="24"/>
        </w:rPr>
        <w:t xml:space="preserve"> odnosi się do zarządzania zasobami dziedzictwa przyrodniczego,</w:t>
      </w:r>
      <w:r w:rsidR="00006176">
        <w:rPr>
          <w:rFonts w:ascii="Times New Roman" w:hAnsi="Times New Roman"/>
          <w:sz w:val="24"/>
          <w:szCs w:val="24"/>
        </w:rPr>
        <w:t xml:space="preserve"> w </w:t>
      </w:r>
      <w:r w:rsidRPr="004D457D">
        <w:rPr>
          <w:rFonts w:ascii="Times New Roman" w:hAnsi="Times New Roman"/>
          <w:sz w:val="24"/>
          <w:szCs w:val="24"/>
        </w:rPr>
        <w:t>tym ochrona</w:t>
      </w:r>
      <w:r w:rsidR="00006176">
        <w:rPr>
          <w:rFonts w:ascii="Times New Roman" w:hAnsi="Times New Roman"/>
          <w:sz w:val="24"/>
          <w:szCs w:val="24"/>
        </w:rPr>
        <w:t xml:space="preserve"> i </w:t>
      </w:r>
      <w:r w:rsidRPr="004D457D">
        <w:rPr>
          <w:rFonts w:ascii="Times New Roman" w:hAnsi="Times New Roman"/>
          <w:sz w:val="24"/>
          <w:szCs w:val="24"/>
        </w:rPr>
        <w:t>poprawianie stanu różnorodności biologicznej</w:t>
      </w:r>
      <w:r w:rsidR="00006176">
        <w:rPr>
          <w:rFonts w:ascii="Times New Roman" w:hAnsi="Times New Roman"/>
          <w:sz w:val="24"/>
          <w:szCs w:val="24"/>
        </w:rPr>
        <w:t xml:space="preserve"> i </w:t>
      </w:r>
      <w:r w:rsidRPr="004D457D">
        <w:rPr>
          <w:rFonts w:ascii="Times New Roman" w:hAnsi="Times New Roman"/>
          <w:sz w:val="24"/>
          <w:szCs w:val="24"/>
        </w:rPr>
        <w:t>krajobrazu.</w:t>
      </w:r>
    </w:p>
    <w:p w14:paraId="13A402CA" w14:textId="77777777" w:rsidR="000C60D8" w:rsidRPr="004D457D" w:rsidRDefault="000C60D8" w:rsidP="00D90227">
      <w:pPr>
        <w:spacing w:after="0" w:line="360" w:lineRule="auto"/>
        <w:ind w:firstLine="708"/>
        <w:jc w:val="both"/>
        <w:rPr>
          <w:rFonts w:ascii="Times New Roman" w:hAnsi="Times New Roman"/>
          <w:i/>
          <w:sz w:val="24"/>
          <w:szCs w:val="24"/>
        </w:rPr>
      </w:pPr>
      <w:r w:rsidRPr="004D457D">
        <w:rPr>
          <w:rFonts w:ascii="Times New Roman" w:hAnsi="Times New Roman"/>
          <w:i/>
          <w:sz w:val="24"/>
          <w:szCs w:val="24"/>
        </w:rPr>
        <w:t>Zarządzanie zasobami dziedzictwa przyrodniczego województwa</w:t>
      </w:r>
    </w:p>
    <w:p w14:paraId="160BB0B0" w14:textId="40FD5F28" w:rsidR="000C60D8" w:rsidRPr="004D457D" w:rsidRDefault="000C60D8"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Podkarpacie posiada bardzo różnorodne środowisko przyrodnicze, które ze względu na cenne walory przyrodnicze, chronione jest licznymi formami ochrony przyrody</w:t>
      </w:r>
      <w:r w:rsidR="00006176">
        <w:rPr>
          <w:rFonts w:ascii="Times New Roman" w:hAnsi="Times New Roman"/>
          <w:sz w:val="24"/>
          <w:szCs w:val="24"/>
        </w:rPr>
        <w:t xml:space="preserve"> o </w:t>
      </w:r>
      <w:r w:rsidRPr="004D457D">
        <w:rPr>
          <w:rFonts w:ascii="Times New Roman" w:hAnsi="Times New Roman"/>
          <w:sz w:val="24"/>
          <w:szCs w:val="24"/>
        </w:rPr>
        <w:t>różnym reżimie. Zachowanie tych zasobów jest głównym celem</w:t>
      </w:r>
      <w:r w:rsidR="00006176">
        <w:rPr>
          <w:rFonts w:ascii="Times New Roman" w:hAnsi="Times New Roman"/>
          <w:sz w:val="24"/>
          <w:szCs w:val="24"/>
        </w:rPr>
        <w:t xml:space="preserve"> i </w:t>
      </w:r>
      <w:r w:rsidRPr="004D457D">
        <w:rPr>
          <w:rFonts w:ascii="Times New Roman" w:hAnsi="Times New Roman"/>
          <w:sz w:val="24"/>
          <w:szCs w:val="24"/>
        </w:rPr>
        <w:t>będzie realizowane m.in. przez spójny system działań ochronnych</w:t>
      </w:r>
      <w:r w:rsidR="00006176">
        <w:rPr>
          <w:rFonts w:ascii="Times New Roman" w:hAnsi="Times New Roman"/>
          <w:sz w:val="24"/>
          <w:szCs w:val="24"/>
        </w:rPr>
        <w:t xml:space="preserve"> i </w:t>
      </w:r>
      <w:r w:rsidRPr="004D457D">
        <w:rPr>
          <w:rFonts w:ascii="Times New Roman" w:hAnsi="Times New Roman"/>
          <w:sz w:val="24"/>
          <w:szCs w:val="24"/>
        </w:rPr>
        <w:t>inwentaryzacyjnych, zmniejszenie antropopresji, lokalizację przedsięwzięć inwestycyjnych zgodnie</w:t>
      </w:r>
      <w:r w:rsidR="00006176">
        <w:rPr>
          <w:rFonts w:ascii="Times New Roman" w:hAnsi="Times New Roman"/>
          <w:sz w:val="24"/>
          <w:szCs w:val="24"/>
        </w:rPr>
        <w:t xml:space="preserve"> z </w:t>
      </w:r>
      <w:r w:rsidRPr="004D457D">
        <w:rPr>
          <w:rFonts w:ascii="Times New Roman" w:hAnsi="Times New Roman"/>
          <w:sz w:val="24"/>
          <w:szCs w:val="24"/>
        </w:rPr>
        <w:t>zasadami zrównoważonego rozwoju, wspieranie ekstensywnej produkcji rolniczej wpływającej na bioróżnorodność. Zarządzanie oparte na zasadzie ochrony przez zrównoważone użytkowanie będzie sprzyjać zachowaniu zasobów dziedzictwa przyrodniczego regionu dla przyszłych pokoleń. Priorytetem będzie zachowanie pełnej różnorodności biologicznej</w:t>
      </w:r>
      <w:r w:rsidR="00006176">
        <w:rPr>
          <w:rFonts w:ascii="Times New Roman" w:hAnsi="Times New Roman"/>
          <w:sz w:val="24"/>
          <w:szCs w:val="24"/>
        </w:rPr>
        <w:t xml:space="preserve"> i </w:t>
      </w:r>
      <w:r w:rsidRPr="004D457D">
        <w:rPr>
          <w:rFonts w:ascii="Times New Roman" w:hAnsi="Times New Roman"/>
          <w:sz w:val="24"/>
          <w:szCs w:val="24"/>
        </w:rPr>
        <w:t>krajobrazu województwa jako elementu budowania marki regionu.</w:t>
      </w:r>
    </w:p>
    <w:p w14:paraId="59861758" w14:textId="77777777" w:rsidR="000C60D8" w:rsidRPr="004D457D" w:rsidRDefault="000C60D8" w:rsidP="00D90227">
      <w:pPr>
        <w:spacing w:after="0" w:line="360" w:lineRule="auto"/>
        <w:ind w:firstLine="708"/>
        <w:jc w:val="both"/>
        <w:rPr>
          <w:rFonts w:ascii="Times New Roman" w:hAnsi="Times New Roman"/>
          <w:i/>
          <w:sz w:val="24"/>
          <w:szCs w:val="24"/>
        </w:rPr>
      </w:pPr>
      <w:r w:rsidRPr="004D457D">
        <w:rPr>
          <w:rFonts w:ascii="Times New Roman" w:hAnsi="Times New Roman"/>
          <w:i/>
          <w:sz w:val="24"/>
          <w:szCs w:val="24"/>
        </w:rPr>
        <w:t>Poprawa świadomości ekologicznej społeczeństwa</w:t>
      </w:r>
    </w:p>
    <w:p w14:paraId="083A68C8" w14:textId="41BA7661" w:rsidR="000C60D8" w:rsidRPr="004D457D" w:rsidRDefault="000C60D8"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Świadomość ekologiczna społeczeństwa jest jednym</w:t>
      </w:r>
      <w:r w:rsidR="00006176">
        <w:rPr>
          <w:rFonts w:ascii="Times New Roman" w:hAnsi="Times New Roman"/>
          <w:sz w:val="24"/>
          <w:szCs w:val="24"/>
        </w:rPr>
        <w:t xml:space="preserve"> z </w:t>
      </w:r>
      <w:r w:rsidRPr="004D457D">
        <w:rPr>
          <w:rFonts w:ascii="Times New Roman" w:hAnsi="Times New Roman"/>
          <w:sz w:val="24"/>
          <w:szCs w:val="24"/>
        </w:rPr>
        <w:t>czynników decydującym</w:t>
      </w:r>
      <w:r w:rsidR="00006176">
        <w:rPr>
          <w:rFonts w:ascii="Times New Roman" w:hAnsi="Times New Roman"/>
          <w:sz w:val="24"/>
          <w:szCs w:val="24"/>
        </w:rPr>
        <w:t xml:space="preserve"> o </w:t>
      </w:r>
      <w:r w:rsidRPr="004D457D">
        <w:rPr>
          <w:rFonts w:ascii="Times New Roman" w:hAnsi="Times New Roman"/>
          <w:sz w:val="24"/>
          <w:szCs w:val="24"/>
        </w:rPr>
        <w:t>jakości kapitału ludzkiego. Dlatego też stale należy wspierać inicjatywy na rzecz kształtowania aktywnej postawy społecznej</w:t>
      </w:r>
      <w:r w:rsidR="00006176">
        <w:rPr>
          <w:rFonts w:ascii="Times New Roman" w:hAnsi="Times New Roman"/>
          <w:sz w:val="24"/>
          <w:szCs w:val="24"/>
        </w:rPr>
        <w:t xml:space="preserve"> w </w:t>
      </w:r>
      <w:r w:rsidRPr="004D457D">
        <w:rPr>
          <w:rFonts w:ascii="Times New Roman" w:hAnsi="Times New Roman"/>
          <w:sz w:val="24"/>
          <w:szCs w:val="24"/>
        </w:rPr>
        <w:t>zakresie ekologii</w:t>
      </w:r>
      <w:r w:rsidR="00006176">
        <w:rPr>
          <w:rFonts w:ascii="Times New Roman" w:hAnsi="Times New Roman"/>
          <w:sz w:val="24"/>
          <w:szCs w:val="24"/>
        </w:rPr>
        <w:t xml:space="preserve"> i </w:t>
      </w:r>
      <w:r w:rsidRPr="004D457D">
        <w:rPr>
          <w:rFonts w:ascii="Times New Roman" w:hAnsi="Times New Roman"/>
          <w:sz w:val="24"/>
          <w:szCs w:val="24"/>
        </w:rPr>
        <w:t>ochrony środowiska. Wzmacnianie świadomości ekologicznej społeczeństwa należy oprzeć na udostępnianiu wiedzy</w:t>
      </w:r>
      <w:r w:rsidR="00006176">
        <w:rPr>
          <w:rFonts w:ascii="Times New Roman" w:hAnsi="Times New Roman"/>
          <w:sz w:val="24"/>
          <w:szCs w:val="24"/>
        </w:rPr>
        <w:t xml:space="preserve"> o </w:t>
      </w:r>
      <w:r w:rsidRPr="004D457D">
        <w:rPr>
          <w:rFonts w:ascii="Times New Roman" w:hAnsi="Times New Roman"/>
          <w:sz w:val="24"/>
          <w:szCs w:val="24"/>
        </w:rPr>
        <w:t>środowisku przyrodniczym</w:t>
      </w:r>
      <w:r w:rsidR="00006176">
        <w:rPr>
          <w:rFonts w:ascii="Times New Roman" w:hAnsi="Times New Roman"/>
          <w:sz w:val="24"/>
          <w:szCs w:val="24"/>
        </w:rPr>
        <w:t xml:space="preserve"> i </w:t>
      </w:r>
      <w:r w:rsidRPr="004D457D">
        <w:rPr>
          <w:rFonts w:ascii="Times New Roman" w:hAnsi="Times New Roman"/>
          <w:sz w:val="24"/>
          <w:szCs w:val="24"/>
        </w:rPr>
        <w:t>sposobach jego ochrony,</w:t>
      </w:r>
      <w:r w:rsidR="00006176">
        <w:rPr>
          <w:rFonts w:ascii="Times New Roman" w:hAnsi="Times New Roman"/>
          <w:sz w:val="24"/>
          <w:szCs w:val="24"/>
        </w:rPr>
        <w:t xml:space="preserve"> w </w:t>
      </w:r>
      <w:r w:rsidRPr="004D457D">
        <w:rPr>
          <w:rFonts w:ascii="Times New Roman" w:hAnsi="Times New Roman"/>
          <w:sz w:val="24"/>
          <w:szCs w:val="24"/>
        </w:rPr>
        <w:t>szczególności młodzieży</w:t>
      </w:r>
      <w:r w:rsidR="00006176">
        <w:rPr>
          <w:rFonts w:ascii="Times New Roman" w:hAnsi="Times New Roman"/>
          <w:sz w:val="24"/>
          <w:szCs w:val="24"/>
        </w:rPr>
        <w:t xml:space="preserve"> i </w:t>
      </w:r>
      <w:r w:rsidRPr="004D457D">
        <w:rPr>
          <w:rFonts w:ascii="Times New Roman" w:hAnsi="Times New Roman"/>
          <w:sz w:val="24"/>
          <w:szCs w:val="24"/>
        </w:rPr>
        <w:t>dzieci</w:t>
      </w:r>
      <w:r w:rsidR="00006176">
        <w:rPr>
          <w:rFonts w:ascii="Times New Roman" w:hAnsi="Times New Roman"/>
          <w:sz w:val="24"/>
          <w:szCs w:val="24"/>
        </w:rPr>
        <w:t xml:space="preserve"> w </w:t>
      </w:r>
      <w:r w:rsidRPr="004D457D">
        <w:rPr>
          <w:rFonts w:ascii="Times New Roman" w:hAnsi="Times New Roman"/>
          <w:sz w:val="24"/>
          <w:szCs w:val="24"/>
        </w:rPr>
        <w:t>bezpośrednie działania związane</w:t>
      </w:r>
      <w:r w:rsidR="00006176">
        <w:rPr>
          <w:rFonts w:ascii="Times New Roman" w:hAnsi="Times New Roman"/>
          <w:sz w:val="24"/>
          <w:szCs w:val="24"/>
        </w:rPr>
        <w:t xml:space="preserve"> z </w:t>
      </w:r>
      <w:r w:rsidRPr="004D457D">
        <w:rPr>
          <w:rFonts w:ascii="Times New Roman" w:hAnsi="Times New Roman"/>
          <w:sz w:val="24"/>
          <w:szCs w:val="24"/>
        </w:rPr>
        <w:t>ekologią,</w:t>
      </w:r>
      <w:r w:rsidR="00006176">
        <w:rPr>
          <w:rFonts w:ascii="Times New Roman" w:hAnsi="Times New Roman"/>
          <w:sz w:val="24"/>
          <w:szCs w:val="24"/>
        </w:rPr>
        <w:t xml:space="preserve"> w </w:t>
      </w:r>
      <w:r w:rsidRPr="004D457D">
        <w:rPr>
          <w:rFonts w:ascii="Times New Roman" w:hAnsi="Times New Roman"/>
          <w:sz w:val="24"/>
          <w:szCs w:val="24"/>
        </w:rPr>
        <w:t>tym</w:t>
      </w:r>
      <w:r w:rsidR="00006176">
        <w:rPr>
          <w:rFonts w:ascii="Times New Roman" w:hAnsi="Times New Roman"/>
          <w:sz w:val="24"/>
          <w:szCs w:val="24"/>
        </w:rPr>
        <w:t xml:space="preserve"> z </w:t>
      </w:r>
      <w:r w:rsidRPr="004D457D">
        <w:rPr>
          <w:rFonts w:ascii="Times New Roman" w:hAnsi="Times New Roman"/>
          <w:sz w:val="24"/>
          <w:szCs w:val="24"/>
        </w:rPr>
        <w:t>ochroną różnorodności biologicznej</w:t>
      </w:r>
      <w:r w:rsidR="00006176">
        <w:rPr>
          <w:rFonts w:ascii="Times New Roman" w:hAnsi="Times New Roman"/>
          <w:sz w:val="24"/>
          <w:szCs w:val="24"/>
        </w:rPr>
        <w:t xml:space="preserve"> i </w:t>
      </w:r>
      <w:r w:rsidRPr="004D457D">
        <w:rPr>
          <w:rFonts w:ascii="Times New Roman" w:hAnsi="Times New Roman"/>
          <w:sz w:val="24"/>
          <w:szCs w:val="24"/>
        </w:rPr>
        <w:t>walorów krajobrazowych województwa.</w:t>
      </w:r>
      <w:r w:rsidR="00006176">
        <w:rPr>
          <w:rFonts w:ascii="Times New Roman" w:hAnsi="Times New Roman"/>
          <w:sz w:val="24"/>
          <w:szCs w:val="24"/>
        </w:rPr>
        <w:t xml:space="preserve"> w </w:t>
      </w:r>
      <w:r w:rsidRPr="004D457D">
        <w:rPr>
          <w:rFonts w:ascii="Times New Roman" w:hAnsi="Times New Roman"/>
          <w:sz w:val="24"/>
          <w:szCs w:val="24"/>
        </w:rPr>
        <w:t>edukacji należy podejmować również tematy wykorzystania potencjału przyrodniczego</w:t>
      </w:r>
      <w:r w:rsidR="00006176">
        <w:rPr>
          <w:rFonts w:ascii="Times New Roman" w:hAnsi="Times New Roman"/>
          <w:sz w:val="24"/>
          <w:szCs w:val="24"/>
        </w:rPr>
        <w:t xml:space="preserve"> w </w:t>
      </w:r>
      <w:r w:rsidRPr="004D457D">
        <w:rPr>
          <w:rFonts w:ascii="Times New Roman" w:hAnsi="Times New Roman"/>
          <w:sz w:val="24"/>
          <w:szCs w:val="24"/>
        </w:rPr>
        <w:t>rozwoju lokalnym</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racjonalne korzystanie</w:t>
      </w:r>
      <w:r w:rsidR="00006176">
        <w:rPr>
          <w:rFonts w:ascii="Times New Roman" w:hAnsi="Times New Roman"/>
          <w:sz w:val="24"/>
          <w:szCs w:val="24"/>
        </w:rPr>
        <w:t xml:space="preserve"> z </w:t>
      </w:r>
      <w:r w:rsidRPr="004D457D">
        <w:rPr>
          <w:rFonts w:ascii="Times New Roman" w:hAnsi="Times New Roman"/>
          <w:sz w:val="24"/>
          <w:szCs w:val="24"/>
        </w:rPr>
        <w:t>zasobów.</w:t>
      </w:r>
    </w:p>
    <w:p w14:paraId="7E1F729A" w14:textId="4E9A7131" w:rsidR="00414929" w:rsidRPr="004D457D" w:rsidRDefault="000C60D8" w:rsidP="00D90227">
      <w:pPr>
        <w:spacing w:after="0" w:line="360" w:lineRule="auto"/>
        <w:jc w:val="both"/>
        <w:rPr>
          <w:rFonts w:ascii="Times New Roman" w:hAnsi="Times New Roman"/>
          <w:sz w:val="24"/>
          <w:szCs w:val="24"/>
        </w:rPr>
      </w:pPr>
      <w:r w:rsidRPr="004D457D">
        <w:rPr>
          <w:rFonts w:ascii="Times New Roman" w:hAnsi="Times New Roman"/>
          <w:sz w:val="24"/>
          <w:szCs w:val="24"/>
        </w:rPr>
        <w:t xml:space="preserve">Opracowany projekt </w:t>
      </w:r>
      <w:r w:rsidRPr="004D457D">
        <w:rPr>
          <w:rFonts w:ascii="Times New Roman" w:hAnsi="Times New Roman"/>
          <w:i/>
          <w:sz w:val="24"/>
          <w:szCs w:val="24"/>
        </w:rPr>
        <w:t>P</w:t>
      </w:r>
      <w:r w:rsidR="00900235" w:rsidRPr="004D457D">
        <w:rPr>
          <w:rFonts w:ascii="Times New Roman" w:hAnsi="Times New Roman"/>
          <w:i/>
          <w:sz w:val="24"/>
          <w:szCs w:val="24"/>
        </w:rPr>
        <w:t>rogram</w:t>
      </w:r>
      <w:r w:rsidRPr="004D457D">
        <w:rPr>
          <w:rFonts w:ascii="Times New Roman" w:hAnsi="Times New Roman"/>
          <w:i/>
          <w:sz w:val="24"/>
          <w:szCs w:val="24"/>
        </w:rPr>
        <w:t>u</w:t>
      </w:r>
      <w:r w:rsidR="00900235" w:rsidRPr="004D457D">
        <w:rPr>
          <w:rFonts w:ascii="Times New Roman" w:hAnsi="Times New Roman"/>
          <w:i/>
          <w:sz w:val="24"/>
          <w:szCs w:val="24"/>
        </w:rPr>
        <w:t xml:space="preserve"> </w:t>
      </w:r>
      <w:r w:rsidR="00900235" w:rsidRPr="004D457D">
        <w:rPr>
          <w:rFonts w:ascii="Times New Roman" w:hAnsi="Times New Roman"/>
          <w:sz w:val="24"/>
          <w:szCs w:val="24"/>
        </w:rPr>
        <w:t>„Podkarpacki Naturalny Wypas</w:t>
      </w:r>
      <w:r w:rsidRPr="004D457D">
        <w:rPr>
          <w:rFonts w:ascii="Times New Roman" w:hAnsi="Times New Roman"/>
          <w:sz w:val="24"/>
          <w:szCs w:val="24"/>
        </w:rPr>
        <w:t xml:space="preserve"> III</w:t>
      </w:r>
      <w:r w:rsidR="00900235" w:rsidRPr="004D457D">
        <w:rPr>
          <w:rFonts w:ascii="Times New Roman" w:hAnsi="Times New Roman"/>
          <w:sz w:val="24"/>
          <w:szCs w:val="24"/>
        </w:rPr>
        <w:t>” wpisuje się</w:t>
      </w:r>
      <w:r w:rsidR="00006176">
        <w:rPr>
          <w:rFonts w:ascii="Times New Roman" w:hAnsi="Times New Roman"/>
          <w:sz w:val="24"/>
          <w:szCs w:val="24"/>
        </w:rPr>
        <w:t xml:space="preserve"> w </w:t>
      </w:r>
      <w:r w:rsidR="00900235" w:rsidRPr="004D457D">
        <w:rPr>
          <w:rFonts w:ascii="Times New Roman" w:hAnsi="Times New Roman"/>
          <w:sz w:val="24"/>
          <w:szCs w:val="24"/>
        </w:rPr>
        <w:t>założenia Ramowej konwencji</w:t>
      </w:r>
      <w:r w:rsidR="00006176">
        <w:rPr>
          <w:rFonts w:ascii="Times New Roman" w:hAnsi="Times New Roman"/>
          <w:sz w:val="24"/>
          <w:szCs w:val="24"/>
        </w:rPr>
        <w:t xml:space="preserve"> o </w:t>
      </w:r>
      <w:r w:rsidR="00900235" w:rsidRPr="004D457D">
        <w:rPr>
          <w:rFonts w:ascii="Times New Roman" w:hAnsi="Times New Roman"/>
          <w:sz w:val="24"/>
          <w:szCs w:val="24"/>
        </w:rPr>
        <w:t>ochronie</w:t>
      </w:r>
      <w:r w:rsidR="00006176">
        <w:rPr>
          <w:rFonts w:ascii="Times New Roman" w:hAnsi="Times New Roman"/>
          <w:sz w:val="24"/>
          <w:szCs w:val="24"/>
        </w:rPr>
        <w:t xml:space="preserve"> i </w:t>
      </w:r>
      <w:r w:rsidR="00900235" w:rsidRPr="004D457D">
        <w:rPr>
          <w:rFonts w:ascii="Times New Roman" w:hAnsi="Times New Roman"/>
          <w:sz w:val="24"/>
          <w:szCs w:val="24"/>
        </w:rPr>
        <w:t>zrównoważonym rozwoju Karpat, ratyfiko</w:t>
      </w:r>
      <w:r w:rsidR="00414929" w:rsidRPr="004D457D">
        <w:rPr>
          <w:rFonts w:ascii="Times New Roman" w:hAnsi="Times New Roman"/>
          <w:sz w:val="24"/>
          <w:szCs w:val="24"/>
        </w:rPr>
        <w:t>wanej przez Polskę</w:t>
      </w:r>
      <w:r w:rsidR="00006176">
        <w:rPr>
          <w:rFonts w:ascii="Times New Roman" w:hAnsi="Times New Roman"/>
          <w:sz w:val="24"/>
          <w:szCs w:val="24"/>
        </w:rPr>
        <w:t xml:space="preserve"> </w:t>
      </w:r>
      <w:r w:rsidR="00006176">
        <w:rPr>
          <w:rFonts w:ascii="Times New Roman" w:hAnsi="Times New Roman"/>
          <w:sz w:val="24"/>
          <w:szCs w:val="24"/>
        </w:rPr>
        <w:lastRenderedPageBreak/>
        <w:t>w </w:t>
      </w:r>
      <w:r w:rsidR="00414929" w:rsidRPr="004D457D">
        <w:rPr>
          <w:rFonts w:ascii="Times New Roman" w:hAnsi="Times New Roman"/>
          <w:sz w:val="24"/>
          <w:szCs w:val="24"/>
        </w:rPr>
        <w:t xml:space="preserve">roku 2006. </w:t>
      </w:r>
      <w:r w:rsidR="00900235" w:rsidRPr="004D457D">
        <w:rPr>
          <w:rFonts w:ascii="Times New Roman" w:hAnsi="Times New Roman"/>
          <w:sz w:val="24"/>
          <w:szCs w:val="24"/>
        </w:rPr>
        <w:t>Jednym</w:t>
      </w:r>
      <w:r w:rsidR="00006176">
        <w:rPr>
          <w:rFonts w:ascii="Times New Roman" w:hAnsi="Times New Roman"/>
          <w:sz w:val="24"/>
          <w:szCs w:val="24"/>
        </w:rPr>
        <w:t xml:space="preserve"> z </w:t>
      </w:r>
      <w:r w:rsidR="00900235" w:rsidRPr="004D457D">
        <w:rPr>
          <w:rFonts w:ascii="Times New Roman" w:hAnsi="Times New Roman"/>
          <w:sz w:val="24"/>
          <w:szCs w:val="24"/>
        </w:rPr>
        <w:t>pierwszych prot</w:t>
      </w:r>
      <w:r w:rsidR="00414929" w:rsidRPr="004D457D">
        <w:rPr>
          <w:rFonts w:ascii="Times New Roman" w:hAnsi="Times New Roman"/>
          <w:sz w:val="24"/>
          <w:szCs w:val="24"/>
        </w:rPr>
        <w:t xml:space="preserve">okołów tematycznych przyjętych, </w:t>
      </w:r>
      <w:r w:rsidR="00900235" w:rsidRPr="004D457D">
        <w:rPr>
          <w:rFonts w:ascii="Times New Roman" w:hAnsi="Times New Roman"/>
          <w:sz w:val="24"/>
          <w:szCs w:val="24"/>
        </w:rPr>
        <w:t>rozwijających postanowienia konwencji, ratyfikowanych</w:t>
      </w:r>
      <w:r w:rsidR="00006176">
        <w:rPr>
          <w:rFonts w:ascii="Times New Roman" w:hAnsi="Times New Roman"/>
          <w:sz w:val="24"/>
          <w:szCs w:val="24"/>
        </w:rPr>
        <w:t xml:space="preserve"> i </w:t>
      </w:r>
      <w:r w:rsidR="00900235" w:rsidRPr="004D457D">
        <w:rPr>
          <w:rFonts w:ascii="Times New Roman" w:hAnsi="Times New Roman"/>
          <w:sz w:val="24"/>
          <w:szCs w:val="24"/>
        </w:rPr>
        <w:t xml:space="preserve">podpisanych przez strony jest </w:t>
      </w:r>
      <w:r w:rsidR="00414929" w:rsidRPr="004D457D">
        <w:rPr>
          <w:rFonts w:ascii="Times New Roman" w:hAnsi="Times New Roman"/>
          <w:sz w:val="24"/>
          <w:szCs w:val="24"/>
        </w:rPr>
        <w:t xml:space="preserve"> </w:t>
      </w:r>
      <w:r w:rsidR="00900235" w:rsidRPr="004D457D">
        <w:rPr>
          <w:rFonts w:ascii="Times New Roman" w:hAnsi="Times New Roman"/>
          <w:sz w:val="24"/>
          <w:szCs w:val="24"/>
        </w:rPr>
        <w:t>„Protokół</w:t>
      </w:r>
      <w:r w:rsidR="00006176">
        <w:rPr>
          <w:rFonts w:ascii="Times New Roman" w:hAnsi="Times New Roman"/>
          <w:sz w:val="24"/>
          <w:szCs w:val="24"/>
        </w:rPr>
        <w:t xml:space="preserve"> o </w:t>
      </w:r>
      <w:r w:rsidR="00900235" w:rsidRPr="004D457D">
        <w:rPr>
          <w:rFonts w:ascii="Times New Roman" w:hAnsi="Times New Roman"/>
          <w:sz w:val="24"/>
          <w:szCs w:val="24"/>
        </w:rPr>
        <w:t>bioróżnorodności”, który</w:t>
      </w:r>
      <w:r w:rsidR="00006176">
        <w:rPr>
          <w:rFonts w:ascii="Times New Roman" w:hAnsi="Times New Roman"/>
          <w:sz w:val="24"/>
          <w:szCs w:val="24"/>
        </w:rPr>
        <w:t xml:space="preserve"> w </w:t>
      </w:r>
      <w:r w:rsidR="00900235" w:rsidRPr="004D457D">
        <w:rPr>
          <w:rFonts w:ascii="Times New Roman" w:hAnsi="Times New Roman"/>
          <w:sz w:val="24"/>
          <w:szCs w:val="24"/>
        </w:rPr>
        <w:t>RP wszedł</w:t>
      </w:r>
      <w:r w:rsidR="00006176">
        <w:rPr>
          <w:rFonts w:ascii="Times New Roman" w:hAnsi="Times New Roman"/>
          <w:sz w:val="24"/>
          <w:szCs w:val="24"/>
        </w:rPr>
        <w:t xml:space="preserve"> w </w:t>
      </w:r>
      <w:r w:rsidR="00900235" w:rsidRPr="004D457D">
        <w:rPr>
          <w:rFonts w:ascii="Times New Roman" w:hAnsi="Times New Roman"/>
          <w:sz w:val="24"/>
          <w:szCs w:val="24"/>
        </w:rPr>
        <w:t xml:space="preserve">życie 28 kwietnia 2010 r. </w:t>
      </w:r>
      <w:r w:rsidR="00414929" w:rsidRPr="004D457D">
        <w:rPr>
          <w:rFonts w:ascii="Times New Roman" w:hAnsi="Times New Roman"/>
          <w:sz w:val="24"/>
          <w:szCs w:val="24"/>
        </w:rPr>
        <w:t xml:space="preserve"> </w:t>
      </w:r>
      <w:r w:rsidR="00900235" w:rsidRPr="004D457D">
        <w:rPr>
          <w:rFonts w:ascii="Times New Roman" w:hAnsi="Times New Roman"/>
          <w:sz w:val="24"/>
          <w:szCs w:val="24"/>
        </w:rPr>
        <w:t>Celem protokołu jest wzmacnianie ochrony, odtwarzania</w:t>
      </w:r>
      <w:r w:rsidR="00006176">
        <w:rPr>
          <w:rFonts w:ascii="Times New Roman" w:hAnsi="Times New Roman"/>
          <w:sz w:val="24"/>
          <w:szCs w:val="24"/>
        </w:rPr>
        <w:t xml:space="preserve"> i </w:t>
      </w:r>
      <w:r w:rsidR="00900235" w:rsidRPr="004D457D">
        <w:rPr>
          <w:rFonts w:ascii="Times New Roman" w:hAnsi="Times New Roman"/>
          <w:sz w:val="24"/>
          <w:szCs w:val="24"/>
        </w:rPr>
        <w:t>zrównoważonego użytkowania biologicznej</w:t>
      </w:r>
      <w:r w:rsidR="00006176">
        <w:rPr>
          <w:rFonts w:ascii="Times New Roman" w:hAnsi="Times New Roman"/>
          <w:sz w:val="24"/>
          <w:szCs w:val="24"/>
        </w:rPr>
        <w:t xml:space="preserve"> i </w:t>
      </w:r>
      <w:r w:rsidR="00900235" w:rsidRPr="004D457D">
        <w:rPr>
          <w:rFonts w:ascii="Times New Roman" w:hAnsi="Times New Roman"/>
          <w:sz w:val="24"/>
          <w:szCs w:val="24"/>
        </w:rPr>
        <w:t>krajobrazowej różnorodności Karpat, niosącej</w:t>
      </w:r>
      <w:r w:rsidR="00006176">
        <w:rPr>
          <w:rFonts w:ascii="Times New Roman" w:hAnsi="Times New Roman"/>
          <w:sz w:val="24"/>
          <w:szCs w:val="24"/>
        </w:rPr>
        <w:t xml:space="preserve"> w </w:t>
      </w:r>
      <w:r w:rsidR="00900235" w:rsidRPr="004D457D">
        <w:rPr>
          <w:rFonts w:ascii="Times New Roman" w:hAnsi="Times New Roman"/>
          <w:sz w:val="24"/>
          <w:szCs w:val="24"/>
        </w:rPr>
        <w:t>sobie korzyści dla obecnego</w:t>
      </w:r>
      <w:r w:rsidR="00006176">
        <w:rPr>
          <w:rFonts w:ascii="Times New Roman" w:hAnsi="Times New Roman"/>
          <w:sz w:val="24"/>
          <w:szCs w:val="24"/>
        </w:rPr>
        <w:t xml:space="preserve"> i </w:t>
      </w:r>
      <w:r w:rsidR="00900235" w:rsidRPr="004D457D">
        <w:rPr>
          <w:rFonts w:ascii="Times New Roman" w:hAnsi="Times New Roman"/>
          <w:sz w:val="24"/>
          <w:szCs w:val="24"/>
        </w:rPr>
        <w:t>przyszłych pokoleń.</w:t>
      </w:r>
    </w:p>
    <w:p w14:paraId="177C8664" w14:textId="07BF373E" w:rsidR="00900235" w:rsidRPr="004D457D" w:rsidRDefault="00900235"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Środowisko naturalne jest naszym dobrem regionalnym, wyróżnikiem na tle kraju</w:t>
      </w:r>
      <w:r w:rsidR="00006176">
        <w:rPr>
          <w:rFonts w:ascii="Times New Roman" w:hAnsi="Times New Roman"/>
          <w:sz w:val="24"/>
          <w:szCs w:val="24"/>
        </w:rPr>
        <w:t xml:space="preserve"> i w </w:t>
      </w:r>
      <w:r w:rsidRPr="004D457D">
        <w:rPr>
          <w:rFonts w:ascii="Times New Roman" w:hAnsi="Times New Roman"/>
          <w:sz w:val="24"/>
          <w:szCs w:val="24"/>
        </w:rPr>
        <w:t>sposób ciągły wymaga troskliwych działań</w:t>
      </w:r>
      <w:r w:rsidR="00006176">
        <w:rPr>
          <w:rFonts w:ascii="Times New Roman" w:hAnsi="Times New Roman"/>
          <w:sz w:val="24"/>
          <w:szCs w:val="24"/>
        </w:rPr>
        <w:t xml:space="preserve"> w </w:t>
      </w:r>
      <w:r w:rsidRPr="004D457D">
        <w:rPr>
          <w:rFonts w:ascii="Times New Roman" w:hAnsi="Times New Roman"/>
          <w:sz w:val="24"/>
          <w:szCs w:val="24"/>
        </w:rPr>
        <w:t>celu p</w:t>
      </w:r>
      <w:r w:rsidR="00414929" w:rsidRPr="004D457D">
        <w:rPr>
          <w:rFonts w:ascii="Times New Roman" w:hAnsi="Times New Roman"/>
          <w:sz w:val="24"/>
          <w:szCs w:val="24"/>
        </w:rPr>
        <w:t>oprawy</w:t>
      </w:r>
      <w:r w:rsidR="00006176">
        <w:rPr>
          <w:rFonts w:ascii="Times New Roman" w:hAnsi="Times New Roman"/>
          <w:sz w:val="24"/>
          <w:szCs w:val="24"/>
        </w:rPr>
        <w:t xml:space="preserve"> i </w:t>
      </w:r>
      <w:r w:rsidR="00414929" w:rsidRPr="004D457D">
        <w:rPr>
          <w:rFonts w:ascii="Times New Roman" w:hAnsi="Times New Roman"/>
          <w:sz w:val="24"/>
          <w:szCs w:val="24"/>
        </w:rPr>
        <w:t xml:space="preserve">zachowania jego stanu. </w:t>
      </w:r>
      <w:r w:rsidRPr="004D457D">
        <w:rPr>
          <w:rFonts w:ascii="Times New Roman" w:hAnsi="Times New Roman"/>
          <w:sz w:val="24"/>
          <w:szCs w:val="24"/>
        </w:rPr>
        <w:t>Posiadamy największy odsetek</w:t>
      </w:r>
      <w:r w:rsidR="00006176">
        <w:rPr>
          <w:rFonts w:ascii="Times New Roman" w:hAnsi="Times New Roman"/>
          <w:sz w:val="24"/>
          <w:szCs w:val="24"/>
        </w:rPr>
        <w:t xml:space="preserve"> w </w:t>
      </w:r>
      <w:r w:rsidRPr="004D457D">
        <w:rPr>
          <w:rFonts w:ascii="Times New Roman" w:hAnsi="Times New Roman"/>
          <w:sz w:val="24"/>
          <w:szCs w:val="24"/>
        </w:rPr>
        <w:t>kraju trwałych użytków zielonych które</w:t>
      </w:r>
      <w:r w:rsidR="00006176">
        <w:rPr>
          <w:rFonts w:ascii="Times New Roman" w:hAnsi="Times New Roman"/>
          <w:sz w:val="24"/>
          <w:szCs w:val="24"/>
        </w:rPr>
        <w:t xml:space="preserve"> w </w:t>
      </w:r>
      <w:r w:rsidRPr="004D457D">
        <w:rPr>
          <w:rFonts w:ascii="Times New Roman" w:hAnsi="Times New Roman"/>
          <w:sz w:val="24"/>
          <w:szCs w:val="24"/>
        </w:rPr>
        <w:t xml:space="preserve">środowisku są „bastionem naturalności” oraz największą ostoją bioróżnorodności. Zasoby przyrodnicze </w:t>
      </w:r>
    </w:p>
    <w:p w14:paraId="1F3C7B54" w14:textId="77777777" w:rsidR="00900235" w:rsidRPr="004D457D" w:rsidRDefault="00900235" w:rsidP="00D90227">
      <w:pPr>
        <w:spacing w:after="0" w:line="360" w:lineRule="auto"/>
        <w:jc w:val="both"/>
        <w:rPr>
          <w:rFonts w:ascii="Times New Roman" w:hAnsi="Times New Roman"/>
          <w:sz w:val="24"/>
          <w:szCs w:val="24"/>
        </w:rPr>
      </w:pPr>
      <w:r w:rsidRPr="004D457D">
        <w:rPr>
          <w:rFonts w:ascii="Times New Roman" w:hAnsi="Times New Roman"/>
          <w:sz w:val="24"/>
          <w:szCs w:val="24"/>
        </w:rPr>
        <w:t xml:space="preserve">w dużym stopniu coraz częściej stają się motorem rozwoju. </w:t>
      </w:r>
    </w:p>
    <w:p w14:paraId="6E54068D" w14:textId="2C64522C" w:rsidR="00900235" w:rsidRPr="004D457D" w:rsidRDefault="00414929"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 xml:space="preserve">Realizacja </w:t>
      </w:r>
      <w:r w:rsidRPr="004D457D">
        <w:rPr>
          <w:rFonts w:ascii="Times New Roman" w:hAnsi="Times New Roman"/>
          <w:i/>
          <w:sz w:val="24"/>
          <w:szCs w:val="24"/>
        </w:rPr>
        <w:t>P</w:t>
      </w:r>
      <w:r w:rsidR="00900235" w:rsidRPr="004D457D">
        <w:rPr>
          <w:rFonts w:ascii="Times New Roman" w:hAnsi="Times New Roman"/>
          <w:i/>
          <w:sz w:val="24"/>
          <w:szCs w:val="24"/>
        </w:rPr>
        <w:t>rogramu</w:t>
      </w:r>
      <w:r w:rsidR="00006176">
        <w:rPr>
          <w:rFonts w:ascii="Times New Roman" w:hAnsi="Times New Roman"/>
          <w:i/>
          <w:sz w:val="24"/>
          <w:szCs w:val="24"/>
        </w:rPr>
        <w:t xml:space="preserve"> a </w:t>
      </w:r>
      <w:r w:rsidR="00900235" w:rsidRPr="004D457D">
        <w:rPr>
          <w:rFonts w:ascii="Times New Roman" w:hAnsi="Times New Roman"/>
          <w:sz w:val="24"/>
          <w:szCs w:val="24"/>
        </w:rPr>
        <w:t>szczególnie element naturalnego wypasu stanowi istotny instrument utrzymania bioróżnorodności zwłaszcza</w:t>
      </w:r>
      <w:r w:rsidR="00006176">
        <w:rPr>
          <w:rFonts w:ascii="Times New Roman" w:hAnsi="Times New Roman"/>
          <w:sz w:val="24"/>
          <w:szCs w:val="24"/>
        </w:rPr>
        <w:t xml:space="preserve"> w </w:t>
      </w:r>
      <w:r w:rsidR="00900235" w:rsidRPr="004D457D">
        <w:rPr>
          <w:rFonts w:ascii="Times New Roman" w:hAnsi="Times New Roman"/>
          <w:sz w:val="24"/>
          <w:szCs w:val="24"/>
        </w:rPr>
        <w:t>aspekcie przeciwdziałania przenikania do biocenoz łąkowo-pastwiskowych roślin inwazyjnych, zwiększenia różnorodności florystycznej,</w:t>
      </w:r>
      <w:r w:rsidR="00006176">
        <w:rPr>
          <w:rFonts w:ascii="Times New Roman" w:hAnsi="Times New Roman"/>
          <w:sz w:val="24"/>
          <w:szCs w:val="24"/>
        </w:rPr>
        <w:t xml:space="preserve"> a </w:t>
      </w:r>
      <w:r w:rsidR="00900235" w:rsidRPr="004D457D">
        <w:rPr>
          <w:rFonts w:ascii="Times New Roman" w:hAnsi="Times New Roman"/>
          <w:sz w:val="24"/>
          <w:szCs w:val="24"/>
        </w:rPr>
        <w:t>także jako czynne narzędzie ochrony ptaków. Obszar wypasany jest siedliskiem wielu gatunków bezkręgowców</w:t>
      </w:r>
      <w:r w:rsidR="00006176">
        <w:rPr>
          <w:rFonts w:ascii="Times New Roman" w:hAnsi="Times New Roman"/>
          <w:sz w:val="24"/>
          <w:szCs w:val="24"/>
        </w:rPr>
        <w:t xml:space="preserve"> i </w:t>
      </w:r>
      <w:r w:rsidR="00900235" w:rsidRPr="004D457D">
        <w:rPr>
          <w:rFonts w:ascii="Times New Roman" w:hAnsi="Times New Roman"/>
          <w:sz w:val="24"/>
          <w:szCs w:val="24"/>
        </w:rPr>
        <w:t>bardzo pożądanym miejscem do żerowania ptaków. Zakładane efekty środowiskowo-gospodarcze</w:t>
      </w:r>
      <w:r w:rsidR="00006176">
        <w:rPr>
          <w:rFonts w:ascii="Times New Roman" w:hAnsi="Times New Roman"/>
          <w:sz w:val="24"/>
          <w:szCs w:val="24"/>
        </w:rPr>
        <w:t xml:space="preserve"> i </w:t>
      </w:r>
      <w:r w:rsidR="00900235" w:rsidRPr="004D457D">
        <w:rPr>
          <w:rFonts w:ascii="Times New Roman" w:hAnsi="Times New Roman"/>
          <w:sz w:val="24"/>
          <w:szCs w:val="24"/>
        </w:rPr>
        <w:t xml:space="preserve">same obszary objęte programem będą służyć do doskonalenia szeroko pojętej świadomości ekologicznej społeczeństwa. </w:t>
      </w:r>
    </w:p>
    <w:p w14:paraId="288C428A" w14:textId="69F22A25" w:rsidR="00900235" w:rsidRPr="004D457D" w:rsidRDefault="00900235" w:rsidP="00D90227">
      <w:pPr>
        <w:spacing w:after="0" w:line="360" w:lineRule="auto"/>
        <w:jc w:val="both"/>
        <w:rPr>
          <w:rFonts w:ascii="Times New Roman" w:hAnsi="Times New Roman"/>
          <w:sz w:val="24"/>
          <w:szCs w:val="24"/>
        </w:rPr>
      </w:pPr>
      <w:r w:rsidRPr="004D457D">
        <w:rPr>
          <w:rFonts w:ascii="Times New Roman" w:hAnsi="Times New Roman"/>
          <w:sz w:val="24"/>
          <w:szCs w:val="24"/>
        </w:rPr>
        <w:t>Konsekwencją realizacji działań przewidzianych</w:t>
      </w:r>
      <w:r w:rsidR="00006176">
        <w:rPr>
          <w:rFonts w:ascii="Times New Roman" w:hAnsi="Times New Roman"/>
          <w:sz w:val="24"/>
          <w:szCs w:val="24"/>
        </w:rPr>
        <w:t xml:space="preserve"> w </w:t>
      </w:r>
      <w:r w:rsidRPr="004D457D">
        <w:rPr>
          <w:rFonts w:ascii="Times New Roman" w:hAnsi="Times New Roman"/>
          <w:sz w:val="24"/>
          <w:szCs w:val="24"/>
        </w:rPr>
        <w:t>programie będzie poprawa oferty turystycznej. Niewątpliwie wzrośnie atrakcyjność turystyczna regionu poprzez zachowanie tradycji, rozwój agroturystyki, przetwórstwa</w:t>
      </w:r>
      <w:r w:rsidR="00006176">
        <w:rPr>
          <w:rFonts w:ascii="Times New Roman" w:hAnsi="Times New Roman"/>
          <w:sz w:val="24"/>
          <w:szCs w:val="24"/>
        </w:rPr>
        <w:t xml:space="preserve"> i </w:t>
      </w:r>
      <w:r w:rsidRPr="004D457D">
        <w:rPr>
          <w:rFonts w:ascii="Times New Roman" w:hAnsi="Times New Roman"/>
          <w:sz w:val="24"/>
          <w:szCs w:val="24"/>
        </w:rPr>
        <w:t>sprzedaży bezpośredniej certyfikowanych produktów.</w:t>
      </w:r>
    </w:p>
    <w:p w14:paraId="27E17097" w14:textId="3FA65D1F" w:rsidR="00414929" w:rsidRPr="004D457D" w:rsidRDefault="00900235" w:rsidP="00D90227">
      <w:pPr>
        <w:spacing w:after="0" w:line="360" w:lineRule="auto"/>
        <w:ind w:firstLine="708"/>
        <w:jc w:val="both"/>
        <w:rPr>
          <w:rFonts w:ascii="Times New Roman" w:hAnsi="Times New Roman"/>
          <w:sz w:val="24"/>
          <w:szCs w:val="24"/>
        </w:rPr>
      </w:pPr>
      <w:r w:rsidRPr="004D457D">
        <w:rPr>
          <w:rFonts w:ascii="Times New Roman" w:hAnsi="Times New Roman"/>
          <w:sz w:val="24"/>
          <w:szCs w:val="24"/>
        </w:rPr>
        <w:t>Zgodność</w:t>
      </w:r>
      <w:r w:rsidR="00006176">
        <w:rPr>
          <w:rFonts w:ascii="Times New Roman" w:hAnsi="Times New Roman"/>
          <w:sz w:val="24"/>
          <w:szCs w:val="24"/>
        </w:rPr>
        <w:t xml:space="preserve"> z </w:t>
      </w:r>
      <w:r w:rsidRPr="004D457D">
        <w:rPr>
          <w:rFonts w:ascii="Times New Roman" w:hAnsi="Times New Roman"/>
          <w:sz w:val="24"/>
          <w:szCs w:val="24"/>
        </w:rPr>
        <w:t>Programem Współpracy Województwa Podkarpackiego</w:t>
      </w:r>
      <w:r w:rsidR="00006176">
        <w:rPr>
          <w:rFonts w:ascii="Times New Roman" w:hAnsi="Times New Roman"/>
          <w:sz w:val="24"/>
          <w:szCs w:val="24"/>
        </w:rPr>
        <w:t xml:space="preserve"> z </w:t>
      </w:r>
      <w:r w:rsidRPr="004D457D">
        <w:rPr>
          <w:rFonts w:ascii="Times New Roman" w:hAnsi="Times New Roman"/>
          <w:sz w:val="24"/>
          <w:szCs w:val="24"/>
        </w:rPr>
        <w:t>Organizacjami Pozarządowymi</w:t>
      </w:r>
      <w:r w:rsidR="00006176">
        <w:rPr>
          <w:rFonts w:ascii="Times New Roman" w:hAnsi="Times New Roman"/>
          <w:sz w:val="24"/>
          <w:szCs w:val="24"/>
        </w:rPr>
        <w:t xml:space="preserve"> i </w:t>
      </w:r>
      <w:r w:rsidRPr="004D457D">
        <w:rPr>
          <w:rFonts w:ascii="Times New Roman" w:hAnsi="Times New Roman"/>
          <w:sz w:val="24"/>
          <w:szCs w:val="24"/>
        </w:rPr>
        <w:t>innymi Podmiotami Prowadzącymi Działalność Pożytku Publicznego.</w:t>
      </w:r>
      <w:r w:rsidR="00414929" w:rsidRPr="004D457D">
        <w:rPr>
          <w:rFonts w:ascii="Times New Roman" w:hAnsi="Times New Roman"/>
          <w:sz w:val="24"/>
          <w:szCs w:val="24"/>
        </w:rPr>
        <w:t xml:space="preserve"> </w:t>
      </w:r>
      <w:r w:rsidRPr="004D457D">
        <w:rPr>
          <w:rFonts w:ascii="Times New Roman" w:hAnsi="Times New Roman"/>
          <w:sz w:val="24"/>
          <w:szCs w:val="24"/>
        </w:rPr>
        <w:t>Program aktywizacji gospodarczo-turystycznej województwa podkarpackiego poprzez promocję cennych przyrodniczo</w:t>
      </w:r>
      <w:r w:rsidR="00006176">
        <w:rPr>
          <w:rFonts w:ascii="Times New Roman" w:hAnsi="Times New Roman"/>
          <w:sz w:val="24"/>
          <w:szCs w:val="24"/>
        </w:rPr>
        <w:t xml:space="preserve"> i </w:t>
      </w:r>
      <w:r w:rsidRPr="004D457D">
        <w:rPr>
          <w:rFonts w:ascii="Times New Roman" w:hAnsi="Times New Roman"/>
          <w:sz w:val="24"/>
          <w:szCs w:val="24"/>
        </w:rPr>
        <w:t>krajobrazowo terenów łąkowo-pastwiskowych</w:t>
      </w:r>
      <w:r w:rsidR="00006176">
        <w:rPr>
          <w:rFonts w:ascii="Times New Roman" w:hAnsi="Times New Roman"/>
          <w:sz w:val="24"/>
          <w:szCs w:val="24"/>
        </w:rPr>
        <w:t xml:space="preserve"> z </w:t>
      </w:r>
      <w:r w:rsidRPr="004D457D">
        <w:rPr>
          <w:rFonts w:ascii="Times New Roman" w:hAnsi="Times New Roman"/>
          <w:sz w:val="24"/>
          <w:szCs w:val="24"/>
        </w:rPr>
        <w:t>zachowaniem bioróżnorodności</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naturalny wypas wybranych gatunków zwierząt gospodarskich</w:t>
      </w:r>
      <w:r w:rsidR="00006176">
        <w:rPr>
          <w:rFonts w:ascii="Times New Roman" w:hAnsi="Times New Roman"/>
          <w:sz w:val="24"/>
          <w:szCs w:val="24"/>
        </w:rPr>
        <w:t xml:space="preserve"> i </w:t>
      </w:r>
      <w:r w:rsidRPr="004D457D">
        <w:rPr>
          <w:rFonts w:ascii="Times New Roman" w:hAnsi="Times New Roman"/>
          <w:sz w:val="24"/>
          <w:szCs w:val="24"/>
        </w:rPr>
        <w:t>owadopylność jest zgodny</w:t>
      </w:r>
      <w:r w:rsidR="00006176">
        <w:rPr>
          <w:rFonts w:ascii="Times New Roman" w:hAnsi="Times New Roman"/>
          <w:sz w:val="24"/>
          <w:szCs w:val="24"/>
        </w:rPr>
        <w:t xml:space="preserve"> z </w:t>
      </w:r>
      <w:r w:rsidRPr="004D457D">
        <w:rPr>
          <w:rFonts w:ascii="Times New Roman" w:hAnsi="Times New Roman"/>
          <w:sz w:val="24"/>
          <w:szCs w:val="24"/>
        </w:rPr>
        <w:t>celem głównym</w:t>
      </w:r>
      <w:r w:rsidR="00006176">
        <w:rPr>
          <w:rFonts w:ascii="Times New Roman" w:hAnsi="Times New Roman"/>
          <w:sz w:val="24"/>
          <w:szCs w:val="24"/>
        </w:rPr>
        <w:t xml:space="preserve"> i </w:t>
      </w:r>
      <w:r w:rsidRPr="004D457D">
        <w:rPr>
          <w:rFonts w:ascii="Times New Roman" w:hAnsi="Times New Roman"/>
          <w:sz w:val="24"/>
          <w:szCs w:val="24"/>
        </w:rPr>
        <w:t>celami szczegółowymi programu Współpracy</w:t>
      </w:r>
      <w:r w:rsidR="00006176">
        <w:rPr>
          <w:rFonts w:ascii="Times New Roman" w:hAnsi="Times New Roman"/>
          <w:sz w:val="24"/>
          <w:szCs w:val="24"/>
        </w:rPr>
        <w:t xml:space="preserve"> w </w:t>
      </w:r>
      <w:r w:rsidRPr="004D457D">
        <w:rPr>
          <w:rFonts w:ascii="Times New Roman" w:hAnsi="Times New Roman"/>
          <w:sz w:val="24"/>
          <w:szCs w:val="24"/>
        </w:rPr>
        <w:t>zakresie efektywniejszej realizacji polityki województwa</w:t>
      </w:r>
      <w:r w:rsidR="00006176">
        <w:rPr>
          <w:rFonts w:ascii="Times New Roman" w:hAnsi="Times New Roman"/>
          <w:sz w:val="24"/>
          <w:szCs w:val="24"/>
        </w:rPr>
        <w:t xml:space="preserve"> w </w:t>
      </w:r>
      <w:r w:rsidRPr="004D457D">
        <w:rPr>
          <w:rFonts w:ascii="Times New Roman" w:hAnsi="Times New Roman"/>
          <w:sz w:val="24"/>
          <w:szCs w:val="24"/>
        </w:rPr>
        <w:t>obszarze turystyki, rolnictwa</w:t>
      </w:r>
      <w:r w:rsidR="00006176">
        <w:rPr>
          <w:rFonts w:ascii="Times New Roman" w:hAnsi="Times New Roman"/>
          <w:sz w:val="24"/>
          <w:szCs w:val="24"/>
        </w:rPr>
        <w:t xml:space="preserve"> i </w:t>
      </w:r>
      <w:r w:rsidRPr="004D457D">
        <w:rPr>
          <w:rFonts w:ascii="Times New Roman" w:hAnsi="Times New Roman"/>
          <w:sz w:val="24"/>
          <w:szCs w:val="24"/>
        </w:rPr>
        <w:t>ochrony środowiska,</w:t>
      </w:r>
      <w:r w:rsidR="00006176">
        <w:rPr>
          <w:rFonts w:ascii="Times New Roman" w:hAnsi="Times New Roman"/>
          <w:sz w:val="24"/>
          <w:szCs w:val="24"/>
        </w:rPr>
        <w:t xml:space="preserve"> a </w:t>
      </w:r>
      <w:r w:rsidRPr="004D457D">
        <w:rPr>
          <w:rFonts w:ascii="Times New Roman" w:hAnsi="Times New Roman"/>
          <w:sz w:val="24"/>
          <w:szCs w:val="24"/>
        </w:rPr>
        <w:t>także zadań</w:t>
      </w:r>
      <w:r w:rsidR="00006176">
        <w:rPr>
          <w:rFonts w:ascii="Times New Roman" w:hAnsi="Times New Roman"/>
          <w:sz w:val="24"/>
          <w:szCs w:val="24"/>
        </w:rPr>
        <w:t xml:space="preserve"> o </w:t>
      </w:r>
      <w:r w:rsidRPr="004D457D">
        <w:rPr>
          <w:rFonts w:ascii="Times New Roman" w:hAnsi="Times New Roman"/>
          <w:sz w:val="24"/>
          <w:szCs w:val="24"/>
        </w:rPr>
        <w:t>charakterze regionalnym</w:t>
      </w:r>
      <w:r w:rsidR="00006176">
        <w:rPr>
          <w:rFonts w:ascii="Times New Roman" w:hAnsi="Times New Roman"/>
          <w:sz w:val="24"/>
          <w:szCs w:val="24"/>
        </w:rPr>
        <w:t xml:space="preserve"> w </w:t>
      </w:r>
      <w:r w:rsidRPr="004D457D">
        <w:rPr>
          <w:rFonts w:ascii="Times New Roman" w:hAnsi="Times New Roman"/>
          <w:sz w:val="24"/>
          <w:szCs w:val="24"/>
        </w:rPr>
        <w:t>zakresie:</w:t>
      </w:r>
    </w:p>
    <w:p w14:paraId="0EA91D23" w14:textId="1267D48B" w:rsidR="00414929" w:rsidRPr="004D457D" w:rsidRDefault="00900235" w:rsidP="00D90227">
      <w:pPr>
        <w:spacing w:after="0" w:line="360" w:lineRule="auto"/>
        <w:jc w:val="both"/>
        <w:rPr>
          <w:rFonts w:ascii="Times New Roman" w:hAnsi="Times New Roman"/>
          <w:sz w:val="24"/>
          <w:szCs w:val="24"/>
        </w:rPr>
      </w:pPr>
      <w:r w:rsidRPr="004D457D">
        <w:rPr>
          <w:rFonts w:ascii="Times New Roman" w:hAnsi="Times New Roman"/>
          <w:sz w:val="24"/>
          <w:szCs w:val="24"/>
        </w:rPr>
        <w:t>ekologii</w:t>
      </w:r>
      <w:r w:rsidR="00006176">
        <w:rPr>
          <w:rFonts w:ascii="Times New Roman" w:hAnsi="Times New Roman"/>
          <w:sz w:val="24"/>
          <w:szCs w:val="24"/>
        </w:rPr>
        <w:t xml:space="preserve"> i </w:t>
      </w:r>
      <w:r w:rsidRPr="004D457D">
        <w:rPr>
          <w:rFonts w:ascii="Times New Roman" w:hAnsi="Times New Roman"/>
          <w:sz w:val="24"/>
          <w:szCs w:val="24"/>
        </w:rPr>
        <w:t>ochrony zwierząt oraz ochrony dziedzictwa przyrodniczego,</w:t>
      </w:r>
    </w:p>
    <w:p w14:paraId="1A319E6D" w14:textId="36129BB3" w:rsidR="00414929" w:rsidRPr="004D457D" w:rsidRDefault="00900235" w:rsidP="00D90227">
      <w:pPr>
        <w:spacing w:after="0" w:line="360" w:lineRule="auto"/>
        <w:jc w:val="both"/>
        <w:rPr>
          <w:rFonts w:ascii="Times New Roman" w:hAnsi="Times New Roman"/>
          <w:sz w:val="24"/>
          <w:szCs w:val="24"/>
        </w:rPr>
      </w:pPr>
      <w:r w:rsidRPr="004D457D">
        <w:rPr>
          <w:rFonts w:ascii="Times New Roman" w:hAnsi="Times New Roman"/>
          <w:sz w:val="24"/>
          <w:szCs w:val="24"/>
        </w:rPr>
        <w:t>wspierania inicjatyw mających na celu utrzymanie bioróżnorodności terenów cennych przyrodniczo</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ekstensywną gospodarkę zwierzęcą.</w:t>
      </w:r>
      <w:r w:rsidR="00A755C8">
        <w:rPr>
          <w:rFonts w:ascii="Times New Roman" w:hAnsi="Times New Roman"/>
          <w:sz w:val="24"/>
          <w:szCs w:val="24"/>
        </w:rPr>
        <w:br w:type="page"/>
      </w:r>
    </w:p>
    <w:p w14:paraId="7C976C5F" w14:textId="34753F0E" w:rsidR="00900235" w:rsidRPr="004D457D" w:rsidRDefault="00414929" w:rsidP="00A23408">
      <w:pPr>
        <w:pStyle w:val="Akapitzlist"/>
        <w:numPr>
          <w:ilvl w:val="0"/>
          <w:numId w:val="40"/>
        </w:numPr>
        <w:spacing w:after="0" w:line="360" w:lineRule="auto"/>
        <w:jc w:val="both"/>
        <w:rPr>
          <w:rFonts w:ascii="Times New Roman" w:hAnsi="Times New Roman"/>
          <w:sz w:val="24"/>
          <w:szCs w:val="24"/>
        </w:rPr>
      </w:pPr>
      <w:r w:rsidRPr="004D457D">
        <w:rPr>
          <w:rFonts w:ascii="Times New Roman" w:hAnsi="Times New Roman"/>
          <w:sz w:val="24"/>
          <w:szCs w:val="24"/>
        </w:rPr>
        <w:lastRenderedPageBreak/>
        <w:t>W</w:t>
      </w:r>
      <w:r w:rsidR="00900235" w:rsidRPr="004D457D">
        <w:rPr>
          <w:rFonts w:ascii="Times New Roman" w:hAnsi="Times New Roman"/>
          <w:sz w:val="24"/>
          <w:szCs w:val="24"/>
        </w:rPr>
        <w:t xml:space="preserve"> zakresie zgodności</w:t>
      </w:r>
      <w:r w:rsidR="00006176">
        <w:rPr>
          <w:rFonts w:ascii="Times New Roman" w:hAnsi="Times New Roman"/>
          <w:sz w:val="24"/>
          <w:szCs w:val="24"/>
        </w:rPr>
        <w:t xml:space="preserve"> z </w:t>
      </w:r>
      <w:r w:rsidR="00900235" w:rsidRPr="004D457D">
        <w:rPr>
          <w:rFonts w:ascii="Times New Roman" w:hAnsi="Times New Roman"/>
          <w:sz w:val="24"/>
          <w:szCs w:val="24"/>
        </w:rPr>
        <w:t>PROW na lata 20</w:t>
      </w:r>
      <w:r w:rsidRPr="004D457D">
        <w:rPr>
          <w:rFonts w:ascii="Times New Roman" w:hAnsi="Times New Roman"/>
          <w:sz w:val="24"/>
          <w:szCs w:val="24"/>
        </w:rPr>
        <w:t>21</w:t>
      </w:r>
      <w:r w:rsidR="00900235" w:rsidRPr="004D457D">
        <w:rPr>
          <w:rFonts w:ascii="Times New Roman" w:hAnsi="Times New Roman"/>
          <w:sz w:val="24"/>
          <w:szCs w:val="24"/>
        </w:rPr>
        <w:t>-202</w:t>
      </w:r>
      <w:r w:rsidRPr="004D457D">
        <w:rPr>
          <w:rFonts w:ascii="Times New Roman" w:hAnsi="Times New Roman"/>
          <w:sz w:val="24"/>
          <w:szCs w:val="24"/>
        </w:rPr>
        <w:t>7</w:t>
      </w:r>
    </w:p>
    <w:p w14:paraId="5825823B" w14:textId="66D9C540" w:rsidR="00900235" w:rsidRPr="004D457D" w:rsidRDefault="00414929" w:rsidP="00D90227">
      <w:pPr>
        <w:spacing w:after="0" w:line="360" w:lineRule="auto"/>
        <w:ind w:firstLine="360"/>
        <w:jc w:val="both"/>
        <w:rPr>
          <w:rFonts w:ascii="Times New Roman" w:hAnsi="Times New Roman"/>
          <w:sz w:val="24"/>
          <w:szCs w:val="24"/>
        </w:rPr>
      </w:pPr>
      <w:r w:rsidRPr="004D457D">
        <w:rPr>
          <w:rFonts w:ascii="Times New Roman" w:hAnsi="Times New Roman"/>
          <w:sz w:val="24"/>
          <w:szCs w:val="24"/>
        </w:rPr>
        <w:t>Projekt</w:t>
      </w:r>
      <w:r w:rsidR="00900235" w:rsidRPr="004D457D">
        <w:rPr>
          <w:rFonts w:ascii="Times New Roman" w:hAnsi="Times New Roman"/>
          <w:sz w:val="24"/>
          <w:szCs w:val="24"/>
        </w:rPr>
        <w:t xml:space="preserve"> </w:t>
      </w:r>
      <w:r w:rsidR="00900235" w:rsidRPr="004D457D">
        <w:rPr>
          <w:rFonts w:ascii="Times New Roman" w:hAnsi="Times New Roman"/>
          <w:i/>
          <w:sz w:val="24"/>
          <w:szCs w:val="24"/>
        </w:rPr>
        <w:t>Program</w:t>
      </w:r>
      <w:r w:rsidRPr="004D457D">
        <w:rPr>
          <w:rFonts w:ascii="Times New Roman" w:hAnsi="Times New Roman"/>
          <w:i/>
          <w:sz w:val="24"/>
          <w:szCs w:val="24"/>
        </w:rPr>
        <w:t>u</w:t>
      </w:r>
      <w:r w:rsidRPr="004D457D">
        <w:rPr>
          <w:rFonts w:ascii="Times New Roman" w:hAnsi="Times New Roman"/>
          <w:sz w:val="24"/>
          <w:szCs w:val="24"/>
        </w:rPr>
        <w:t xml:space="preserve"> wpisuję się</w:t>
      </w:r>
      <w:r w:rsidR="00006176">
        <w:rPr>
          <w:rFonts w:ascii="Times New Roman" w:hAnsi="Times New Roman"/>
          <w:sz w:val="24"/>
          <w:szCs w:val="24"/>
        </w:rPr>
        <w:t xml:space="preserve"> w </w:t>
      </w:r>
      <w:r w:rsidRPr="004D457D">
        <w:rPr>
          <w:rFonts w:ascii="Times New Roman" w:hAnsi="Times New Roman"/>
          <w:sz w:val="24"/>
          <w:szCs w:val="24"/>
        </w:rPr>
        <w:t>ogólne założenia</w:t>
      </w:r>
      <w:r w:rsidR="00900235" w:rsidRPr="004D457D">
        <w:rPr>
          <w:rFonts w:ascii="Times New Roman" w:hAnsi="Times New Roman"/>
          <w:sz w:val="24"/>
          <w:szCs w:val="24"/>
        </w:rPr>
        <w:t xml:space="preserve"> </w:t>
      </w:r>
      <w:r w:rsidRPr="004D457D">
        <w:rPr>
          <w:rFonts w:ascii="Times New Roman" w:hAnsi="Times New Roman"/>
          <w:sz w:val="24"/>
          <w:szCs w:val="24"/>
        </w:rPr>
        <w:t xml:space="preserve">Programu </w:t>
      </w:r>
      <w:r w:rsidR="00900235" w:rsidRPr="004D457D">
        <w:rPr>
          <w:rFonts w:ascii="Times New Roman" w:hAnsi="Times New Roman"/>
          <w:sz w:val="24"/>
          <w:szCs w:val="24"/>
        </w:rPr>
        <w:t xml:space="preserve">Rozwoju Obszarów </w:t>
      </w:r>
      <w:r w:rsidRPr="004D457D">
        <w:rPr>
          <w:rFonts w:ascii="Times New Roman" w:hAnsi="Times New Roman"/>
          <w:sz w:val="24"/>
          <w:szCs w:val="24"/>
        </w:rPr>
        <w:t>Wiejskich 2021-2027</w:t>
      </w:r>
      <w:r w:rsidR="00900235" w:rsidRPr="004D457D">
        <w:rPr>
          <w:rFonts w:ascii="Times New Roman" w:hAnsi="Times New Roman"/>
          <w:sz w:val="24"/>
          <w:szCs w:val="24"/>
        </w:rPr>
        <w:t>, którego głównym celem jest poprawa konkurencyjności rolnictwa, zrównoważone zarządzanie zasobami naturalnymi</w:t>
      </w:r>
      <w:r w:rsidR="00006176">
        <w:rPr>
          <w:rFonts w:ascii="Times New Roman" w:hAnsi="Times New Roman"/>
          <w:sz w:val="24"/>
          <w:szCs w:val="24"/>
        </w:rPr>
        <w:t xml:space="preserve"> i </w:t>
      </w:r>
      <w:r w:rsidR="00900235" w:rsidRPr="004D457D">
        <w:rPr>
          <w:rFonts w:ascii="Times New Roman" w:hAnsi="Times New Roman"/>
          <w:sz w:val="24"/>
          <w:szCs w:val="24"/>
        </w:rPr>
        <w:t>działania</w:t>
      </w:r>
      <w:r w:rsidR="00006176">
        <w:rPr>
          <w:rFonts w:ascii="Times New Roman" w:hAnsi="Times New Roman"/>
          <w:sz w:val="24"/>
          <w:szCs w:val="24"/>
        </w:rPr>
        <w:t xml:space="preserve"> w </w:t>
      </w:r>
      <w:r w:rsidR="00900235" w:rsidRPr="004D457D">
        <w:rPr>
          <w:rFonts w:ascii="Times New Roman" w:hAnsi="Times New Roman"/>
          <w:sz w:val="24"/>
          <w:szCs w:val="24"/>
        </w:rPr>
        <w:t>dziedzinie klimatu oraz zrównoważony rozwój terytorialny obszarów wiejskich</w:t>
      </w:r>
      <w:r w:rsidRPr="004D457D">
        <w:rPr>
          <w:rFonts w:ascii="Times New Roman" w:hAnsi="Times New Roman"/>
          <w:sz w:val="24"/>
          <w:szCs w:val="24"/>
        </w:rPr>
        <w:t xml:space="preserve">. Wspieranie naturalnego wypasu </w:t>
      </w:r>
      <w:r w:rsidR="00900235" w:rsidRPr="004D457D">
        <w:rPr>
          <w:rFonts w:ascii="Times New Roman" w:hAnsi="Times New Roman"/>
          <w:sz w:val="24"/>
          <w:szCs w:val="24"/>
        </w:rPr>
        <w:t>zwierząt oraz pszczelarstwa wywiera pozytywny wpływ na każdy</w:t>
      </w:r>
      <w:r w:rsidR="00006176">
        <w:rPr>
          <w:rFonts w:ascii="Times New Roman" w:hAnsi="Times New Roman"/>
          <w:sz w:val="24"/>
          <w:szCs w:val="24"/>
        </w:rPr>
        <w:t xml:space="preserve"> z </w:t>
      </w:r>
      <w:r w:rsidR="00900235" w:rsidRPr="004D457D">
        <w:rPr>
          <w:rFonts w:ascii="Times New Roman" w:hAnsi="Times New Roman"/>
          <w:sz w:val="24"/>
          <w:szCs w:val="24"/>
        </w:rPr>
        <w:t>tych celów.</w:t>
      </w:r>
    </w:p>
    <w:p w14:paraId="3201E5E1" w14:textId="77777777" w:rsidR="00900235" w:rsidRPr="004D457D" w:rsidRDefault="00900235" w:rsidP="00D90227">
      <w:pPr>
        <w:spacing w:after="0" w:line="360" w:lineRule="auto"/>
        <w:jc w:val="both"/>
        <w:rPr>
          <w:rFonts w:ascii="Times New Roman" w:hAnsi="Times New Roman"/>
          <w:sz w:val="24"/>
          <w:szCs w:val="24"/>
        </w:rPr>
      </w:pPr>
    </w:p>
    <w:p w14:paraId="0DDCB76B" w14:textId="3CEF770D" w:rsidR="00900235" w:rsidRPr="004D457D" w:rsidRDefault="00414929" w:rsidP="00A23408">
      <w:pPr>
        <w:pStyle w:val="Akapitzlist"/>
        <w:numPr>
          <w:ilvl w:val="0"/>
          <w:numId w:val="40"/>
        </w:numPr>
        <w:spacing w:after="0" w:line="360" w:lineRule="auto"/>
        <w:jc w:val="both"/>
        <w:rPr>
          <w:rFonts w:ascii="Times New Roman" w:hAnsi="Times New Roman"/>
          <w:sz w:val="24"/>
          <w:szCs w:val="24"/>
        </w:rPr>
      </w:pPr>
      <w:r w:rsidRPr="004D457D">
        <w:rPr>
          <w:rFonts w:ascii="Times New Roman" w:hAnsi="Times New Roman"/>
          <w:sz w:val="24"/>
          <w:szCs w:val="24"/>
        </w:rPr>
        <w:t>W</w:t>
      </w:r>
      <w:r w:rsidR="00900235" w:rsidRPr="004D457D">
        <w:rPr>
          <w:rFonts w:ascii="Times New Roman" w:hAnsi="Times New Roman"/>
          <w:sz w:val="24"/>
          <w:szCs w:val="24"/>
        </w:rPr>
        <w:t xml:space="preserve"> zakresie nowych dostępnych technik</w:t>
      </w:r>
      <w:r w:rsidR="00006176">
        <w:rPr>
          <w:rFonts w:ascii="Times New Roman" w:hAnsi="Times New Roman"/>
          <w:sz w:val="24"/>
          <w:szCs w:val="24"/>
        </w:rPr>
        <w:t xml:space="preserve"> i </w:t>
      </w:r>
      <w:r w:rsidR="00900235" w:rsidRPr="004D457D">
        <w:rPr>
          <w:rFonts w:ascii="Times New Roman" w:hAnsi="Times New Roman"/>
          <w:sz w:val="24"/>
          <w:szCs w:val="24"/>
        </w:rPr>
        <w:t>technologii,</w:t>
      </w:r>
      <w:r w:rsidR="00006176">
        <w:rPr>
          <w:rFonts w:ascii="Times New Roman" w:hAnsi="Times New Roman"/>
          <w:sz w:val="24"/>
          <w:szCs w:val="24"/>
        </w:rPr>
        <w:t xml:space="preserve"> w </w:t>
      </w:r>
      <w:r w:rsidR="00900235" w:rsidRPr="004D457D">
        <w:rPr>
          <w:rFonts w:ascii="Times New Roman" w:hAnsi="Times New Roman"/>
          <w:sz w:val="24"/>
          <w:szCs w:val="24"/>
        </w:rPr>
        <w:t xml:space="preserve">zakresie tworzenia </w:t>
      </w:r>
      <w:r w:rsidR="00006176">
        <w:rPr>
          <w:rFonts w:ascii="Times New Roman" w:hAnsi="Times New Roman"/>
          <w:sz w:val="24"/>
          <w:szCs w:val="24"/>
        </w:rPr>
        <w:t xml:space="preserve"> i </w:t>
      </w:r>
      <w:r w:rsidR="00900235" w:rsidRPr="004D457D">
        <w:rPr>
          <w:rFonts w:ascii="Times New Roman" w:hAnsi="Times New Roman"/>
          <w:sz w:val="24"/>
          <w:szCs w:val="24"/>
        </w:rPr>
        <w:t>realizacji przedmiotowego dokumentu</w:t>
      </w:r>
    </w:p>
    <w:p w14:paraId="67752CB4" w14:textId="309D972B" w:rsidR="00900235" w:rsidRPr="004D457D" w:rsidRDefault="00900235" w:rsidP="00D90227">
      <w:pPr>
        <w:spacing w:after="0" w:line="360" w:lineRule="auto"/>
        <w:ind w:firstLine="360"/>
        <w:jc w:val="both"/>
        <w:rPr>
          <w:rFonts w:ascii="Times New Roman" w:hAnsi="Times New Roman"/>
          <w:sz w:val="24"/>
          <w:szCs w:val="24"/>
        </w:rPr>
      </w:pPr>
      <w:r w:rsidRPr="004D457D">
        <w:rPr>
          <w:rFonts w:ascii="Times New Roman" w:hAnsi="Times New Roman"/>
          <w:sz w:val="24"/>
          <w:szCs w:val="24"/>
        </w:rPr>
        <w:t>Niniejszy dokument został stworzony przy wykorzystaniu najnowszej wersji oprogramowania komputerowego,</w:t>
      </w:r>
      <w:r w:rsidR="00006176">
        <w:rPr>
          <w:rFonts w:ascii="Times New Roman" w:hAnsi="Times New Roman"/>
          <w:sz w:val="24"/>
          <w:szCs w:val="24"/>
        </w:rPr>
        <w:t xml:space="preserve"> w </w:t>
      </w:r>
      <w:r w:rsidRPr="004D457D">
        <w:rPr>
          <w:rFonts w:ascii="Times New Roman" w:hAnsi="Times New Roman"/>
          <w:sz w:val="24"/>
          <w:szCs w:val="24"/>
        </w:rPr>
        <w:t>celu uzyskania jak najlepszej wizualizacji treści. Program wzbogacono</w:t>
      </w:r>
      <w:r w:rsidR="00006176">
        <w:rPr>
          <w:rFonts w:ascii="Times New Roman" w:hAnsi="Times New Roman"/>
          <w:sz w:val="24"/>
          <w:szCs w:val="24"/>
        </w:rPr>
        <w:t xml:space="preserve"> o </w:t>
      </w:r>
      <w:r w:rsidRPr="004D457D">
        <w:rPr>
          <w:rFonts w:ascii="Times New Roman" w:hAnsi="Times New Roman"/>
          <w:sz w:val="24"/>
          <w:szCs w:val="24"/>
        </w:rPr>
        <w:t>liczne formy zobrazowania danych</w:t>
      </w:r>
      <w:r w:rsidR="00006176">
        <w:rPr>
          <w:rFonts w:ascii="Times New Roman" w:hAnsi="Times New Roman"/>
          <w:sz w:val="24"/>
          <w:szCs w:val="24"/>
        </w:rPr>
        <w:t xml:space="preserve"> w </w:t>
      </w:r>
      <w:r w:rsidRPr="004D457D">
        <w:rPr>
          <w:rFonts w:ascii="Times New Roman" w:hAnsi="Times New Roman"/>
          <w:sz w:val="24"/>
          <w:szCs w:val="24"/>
        </w:rPr>
        <w:t>postaci: tabel, wykresów (słupkowych, kołowych, liniowych)</w:t>
      </w:r>
      <w:r w:rsidR="00006176">
        <w:rPr>
          <w:rFonts w:ascii="Times New Roman" w:hAnsi="Times New Roman"/>
          <w:sz w:val="24"/>
          <w:szCs w:val="24"/>
        </w:rPr>
        <w:t xml:space="preserve"> i </w:t>
      </w:r>
      <w:r w:rsidRPr="004D457D">
        <w:rPr>
          <w:rFonts w:ascii="Times New Roman" w:hAnsi="Times New Roman"/>
          <w:sz w:val="24"/>
          <w:szCs w:val="24"/>
        </w:rPr>
        <w:t>map. Dodatkowo</w:t>
      </w:r>
      <w:r w:rsidR="00006176">
        <w:rPr>
          <w:rFonts w:ascii="Times New Roman" w:hAnsi="Times New Roman"/>
          <w:sz w:val="24"/>
          <w:szCs w:val="24"/>
        </w:rPr>
        <w:t xml:space="preserve"> w </w:t>
      </w:r>
      <w:r w:rsidRPr="004D457D">
        <w:rPr>
          <w:rFonts w:ascii="Times New Roman" w:hAnsi="Times New Roman"/>
          <w:sz w:val="24"/>
          <w:szCs w:val="24"/>
        </w:rPr>
        <w:t>tekście zamieszczono fotografie, które przybliżają omawiane tematy. Dokument powstał</w:t>
      </w:r>
      <w:r w:rsidR="00006176">
        <w:rPr>
          <w:rFonts w:ascii="Times New Roman" w:hAnsi="Times New Roman"/>
          <w:sz w:val="24"/>
          <w:szCs w:val="24"/>
        </w:rPr>
        <w:t xml:space="preserve"> w </w:t>
      </w:r>
      <w:r w:rsidRPr="004D457D">
        <w:rPr>
          <w:rFonts w:ascii="Times New Roman" w:hAnsi="Times New Roman"/>
          <w:sz w:val="24"/>
          <w:szCs w:val="24"/>
        </w:rPr>
        <w:t>wersji elektronicznej oraz papierowej, dzięki czemu może zostać</w:t>
      </w:r>
      <w:r w:rsidR="00006176">
        <w:rPr>
          <w:rFonts w:ascii="Times New Roman" w:hAnsi="Times New Roman"/>
          <w:sz w:val="24"/>
          <w:szCs w:val="24"/>
        </w:rPr>
        <w:t xml:space="preserve"> z </w:t>
      </w:r>
      <w:r w:rsidRPr="004D457D">
        <w:rPr>
          <w:rFonts w:ascii="Times New Roman" w:hAnsi="Times New Roman"/>
          <w:sz w:val="24"/>
          <w:szCs w:val="24"/>
        </w:rPr>
        <w:t xml:space="preserve">łatwością udostępniony. </w:t>
      </w:r>
    </w:p>
    <w:p w14:paraId="1540F55F" w14:textId="77777777" w:rsidR="00414929" w:rsidRPr="004D457D" w:rsidRDefault="00414929" w:rsidP="00D90227">
      <w:pPr>
        <w:spacing w:after="0" w:line="360" w:lineRule="auto"/>
        <w:jc w:val="both"/>
        <w:rPr>
          <w:rFonts w:ascii="Times New Roman" w:hAnsi="Times New Roman"/>
          <w:sz w:val="24"/>
          <w:szCs w:val="24"/>
        </w:rPr>
      </w:pPr>
    </w:p>
    <w:p w14:paraId="7811FA47" w14:textId="428FFA77" w:rsidR="00900235" w:rsidRPr="004D457D" w:rsidRDefault="00414929" w:rsidP="00A23408">
      <w:pPr>
        <w:pStyle w:val="Akapitzlist"/>
        <w:numPr>
          <w:ilvl w:val="0"/>
          <w:numId w:val="40"/>
        </w:numPr>
        <w:spacing w:after="0" w:line="360" w:lineRule="auto"/>
        <w:jc w:val="both"/>
        <w:rPr>
          <w:rFonts w:ascii="Times New Roman" w:hAnsi="Times New Roman"/>
          <w:sz w:val="24"/>
          <w:szCs w:val="24"/>
        </w:rPr>
      </w:pPr>
      <w:r w:rsidRPr="004D457D">
        <w:rPr>
          <w:rFonts w:ascii="Times New Roman" w:hAnsi="Times New Roman"/>
          <w:sz w:val="24"/>
          <w:szCs w:val="24"/>
        </w:rPr>
        <w:t>W</w:t>
      </w:r>
      <w:r w:rsidR="00900235" w:rsidRPr="004D457D">
        <w:rPr>
          <w:rFonts w:ascii="Times New Roman" w:hAnsi="Times New Roman"/>
          <w:sz w:val="24"/>
          <w:szCs w:val="24"/>
        </w:rPr>
        <w:t xml:space="preserve"> zakresie dokumentów</w:t>
      </w:r>
      <w:r w:rsidR="00006176">
        <w:rPr>
          <w:rFonts w:ascii="Times New Roman" w:hAnsi="Times New Roman"/>
          <w:sz w:val="24"/>
          <w:szCs w:val="24"/>
        </w:rPr>
        <w:t xml:space="preserve"> i </w:t>
      </w:r>
      <w:r w:rsidR="00900235" w:rsidRPr="004D457D">
        <w:rPr>
          <w:rFonts w:ascii="Times New Roman" w:hAnsi="Times New Roman"/>
          <w:sz w:val="24"/>
          <w:szCs w:val="24"/>
        </w:rPr>
        <w:t>opracowań naukowych dotyczących przedmiotowych zagadnień</w:t>
      </w:r>
    </w:p>
    <w:p w14:paraId="65FA9FE5" w14:textId="7A6571F4" w:rsidR="00A755C8" w:rsidRDefault="00900235" w:rsidP="00A755C8">
      <w:pPr>
        <w:spacing w:after="0" w:line="360" w:lineRule="auto"/>
        <w:ind w:firstLine="360"/>
        <w:jc w:val="both"/>
        <w:rPr>
          <w:rFonts w:ascii="Times New Roman" w:hAnsi="Times New Roman"/>
          <w:sz w:val="24"/>
          <w:szCs w:val="24"/>
        </w:rPr>
      </w:pPr>
      <w:r w:rsidRPr="004D457D">
        <w:rPr>
          <w:rFonts w:ascii="Times New Roman" w:hAnsi="Times New Roman"/>
          <w:sz w:val="24"/>
          <w:szCs w:val="24"/>
        </w:rPr>
        <w:t xml:space="preserve">Powołany zespół </w:t>
      </w:r>
      <w:r w:rsidR="00414929" w:rsidRPr="004D457D">
        <w:rPr>
          <w:rFonts w:ascii="Times New Roman" w:hAnsi="Times New Roman"/>
          <w:sz w:val="24"/>
          <w:szCs w:val="24"/>
        </w:rPr>
        <w:t>naukowców Instytutu Gospodarki Rolnej</w:t>
      </w:r>
      <w:r w:rsidR="00006176">
        <w:rPr>
          <w:rFonts w:ascii="Times New Roman" w:hAnsi="Times New Roman"/>
          <w:sz w:val="24"/>
          <w:szCs w:val="24"/>
        </w:rPr>
        <w:t xml:space="preserve"> i </w:t>
      </w:r>
      <w:r w:rsidR="00414929" w:rsidRPr="004D457D">
        <w:rPr>
          <w:rFonts w:ascii="Times New Roman" w:hAnsi="Times New Roman"/>
          <w:sz w:val="24"/>
          <w:szCs w:val="24"/>
        </w:rPr>
        <w:t>Leśnej Uczelni Państwowej im. Jana Grodka</w:t>
      </w:r>
      <w:r w:rsidR="00006176">
        <w:rPr>
          <w:rFonts w:ascii="Times New Roman" w:hAnsi="Times New Roman"/>
          <w:sz w:val="24"/>
          <w:szCs w:val="24"/>
        </w:rPr>
        <w:t xml:space="preserve"> w </w:t>
      </w:r>
      <w:r w:rsidR="00414929" w:rsidRPr="004D457D">
        <w:rPr>
          <w:rFonts w:ascii="Times New Roman" w:hAnsi="Times New Roman"/>
          <w:sz w:val="24"/>
          <w:szCs w:val="24"/>
        </w:rPr>
        <w:t xml:space="preserve">Sanoku </w:t>
      </w:r>
      <w:r w:rsidRPr="004D457D">
        <w:rPr>
          <w:rFonts w:ascii="Times New Roman" w:hAnsi="Times New Roman"/>
          <w:sz w:val="24"/>
          <w:szCs w:val="24"/>
        </w:rPr>
        <w:t xml:space="preserve">przy opracowaniu </w:t>
      </w:r>
      <w:r w:rsidRPr="004D457D">
        <w:rPr>
          <w:rFonts w:ascii="Times New Roman" w:hAnsi="Times New Roman"/>
          <w:i/>
          <w:sz w:val="24"/>
          <w:szCs w:val="24"/>
        </w:rPr>
        <w:t>Programu</w:t>
      </w:r>
      <w:r w:rsidRPr="004D457D">
        <w:rPr>
          <w:rFonts w:ascii="Times New Roman" w:hAnsi="Times New Roman"/>
          <w:sz w:val="24"/>
          <w:szCs w:val="24"/>
        </w:rPr>
        <w:t xml:space="preserve"> aktywizacji gospodarczo-turystycznej województwa podkarpackiego poprzez promocję cennych przyrodniczo</w:t>
      </w:r>
      <w:r w:rsidR="00006176">
        <w:rPr>
          <w:rFonts w:ascii="Times New Roman" w:hAnsi="Times New Roman"/>
          <w:sz w:val="24"/>
          <w:szCs w:val="24"/>
        </w:rPr>
        <w:t xml:space="preserve"> i </w:t>
      </w:r>
      <w:r w:rsidRPr="004D457D">
        <w:rPr>
          <w:rFonts w:ascii="Times New Roman" w:hAnsi="Times New Roman"/>
          <w:sz w:val="24"/>
          <w:szCs w:val="24"/>
        </w:rPr>
        <w:t>krajobrazowo terenów łąkowo-pastwiskowych</w:t>
      </w:r>
      <w:r w:rsidR="00006176">
        <w:rPr>
          <w:rFonts w:ascii="Times New Roman" w:hAnsi="Times New Roman"/>
          <w:sz w:val="24"/>
          <w:szCs w:val="24"/>
        </w:rPr>
        <w:t xml:space="preserve"> z </w:t>
      </w:r>
      <w:r w:rsidRPr="004D457D">
        <w:rPr>
          <w:rFonts w:ascii="Times New Roman" w:hAnsi="Times New Roman"/>
          <w:sz w:val="24"/>
          <w:szCs w:val="24"/>
        </w:rPr>
        <w:t>zachowaniem bioróżnorodności</w:t>
      </w:r>
      <w:r w:rsidR="00006176">
        <w:rPr>
          <w:rFonts w:ascii="Times New Roman" w:hAnsi="Times New Roman"/>
          <w:sz w:val="24"/>
          <w:szCs w:val="24"/>
        </w:rPr>
        <w:t xml:space="preserve"> w </w:t>
      </w:r>
      <w:r w:rsidRPr="004D457D">
        <w:rPr>
          <w:rFonts w:ascii="Times New Roman" w:hAnsi="Times New Roman"/>
          <w:sz w:val="24"/>
          <w:szCs w:val="24"/>
        </w:rPr>
        <w:t>oparciu</w:t>
      </w:r>
      <w:r w:rsidR="00006176">
        <w:rPr>
          <w:rFonts w:ascii="Times New Roman" w:hAnsi="Times New Roman"/>
          <w:sz w:val="24"/>
          <w:szCs w:val="24"/>
        </w:rPr>
        <w:t xml:space="preserve"> o </w:t>
      </w:r>
      <w:r w:rsidRPr="004D457D">
        <w:rPr>
          <w:rFonts w:ascii="Times New Roman" w:hAnsi="Times New Roman"/>
          <w:sz w:val="24"/>
          <w:szCs w:val="24"/>
        </w:rPr>
        <w:t>naturalny wypas zwierząt gospodarskich</w:t>
      </w:r>
      <w:r w:rsidR="00006176">
        <w:rPr>
          <w:rFonts w:ascii="Times New Roman" w:hAnsi="Times New Roman"/>
          <w:sz w:val="24"/>
          <w:szCs w:val="24"/>
        </w:rPr>
        <w:t xml:space="preserve"> i </w:t>
      </w:r>
      <w:r w:rsidRPr="004D457D">
        <w:rPr>
          <w:rFonts w:ascii="Times New Roman" w:hAnsi="Times New Roman"/>
          <w:sz w:val="24"/>
          <w:szCs w:val="24"/>
        </w:rPr>
        <w:t xml:space="preserve">owadopylność </w:t>
      </w:r>
      <w:r w:rsidR="00D35EBF" w:rsidRPr="004D457D">
        <w:rPr>
          <w:rFonts w:ascii="Times New Roman" w:hAnsi="Times New Roman"/>
          <w:sz w:val="24"/>
          <w:szCs w:val="24"/>
        </w:rPr>
        <w:t>wykorzystał dorobek naukowy</w:t>
      </w:r>
      <w:r w:rsidR="00006176">
        <w:rPr>
          <w:rFonts w:ascii="Times New Roman" w:hAnsi="Times New Roman"/>
          <w:sz w:val="24"/>
          <w:szCs w:val="24"/>
        </w:rPr>
        <w:t xml:space="preserve"> i </w:t>
      </w:r>
      <w:r w:rsidR="00D35EBF" w:rsidRPr="004D457D">
        <w:rPr>
          <w:rFonts w:ascii="Times New Roman" w:hAnsi="Times New Roman"/>
          <w:sz w:val="24"/>
          <w:szCs w:val="24"/>
        </w:rPr>
        <w:t>doświadczenie badawcze</w:t>
      </w:r>
      <w:r w:rsidR="00006176">
        <w:rPr>
          <w:rFonts w:ascii="Times New Roman" w:hAnsi="Times New Roman"/>
          <w:sz w:val="24"/>
          <w:szCs w:val="24"/>
        </w:rPr>
        <w:t xml:space="preserve"> w </w:t>
      </w:r>
      <w:r w:rsidR="00D35EBF" w:rsidRPr="004D457D">
        <w:rPr>
          <w:rFonts w:ascii="Times New Roman" w:hAnsi="Times New Roman"/>
          <w:sz w:val="24"/>
          <w:szCs w:val="24"/>
        </w:rPr>
        <w:t>zakresie opracowywanego dokumentu.</w:t>
      </w:r>
    </w:p>
    <w:p w14:paraId="1EB6E480" w14:textId="192F6795" w:rsidR="00A755C8" w:rsidRPr="00A755C8" w:rsidRDefault="00A755C8" w:rsidP="00A755C8">
      <w:pPr>
        <w:spacing w:after="160" w:line="259" w:lineRule="auto"/>
        <w:rPr>
          <w:rFonts w:ascii="Times New Roman" w:hAnsi="Times New Roman"/>
          <w:sz w:val="24"/>
          <w:szCs w:val="24"/>
        </w:rPr>
      </w:pPr>
      <w:r>
        <w:rPr>
          <w:rFonts w:ascii="Times New Roman" w:hAnsi="Times New Roman"/>
          <w:sz w:val="24"/>
          <w:szCs w:val="24"/>
        </w:rPr>
        <w:br w:type="page"/>
      </w:r>
    </w:p>
    <w:p w14:paraId="5AD50136" w14:textId="77777777" w:rsidR="005102E3" w:rsidRPr="004D457D" w:rsidRDefault="00DC37FC" w:rsidP="00A23408">
      <w:pPr>
        <w:pStyle w:val="Akapitzlist"/>
        <w:numPr>
          <w:ilvl w:val="0"/>
          <w:numId w:val="29"/>
        </w:numPr>
        <w:spacing w:after="0" w:line="360" w:lineRule="auto"/>
        <w:outlineLvl w:val="0"/>
        <w:rPr>
          <w:rFonts w:ascii="Times New Roman" w:hAnsi="Times New Roman"/>
          <w:b/>
          <w:sz w:val="24"/>
          <w:szCs w:val="24"/>
        </w:rPr>
      </w:pPr>
      <w:bookmarkStart w:id="31" w:name="_Toc63014450"/>
      <w:r w:rsidRPr="004D457D">
        <w:rPr>
          <w:rFonts w:ascii="Times New Roman" w:hAnsi="Times New Roman"/>
          <w:b/>
          <w:sz w:val="24"/>
          <w:szCs w:val="24"/>
        </w:rPr>
        <w:lastRenderedPageBreak/>
        <w:t>Spis literatury</w:t>
      </w:r>
      <w:bookmarkEnd w:id="31"/>
    </w:p>
    <w:p w14:paraId="389C5979" w14:textId="77777777" w:rsidR="00DD657D" w:rsidRPr="004D457D" w:rsidRDefault="00DD657D" w:rsidP="00DD657D">
      <w:pPr>
        <w:spacing w:after="0"/>
        <w:jc w:val="both"/>
        <w:rPr>
          <w:rFonts w:ascii="Times New Roman" w:hAnsi="Times New Roman"/>
          <w:sz w:val="24"/>
          <w:szCs w:val="24"/>
        </w:rPr>
      </w:pPr>
    </w:p>
    <w:p w14:paraId="61213D2A" w14:textId="22E83436"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Austrheim</w:t>
      </w:r>
      <w:proofErr w:type="spellEnd"/>
      <w:r w:rsidRPr="004D457D">
        <w:rPr>
          <w:rFonts w:ascii="Times New Roman" w:hAnsi="Times New Roman"/>
          <w:sz w:val="24"/>
          <w:szCs w:val="24"/>
        </w:rPr>
        <w:t xml:space="preserve"> G., Eriksson O. 2001. Plant </w:t>
      </w:r>
      <w:proofErr w:type="spellStart"/>
      <w:r w:rsidRPr="004D457D">
        <w:rPr>
          <w:rFonts w:ascii="Times New Roman" w:hAnsi="Times New Roman"/>
          <w:sz w:val="24"/>
          <w:szCs w:val="24"/>
        </w:rPr>
        <w:t>Species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Diversity</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in the Scandinavian Mountains: </w:t>
      </w:r>
      <w:proofErr w:type="spellStart"/>
      <w:r w:rsidRPr="004D457D">
        <w:rPr>
          <w:rFonts w:ascii="Times New Roman" w:hAnsi="Times New Roman"/>
          <w:sz w:val="24"/>
          <w:szCs w:val="24"/>
        </w:rPr>
        <w:t>Patterns</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Processesat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Different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Spatial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Scales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Ecography</w:t>
      </w:r>
      <w:proofErr w:type="spellEnd"/>
      <w:r w:rsidRPr="004D457D">
        <w:rPr>
          <w:rFonts w:ascii="Times New Roman" w:hAnsi="Times New Roman"/>
          <w:sz w:val="24"/>
          <w:szCs w:val="24"/>
        </w:rPr>
        <w:t xml:space="preserve">, Vol. 24, </w:t>
      </w:r>
      <w:r w:rsidR="000D26EF">
        <w:rPr>
          <w:rFonts w:ascii="Times New Roman" w:hAnsi="Times New Roman"/>
          <w:sz w:val="24"/>
          <w:szCs w:val="24"/>
        </w:rPr>
        <w:br/>
      </w:r>
      <w:r w:rsidRPr="004D457D">
        <w:rPr>
          <w:rFonts w:ascii="Times New Roman" w:hAnsi="Times New Roman"/>
          <w:sz w:val="24"/>
          <w:szCs w:val="24"/>
        </w:rPr>
        <w:t>No. 6 pp. 683-695.</w:t>
      </w:r>
    </w:p>
    <w:p w14:paraId="533455AA"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Bakker</w:t>
      </w:r>
      <w:proofErr w:type="spellEnd"/>
      <w:r w:rsidRPr="004D457D">
        <w:rPr>
          <w:rFonts w:ascii="Times New Roman" w:hAnsi="Times New Roman"/>
          <w:sz w:val="24"/>
          <w:szCs w:val="24"/>
        </w:rPr>
        <w:t xml:space="preserve"> J. P. 1985. The </w:t>
      </w:r>
      <w:proofErr w:type="spellStart"/>
      <w:r w:rsidRPr="004D457D">
        <w:rPr>
          <w:rFonts w:ascii="Times New Roman" w:hAnsi="Times New Roman"/>
          <w:sz w:val="24"/>
          <w:szCs w:val="24"/>
        </w:rPr>
        <w:t>Impact</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on Plant </w:t>
      </w:r>
      <w:proofErr w:type="spellStart"/>
      <w:r w:rsidRPr="004D457D">
        <w:rPr>
          <w:rFonts w:ascii="Times New Roman" w:hAnsi="Times New Roman"/>
          <w:sz w:val="24"/>
          <w:szCs w:val="24"/>
        </w:rPr>
        <w:t>Communities</w:t>
      </w:r>
      <w:proofErr w:type="spellEnd"/>
      <w:r w:rsidRPr="004D457D">
        <w:rPr>
          <w:rFonts w:ascii="Times New Roman" w:hAnsi="Times New Roman"/>
          <w:sz w:val="24"/>
          <w:szCs w:val="24"/>
        </w:rPr>
        <w:t xml:space="preserve">, Plant </w:t>
      </w:r>
      <w:proofErr w:type="spellStart"/>
      <w:r w:rsidRPr="004D457D">
        <w:rPr>
          <w:rFonts w:ascii="Times New Roman" w:hAnsi="Times New Roman"/>
          <w:sz w:val="24"/>
          <w:szCs w:val="24"/>
        </w:rPr>
        <w:t>Populations</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Soil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Conditions</w:t>
      </w:r>
      <w:proofErr w:type="spellEnd"/>
      <w:r w:rsidRPr="004D457D">
        <w:rPr>
          <w:rFonts w:ascii="Times New Roman" w:hAnsi="Times New Roman"/>
          <w:sz w:val="24"/>
          <w:szCs w:val="24"/>
        </w:rPr>
        <w:t xml:space="preserve"> on </w:t>
      </w:r>
      <w:proofErr w:type="spellStart"/>
      <w:r w:rsidRPr="004D457D">
        <w:rPr>
          <w:rFonts w:ascii="Times New Roman" w:hAnsi="Times New Roman"/>
          <w:sz w:val="24"/>
          <w:szCs w:val="24"/>
        </w:rPr>
        <w:t>SaltMarshes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Vegetatio</w:t>
      </w:r>
      <w:proofErr w:type="spellEnd"/>
      <w:r w:rsidRPr="004D457D">
        <w:rPr>
          <w:rFonts w:ascii="Times New Roman" w:hAnsi="Times New Roman"/>
          <w:sz w:val="24"/>
          <w:szCs w:val="24"/>
        </w:rPr>
        <w:t>, Vol. 62, No. 1/3, pp. 391-398.</w:t>
      </w:r>
    </w:p>
    <w:p w14:paraId="19C739B2"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Balvanera</w:t>
      </w:r>
      <w:proofErr w:type="spellEnd"/>
      <w:r w:rsidRPr="004D457D">
        <w:rPr>
          <w:rFonts w:ascii="Times New Roman" w:hAnsi="Times New Roman"/>
          <w:sz w:val="24"/>
          <w:szCs w:val="24"/>
        </w:rPr>
        <w:t xml:space="preserve"> P, </w:t>
      </w:r>
      <w:proofErr w:type="spellStart"/>
      <w:r w:rsidRPr="004D457D">
        <w:rPr>
          <w:rFonts w:ascii="Times New Roman" w:hAnsi="Times New Roman"/>
          <w:sz w:val="24"/>
          <w:szCs w:val="24"/>
        </w:rPr>
        <w:t>Pfisterer</w:t>
      </w:r>
      <w:proofErr w:type="spellEnd"/>
      <w:r w:rsidRPr="004D457D">
        <w:rPr>
          <w:rFonts w:ascii="Times New Roman" w:hAnsi="Times New Roman"/>
          <w:sz w:val="24"/>
          <w:szCs w:val="24"/>
        </w:rPr>
        <w:t xml:space="preserve"> AB, </w:t>
      </w:r>
      <w:proofErr w:type="spellStart"/>
      <w:r w:rsidRPr="004D457D">
        <w:rPr>
          <w:rFonts w:ascii="Times New Roman" w:hAnsi="Times New Roman"/>
          <w:sz w:val="24"/>
          <w:szCs w:val="24"/>
        </w:rPr>
        <w:t>Buchmann</w:t>
      </w:r>
      <w:proofErr w:type="spellEnd"/>
      <w:r w:rsidRPr="004D457D">
        <w:rPr>
          <w:rFonts w:ascii="Times New Roman" w:hAnsi="Times New Roman"/>
          <w:sz w:val="24"/>
          <w:szCs w:val="24"/>
        </w:rPr>
        <w:t xml:space="preserve"> N, </w:t>
      </w:r>
      <w:proofErr w:type="spellStart"/>
      <w:r w:rsidRPr="004D457D">
        <w:rPr>
          <w:rFonts w:ascii="Times New Roman" w:hAnsi="Times New Roman"/>
          <w:sz w:val="24"/>
          <w:szCs w:val="24"/>
        </w:rPr>
        <w:t>Nakashizuka</w:t>
      </w:r>
      <w:proofErr w:type="spellEnd"/>
      <w:r w:rsidRPr="004D457D">
        <w:rPr>
          <w:rFonts w:ascii="Times New Roman" w:hAnsi="Times New Roman"/>
          <w:sz w:val="24"/>
          <w:szCs w:val="24"/>
        </w:rPr>
        <w:t xml:space="preserve"> T, </w:t>
      </w:r>
      <w:proofErr w:type="spellStart"/>
      <w:r w:rsidRPr="004D457D">
        <w:rPr>
          <w:rFonts w:ascii="Times New Roman" w:hAnsi="Times New Roman"/>
          <w:sz w:val="24"/>
          <w:szCs w:val="24"/>
        </w:rPr>
        <w:t>Raffaelli</w:t>
      </w:r>
      <w:proofErr w:type="spellEnd"/>
      <w:r w:rsidRPr="004D457D">
        <w:rPr>
          <w:rFonts w:ascii="Times New Roman" w:hAnsi="Times New Roman"/>
          <w:sz w:val="24"/>
          <w:szCs w:val="24"/>
        </w:rPr>
        <w:t xml:space="preserve"> D, Schmid B. 2006. </w:t>
      </w:r>
      <w:proofErr w:type="spellStart"/>
      <w:r w:rsidRPr="004D457D">
        <w:rPr>
          <w:rFonts w:ascii="Times New Roman" w:hAnsi="Times New Roman"/>
          <w:sz w:val="24"/>
          <w:szCs w:val="24"/>
        </w:rPr>
        <w:t>Quantifying</w:t>
      </w:r>
      <w:proofErr w:type="spellEnd"/>
      <w:r w:rsidRPr="004D457D">
        <w:rPr>
          <w:rFonts w:ascii="Times New Roman" w:hAnsi="Times New Roman"/>
          <w:sz w:val="24"/>
          <w:szCs w:val="24"/>
        </w:rPr>
        <w:t xml:space="preserve"> the </w:t>
      </w:r>
      <w:proofErr w:type="spellStart"/>
      <w:r w:rsidRPr="004D457D">
        <w:rPr>
          <w:rFonts w:ascii="Times New Roman" w:hAnsi="Times New Roman"/>
          <w:sz w:val="24"/>
          <w:szCs w:val="24"/>
        </w:rPr>
        <w:t>evidence</w:t>
      </w:r>
      <w:proofErr w:type="spellEnd"/>
      <w:r w:rsidRPr="004D457D">
        <w:rPr>
          <w:rFonts w:ascii="Times New Roman" w:hAnsi="Times New Roman"/>
          <w:sz w:val="24"/>
          <w:szCs w:val="24"/>
        </w:rPr>
        <w:t xml:space="preserve"> for </w:t>
      </w:r>
      <w:proofErr w:type="spellStart"/>
      <w:r w:rsidRPr="004D457D">
        <w:rPr>
          <w:rFonts w:ascii="Times New Roman" w:hAnsi="Times New Roman"/>
          <w:sz w:val="24"/>
          <w:szCs w:val="24"/>
        </w:rPr>
        <w:t>biodiversity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effects</w:t>
      </w:r>
      <w:proofErr w:type="spellEnd"/>
      <w:r w:rsidRPr="004D457D">
        <w:rPr>
          <w:rFonts w:ascii="Times New Roman" w:hAnsi="Times New Roman"/>
          <w:sz w:val="24"/>
          <w:szCs w:val="24"/>
        </w:rPr>
        <w:t xml:space="preserve"> on </w:t>
      </w:r>
      <w:proofErr w:type="spellStart"/>
      <w:r w:rsidRPr="004D457D">
        <w:rPr>
          <w:rFonts w:ascii="Times New Roman" w:hAnsi="Times New Roman"/>
          <w:sz w:val="24"/>
          <w:szCs w:val="24"/>
        </w:rPr>
        <w:t>ecosystem</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functioning</w:t>
      </w:r>
      <w:proofErr w:type="spellEnd"/>
      <w:r w:rsidRPr="004D457D">
        <w:rPr>
          <w:rFonts w:ascii="Times New Roman" w:hAnsi="Times New Roman"/>
          <w:sz w:val="24"/>
          <w:szCs w:val="24"/>
        </w:rPr>
        <w:t xml:space="preserve"> and services. </w:t>
      </w:r>
      <w:proofErr w:type="spellStart"/>
      <w:r w:rsidRPr="004D457D">
        <w:rPr>
          <w:rFonts w:ascii="Times New Roman" w:hAnsi="Times New Roman"/>
          <w:sz w:val="24"/>
          <w:szCs w:val="24"/>
        </w:rPr>
        <w:t>Ecology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Letters</w:t>
      </w:r>
      <w:proofErr w:type="spellEnd"/>
      <w:r w:rsidRPr="004D457D">
        <w:rPr>
          <w:rFonts w:ascii="Times New Roman" w:hAnsi="Times New Roman"/>
          <w:sz w:val="24"/>
          <w:szCs w:val="24"/>
        </w:rPr>
        <w:t xml:space="preserve"> 9[10]:1146.</w:t>
      </w:r>
    </w:p>
    <w:p w14:paraId="0AFD1A77" w14:textId="6ED93BEE"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Bałtromiuk</w:t>
      </w:r>
      <w:proofErr w:type="spellEnd"/>
      <w:r w:rsidRPr="004D457D">
        <w:rPr>
          <w:rFonts w:ascii="Times New Roman" w:hAnsi="Times New Roman"/>
          <w:sz w:val="24"/>
          <w:szCs w:val="24"/>
        </w:rPr>
        <w:t xml:space="preserve"> A. (2012). Natura 2000 – możliwości</w:t>
      </w:r>
      <w:r w:rsidR="00006176">
        <w:rPr>
          <w:rFonts w:ascii="Times New Roman" w:hAnsi="Times New Roman"/>
          <w:sz w:val="24"/>
          <w:szCs w:val="24"/>
        </w:rPr>
        <w:t xml:space="preserve"> i </w:t>
      </w:r>
      <w:r w:rsidRPr="004D457D">
        <w:rPr>
          <w:rFonts w:ascii="Times New Roman" w:hAnsi="Times New Roman"/>
          <w:sz w:val="24"/>
          <w:szCs w:val="24"/>
        </w:rPr>
        <w:t>dylematy rozwoju obszarów wiejskich objętych europejską siecią ekologiczną. Problemy Ekorozwoju, 7 (1): 117–128.</w:t>
      </w:r>
    </w:p>
    <w:p w14:paraId="2AECEE92" w14:textId="1EDDE284"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Banaszak J. 2000:</w:t>
      </w:r>
      <w:r w:rsidR="00006176">
        <w:rPr>
          <w:rFonts w:ascii="Times New Roman" w:hAnsi="Times New Roman"/>
          <w:sz w:val="24"/>
          <w:szCs w:val="24"/>
        </w:rPr>
        <w:t xml:space="preserve"> a </w:t>
      </w:r>
      <w:proofErr w:type="spellStart"/>
      <w:r w:rsidRPr="004D457D">
        <w:rPr>
          <w:rFonts w:ascii="Times New Roman" w:hAnsi="Times New Roman"/>
          <w:sz w:val="24"/>
          <w:szCs w:val="24"/>
        </w:rPr>
        <w:t>checklist</w:t>
      </w:r>
      <w:proofErr w:type="spellEnd"/>
      <w:r w:rsidRPr="004D457D">
        <w:rPr>
          <w:rFonts w:ascii="Times New Roman" w:hAnsi="Times New Roman"/>
          <w:sz w:val="24"/>
          <w:szCs w:val="24"/>
        </w:rPr>
        <w:t xml:space="preserve"> of the bee </w:t>
      </w:r>
      <w:proofErr w:type="spellStart"/>
      <w:r w:rsidRPr="004D457D">
        <w:rPr>
          <w:rFonts w:ascii="Times New Roman" w:hAnsi="Times New Roman"/>
          <w:sz w:val="24"/>
          <w:szCs w:val="24"/>
        </w:rPr>
        <w:t>species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Hymenoptera</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Apoidea</w:t>
      </w:r>
      <w:proofErr w:type="spellEnd"/>
      <w:r w:rsidRPr="004D457D">
        <w:rPr>
          <w:rFonts w:ascii="Times New Roman" w:hAnsi="Times New Roman"/>
          <w:sz w:val="24"/>
          <w:szCs w:val="24"/>
        </w:rPr>
        <w:t xml:space="preserve">) of Poland, with </w:t>
      </w:r>
      <w:proofErr w:type="spellStart"/>
      <w:r w:rsidRPr="004D457D">
        <w:rPr>
          <w:rFonts w:ascii="Times New Roman" w:hAnsi="Times New Roman"/>
          <w:sz w:val="24"/>
          <w:szCs w:val="24"/>
        </w:rPr>
        <w:t>remarks</w:t>
      </w:r>
      <w:proofErr w:type="spellEnd"/>
      <w:r w:rsidRPr="004D457D">
        <w:rPr>
          <w:rFonts w:ascii="Times New Roman" w:hAnsi="Times New Roman"/>
          <w:sz w:val="24"/>
          <w:szCs w:val="24"/>
        </w:rPr>
        <w:t xml:space="preserve"> on </w:t>
      </w:r>
      <w:proofErr w:type="spellStart"/>
      <w:r w:rsidRPr="004D457D">
        <w:rPr>
          <w:rFonts w:ascii="Times New Roman" w:hAnsi="Times New Roman"/>
          <w:sz w:val="24"/>
          <w:szCs w:val="24"/>
        </w:rPr>
        <w:t>their</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taxonomy</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zoogeography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revised</w:t>
      </w:r>
      <w:proofErr w:type="spellEnd"/>
      <w:r w:rsidRPr="004D457D">
        <w:rPr>
          <w:rFonts w:ascii="Times New Roman" w:hAnsi="Times New Roman"/>
          <w:sz w:val="24"/>
          <w:szCs w:val="24"/>
        </w:rPr>
        <w:t xml:space="preserve"> version. Fragm. faun., 43 (14):135-193).</w:t>
      </w:r>
    </w:p>
    <w:p w14:paraId="5E891860" w14:textId="4127D29C"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Banaszak J. 2002: </w:t>
      </w:r>
      <w:proofErr w:type="spellStart"/>
      <w:r w:rsidRPr="004D457D">
        <w:rPr>
          <w:rFonts w:ascii="Times New Roman" w:hAnsi="Times New Roman"/>
          <w:sz w:val="24"/>
          <w:szCs w:val="24"/>
        </w:rPr>
        <w:t>Apoidea</w:t>
      </w:r>
      <w:proofErr w:type="spellEnd"/>
      <w:r w:rsidRPr="004D457D">
        <w:rPr>
          <w:rFonts w:ascii="Times New Roman" w:hAnsi="Times New Roman"/>
          <w:sz w:val="24"/>
          <w:szCs w:val="24"/>
        </w:rPr>
        <w:t xml:space="preserve"> pszczoły. [W:] Z. GŁOWACIŃSKI (red.): Czerwona lista zwierząt ginących</w:t>
      </w:r>
      <w:r w:rsidR="00006176">
        <w:rPr>
          <w:rFonts w:ascii="Times New Roman" w:hAnsi="Times New Roman"/>
          <w:sz w:val="24"/>
          <w:szCs w:val="24"/>
        </w:rPr>
        <w:t xml:space="preserve"> i </w:t>
      </w:r>
      <w:r w:rsidRPr="004D457D">
        <w:rPr>
          <w:rFonts w:ascii="Times New Roman" w:hAnsi="Times New Roman"/>
          <w:sz w:val="24"/>
          <w:szCs w:val="24"/>
        </w:rPr>
        <w:t>zagrożonych</w:t>
      </w:r>
      <w:r w:rsidR="00006176">
        <w:rPr>
          <w:rFonts w:ascii="Times New Roman" w:hAnsi="Times New Roman"/>
          <w:sz w:val="24"/>
          <w:szCs w:val="24"/>
        </w:rPr>
        <w:t xml:space="preserve"> w </w:t>
      </w:r>
      <w:r w:rsidRPr="004D457D">
        <w:rPr>
          <w:rFonts w:ascii="Times New Roman" w:hAnsi="Times New Roman"/>
          <w:sz w:val="24"/>
          <w:szCs w:val="24"/>
        </w:rPr>
        <w:t xml:space="preserve">Polsce. Instytut Ochrony Przyrody PAN, Kraków: </w:t>
      </w:r>
      <w:r w:rsidR="000D26EF">
        <w:rPr>
          <w:rFonts w:ascii="Times New Roman" w:hAnsi="Times New Roman"/>
          <w:sz w:val="24"/>
          <w:szCs w:val="24"/>
        </w:rPr>
        <w:br/>
      </w:r>
      <w:r w:rsidRPr="004D457D">
        <w:rPr>
          <w:rFonts w:ascii="Times New Roman" w:hAnsi="Times New Roman"/>
          <w:sz w:val="24"/>
          <w:szCs w:val="24"/>
        </w:rPr>
        <w:t>69-75.</w:t>
      </w:r>
    </w:p>
    <w:p w14:paraId="4C7903B3"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Banaszak W. A. 2005: </w:t>
      </w:r>
      <w:proofErr w:type="spellStart"/>
      <w:r w:rsidRPr="004D457D">
        <w:rPr>
          <w:rFonts w:ascii="Times New Roman" w:hAnsi="Times New Roman"/>
          <w:sz w:val="24"/>
          <w:szCs w:val="24"/>
        </w:rPr>
        <w:t>What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has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caused</w:t>
      </w:r>
      <w:proofErr w:type="spellEnd"/>
      <w:r w:rsidRPr="004D457D">
        <w:rPr>
          <w:rFonts w:ascii="Times New Roman" w:hAnsi="Times New Roman"/>
          <w:sz w:val="24"/>
          <w:szCs w:val="24"/>
        </w:rPr>
        <w:t xml:space="preserve"> the </w:t>
      </w:r>
      <w:proofErr w:type="spellStart"/>
      <w:r w:rsidRPr="004D457D">
        <w:rPr>
          <w:rFonts w:ascii="Times New Roman" w:hAnsi="Times New Roman"/>
          <w:sz w:val="24"/>
          <w:szCs w:val="24"/>
        </w:rPr>
        <w:t>decline</w:t>
      </w:r>
      <w:proofErr w:type="spellEnd"/>
      <w:r w:rsidRPr="004D457D">
        <w:rPr>
          <w:rFonts w:ascii="Times New Roman" w:hAnsi="Times New Roman"/>
          <w:sz w:val="24"/>
          <w:szCs w:val="24"/>
        </w:rPr>
        <w:t xml:space="preserve"> of the </w:t>
      </w:r>
      <w:proofErr w:type="spellStart"/>
      <w:r w:rsidRPr="004D457D">
        <w:rPr>
          <w:rFonts w:ascii="Times New Roman" w:hAnsi="Times New Roman"/>
          <w:sz w:val="24"/>
          <w:szCs w:val="24"/>
        </w:rPr>
        <w:t>solitary</w:t>
      </w:r>
      <w:proofErr w:type="spellEnd"/>
      <w:r w:rsidRPr="004D457D">
        <w:rPr>
          <w:rFonts w:ascii="Times New Roman" w:hAnsi="Times New Roman"/>
          <w:sz w:val="24"/>
          <w:szCs w:val="24"/>
        </w:rPr>
        <w:t xml:space="preserve"> bee </w:t>
      </w:r>
      <w:proofErr w:type="spellStart"/>
      <w:r w:rsidRPr="004D457D">
        <w:rPr>
          <w:rFonts w:ascii="Times New Roman" w:hAnsi="Times New Roman"/>
          <w:sz w:val="24"/>
          <w:szCs w:val="24"/>
        </w:rPr>
        <w:t>Anthophora</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plagiata</w:t>
      </w:r>
      <w:proofErr w:type="spellEnd"/>
      <w:r w:rsidRPr="004D457D">
        <w:rPr>
          <w:rFonts w:ascii="Times New Roman" w:hAnsi="Times New Roman"/>
          <w:sz w:val="24"/>
          <w:szCs w:val="24"/>
        </w:rPr>
        <w:t xml:space="preserve"> (ILLIGER, 1806) (</w:t>
      </w:r>
      <w:proofErr w:type="spellStart"/>
      <w:r w:rsidRPr="004D457D">
        <w:rPr>
          <w:rFonts w:ascii="Times New Roman" w:hAnsi="Times New Roman"/>
          <w:sz w:val="24"/>
          <w:szCs w:val="24"/>
        </w:rPr>
        <w:t>Hymenoptera</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Apoidea</w:t>
      </w:r>
      <w:proofErr w:type="spellEnd"/>
      <w:r w:rsidRPr="004D457D">
        <w:rPr>
          <w:rFonts w:ascii="Times New Roman" w:hAnsi="Times New Roman"/>
          <w:sz w:val="24"/>
          <w:szCs w:val="24"/>
        </w:rPr>
        <w:t xml:space="preserve">) in the Wielkopolska-Kujawy </w:t>
      </w:r>
      <w:proofErr w:type="spellStart"/>
      <w:r w:rsidRPr="004D457D">
        <w:rPr>
          <w:rFonts w:ascii="Times New Roman" w:hAnsi="Times New Roman"/>
          <w:sz w:val="24"/>
          <w:szCs w:val="24"/>
        </w:rPr>
        <w:t>Lowland</w:t>
      </w:r>
      <w:proofErr w:type="spellEnd"/>
      <w:r w:rsidRPr="004D457D">
        <w:rPr>
          <w:rFonts w:ascii="Times New Roman" w:hAnsi="Times New Roman"/>
          <w:sz w:val="24"/>
          <w:szCs w:val="24"/>
        </w:rPr>
        <w:t xml:space="preserve"> in the west Poland?. Pol. Pismo </w:t>
      </w:r>
      <w:proofErr w:type="spellStart"/>
      <w:r w:rsidRPr="004D457D">
        <w:rPr>
          <w:rFonts w:ascii="Times New Roman" w:hAnsi="Times New Roman"/>
          <w:sz w:val="24"/>
          <w:szCs w:val="24"/>
        </w:rPr>
        <w:t>ent</w:t>
      </w:r>
      <w:proofErr w:type="spellEnd"/>
      <w:r w:rsidRPr="004D457D">
        <w:rPr>
          <w:rFonts w:ascii="Times New Roman" w:hAnsi="Times New Roman"/>
          <w:sz w:val="24"/>
          <w:szCs w:val="24"/>
        </w:rPr>
        <w:t xml:space="preserve">., 74: 157-185. </w:t>
      </w:r>
    </w:p>
    <w:p w14:paraId="598FC849"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Baryła R., Urban D. 2002. Ekosystemy łąkowe. W: Poleski Park Narodowy. Pr. </w:t>
      </w:r>
      <w:proofErr w:type="spellStart"/>
      <w:r w:rsidRPr="004D457D">
        <w:rPr>
          <w:rFonts w:ascii="Times New Roman" w:hAnsi="Times New Roman"/>
          <w:sz w:val="24"/>
          <w:szCs w:val="24"/>
        </w:rPr>
        <w:t>zbior</w:t>
      </w:r>
      <w:proofErr w:type="spellEnd"/>
      <w:r w:rsidRPr="004D457D">
        <w:rPr>
          <w:rFonts w:ascii="Times New Roman" w:hAnsi="Times New Roman"/>
          <w:sz w:val="24"/>
          <w:szCs w:val="24"/>
        </w:rPr>
        <w:t>. Red. S. Radwan. Lublin. Wydaw. MORPOL s. 199–214.</w:t>
      </w:r>
    </w:p>
    <w:p w14:paraId="7C0385B0"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Benstead</w:t>
      </w:r>
      <w:proofErr w:type="spellEnd"/>
      <w:r w:rsidRPr="004D457D">
        <w:rPr>
          <w:rFonts w:ascii="Times New Roman" w:hAnsi="Times New Roman"/>
          <w:sz w:val="24"/>
          <w:szCs w:val="24"/>
        </w:rPr>
        <w:t xml:space="preserve"> P., Drake M., José P., </w:t>
      </w:r>
      <w:proofErr w:type="spellStart"/>
      <w:r w:rsidRPr="004D457D">
        <w:rPr>
          <w:rFonts w:ascii="Times New Roman" w:hAnsi="Times New Roman"/>
          <w:sz w:val="24"/>
          <w:szCs w:val="24"/>
        </w:rPr>
        <w:t>Mountford</w:t>
      </w:r>
      <w:proofErr w:type="spellEnd"/>
      <w:r w:rsidRPr="004D457D">
        <w:rPr>
          <w:rFonts w:ascii="Times New Roman" w:hAnsi="Times New Roman"/>
          <w:sz w:val="24"/>
          <w:szCs w:val="24"/>
        </w:rPr>
        <w:t xml:space="preserve"> J.O., </w:t>
      </w:r>
      <w:proofErr w:type="spellStart"/>
      <w:r w:rsidRPr="004D457D">
        <w:rPr>
          <w:rFonts w:ascii="Times New Roman" w:hAnsi="Times New Roman"/>
          <w:sz w:val="24"/>
          <w:szCs w:val="24"/>
        </w:rPr>
        <w:t>Newbold</w:t>
      </w:r>
      <w:proofErr w:type="spellEnd"/>
      <w:r w:rsidRPr="004D457D">
        <w:rPr>
          <w:rFonts w:ascii="Times New Roman" w:hAnsi="Times New Roman"/>
          <w:sz w:val="24"/>
          <w:szCs w:val="24"/>
        </w:rPr>
        <w:t xml:space="preserve"> C., </w:t>
      </w:r>
      <w:proofErr w:type="spellStart"/>
      <w:r w:rsidRPr="004D457D">
        <w:rPr>
          <w:rFonts w:ascii="Times New Roman" w:hAnsi="Times New Roman"/>
          <w:sz w:val="24"/>
          <w:szCs w:val="24"/>
        </w:rPr>
        <w:t>Treweek</w:t>
      </w:r>
      <w:proofErr w:type="spellEnd"/>
      <w:r w:rsidRPr="004D457D">
        <w:rPr>
          <w:rFonts w:ascii="Times New Roman" w:hAnsi="Times New Roman"/>
          <w:sz w:val="24"/>
          <w:szCs w:val="24"/>
        </w:rPr>
        <w:t xml:space="preserve"> J. 1997. The wet </w:t>
      </w:r>
      <w:proofErr w:type="spellStart"/>
      <w:r w:rsidRPr="004D457D">
        <w:rPr>
          <w:rFonts w:ascii="Times New Roman" w:hAnsi="Times New Roman"/>
          <w:sz w:val="24"/>
          <w:szCs w:val="24"/>
        </w:rPr>
        <w:t>grassland</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guide</w:t>
      </w:r>
      <w:proofErr w:type="spellEnd"/>
      <w:r w:rsidRPr="004D457D">
        <w:rPr>
          <w:rFonts w:ascii="Times New Roman" w:hAnsi="Times New Roman"/>
          <w:sz w:val="24"/>
          <w:szCs w:val="24"/>
        </w:rPr>
        <w:t xml:space="preserve"> – </w:t>
      </w:r>
      <w:proofErr w:type="spellStart"/>
      <w:r w:rsidRPr="004D457D">
        <w:rPr>
          <w:rFonts w:ascii="Times New Roman" w:hAnsi="Times New Roman"/>
          <w:sz w:val="24"/>
          <w:szCs w:val="24"/>
        </w:rPr>
        <w:t>Managing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Floodplain</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Coastal</w:t>
      </w:r>
      <w:proofErr w:type="spellEnd"/>
      <w:r w:rsidRPr="004D457D">
        <w:rPr>
          <w:rFonts w:ascii="Times New Roman" w:hAnsi="Times New Roman"/>
          <w:sz w:val="24"/>
          <w:szCs w:val="24"/>
        </w:rPr>
        <w:t xml:space="preserve"> Wet </w:t>
      </w:r>
      <w:proofErr w:type="spellStart"/>
      <w:r w:rsidRPr="004D457D">
        <w:rPr>
          <w:rFonts w:ascii="Times New Roman" w:hAnsi="Times New Roman"/>
          <w:sz w:val="24"/>
          <w:szCs w:val="24"/>
        </w:rPr>
        <w:t>Grassland</w:t>
      </w:r>
      <w:proofErr w:type="spellEnd"/>
      <w:r w:rsidRPr="004D457D">
        <w:rPr>
          <w:rFonts w:ascii="Times New Roman" w:hAnsi="Times New Roman"/>
          <w:sz w:val="24"/>
          <w:szCs w:val="24"/>
        </w:rPr>
        <w:t xml:space="preserve"> for Wildlife. </w:t>
      </w:r>
      <w:proofErr w:type="spellStart"/>
      <w:r w:rsidRPr="004D457D">
        <w:rPr>
          <w:rFonts w:ascii="Times New Roman" w:hAnsi="Times New Roman"/>
          <w:sz w:val="24"/>
          <w:szCs w:val="24"/>
        </w:rPr>
        <w:t>Royal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Society</w:t>
      </w:r>
      <w:proofErr w:type="spellEnd"/>
      <w:r w:rsidRPr="004D457D">
        <w:rPr>
          <w:rFonts w:ascii="Times New Roman" w:hAnsi="Times New Roman"/>
          <w:sz w:val="24"/>
          <w:szCs w:val="24"/>
        </w:rPr>
        <w:t xml:space="preserve"> for the </w:t>
      </w:r>
      <w:proofErr w:type="spellStart"/>
      <w:r w:rsidRPr="004D457D">
        <w:rPr>
          <w:rFonts w:ascii="Times New Roman" w:hAnsi="Times New Roman"/>
          <w:sz w:val="24"/>
          <w:szCs w:val="24"/>
        </w:rPr>
        <w:t>Protection</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Birds</w:t>
      </w:r>
      <w:proofErr w:type="spellEnd"/>
      <w:r w:rsidRPr="004D457D">
        <w:rPr>
          <w:rFonts w:ascii="Times New Roman" w:hAnsi="Times New Roman"/>
          <w:sz w:val="24"/>
          <w:szCs w:val="24"/>
        </w:rPr>
        <w:t>. Sandy: 254</w:t>
      </w:r>
    </w:p>
    <w:p w14:paraId="2E2CA3BB" w14:textId="32510C2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Brejta</w:t>
      </w:r>
      <w:proofErr w:type="spellEnd"/>
      <w:r w:rsidRPr="004D457D">
        <w:rPr>
          <w:rFonts w:ascii="Times New Roman" w:hAnsi="Times New Roman"/>
          <w:sz w:val="24"/>
          <w:szCs w:val="24"/>
        </w:rPr>
        <w:t xml:space="preserve"> W., Miejski A., Trela J. 2014. Sprawozdanie</w:t>
      </w:r>
      <w:r w:rsidR="00006176">
        <w:rPr>
          <w:rFonts w:ascii="Times New Roman" w:hAnsi="Times New Roman"/>
          <w:sz w:val="24"/>
          <w:szCs w:val="24"/>
        </w:rPr>
        <w:t xml:space="preserve"> z </w:t>
      </w:r>
      <w:r w:rsidRPr="004D457D">
        <w:rPr>
          <w:rFonts w:ascii="Times New Roman" w:hAnsi="Times New Roman"/>
          <w:sz w:val="24"/>
          <w:szCs w:val="24"/>
        </w:rPr>
        <w:t>realizacji programu  „Inwentaryzacja przyrodnicza cennych obszarów Natura 2000, zlokalizowanych</w:t>
      </w:r>
      <w:r w:rsidR="00006176">
        <w:rPr>
          <w:rFonts w:ascii="Times New Roman" w:hAnsi="Times New Roman"/>
          <w:sz w:val="24"/>
          <w:szCs w:val="24"/>
        </w:rPr>
        <w:t xml:space="preserve"> w </w:t>
      </w:r>
      <w:r w:rsidRPr="004D457D">
        <w:rPr>
          <w:rFonts w:ascii="Times New Roman" w:hAnsi="Times New Roman"/>
          <w:sz w:val="24"/>
          <w:szCs w:val="24"/>
        </w:rPr>
        <w:t>Beskidzie Niskim wraz</w:t>
      </w:r>
      <w:r w:rsidR="00006176">
        <w:rPr>
          <w:rFonts w:ascii="Times New Roman" w:hAnsi="Times New Roman"/>
          <w:sz w:val="24"/>
          <w:szCs w:val="24"/>
        </w:rPr>
        <w:t xml:space="preserve"> z </w:t>
      </w:r>
      <w:r w:rsidRPr="004D457D">
        <w:rPr>
          <w:rFonts w:ascii="Times New Roman" w:hAnsi="Times New Roman"/>
          <w:sz w:val="24"/>
          <w:szCs w:val="24"/>
        </w:rPr>
        <w:t>edukacją ekologiczną„ [</w:t>
      </w:r>
      <w:proofErr w:type="spellStart"/>
      <w:r w:rsidRPr="004D457D">
        <w:rPr>
          <w:rFonts w:ascii="Times New Roman" w:hAnsi="Times New Roman"/>
          <w:sz w:val="24"/>
          <w:szCs w:val="24"/>
        </w:rPr>
        <w:t>msk</w:t>
      </w:r>
      <w:proofErr w:type="spellEnd"/>
      <w:r w:rsidRPr="004D457D">
        <w:rPr>
          <w:rFonts w:ascii="Times New Roman" w:hAnsi="Times New Roman"/>
          <w:sz w:val="24"/>
          <w:szCs w:val="24"/>
        </w:rPr>
        <w:t>].</w:t>
      </w:r>
    </w:p>
    <w:p w14:paraId="0191FAE7"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Bujak F. 1908. GALICJA – kraj, ludność, społeczeństwo, rolnictwo T 1.</w:t>
      </w:r>
    </w:p>
    <w:p w14:paraId="58532BB6" w14:textId="6013A50B"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Bujalska E. 2018. Zmiany</w:t>
      </w:r>
      <w:r w:rsidR="00006176">
        <w:rPr>
          <w:rFonts w:ascii="Times New Roman" w:hAnsi="Times New Roman"/>
          <w:sz w:val="24"/>
          <w:szCs w:val="24"/>
        </w:rPr>
        <w:t xml:space="preserve"> w </w:t>
      </w:r>
      <w:r w:rsidRPr="004D457D">
        <w:rPr>
          <w:rFonts w:ascii="Times New Roman" w:hAnsi="Times New Roman"/>
          <w:sz w:val="24"/>
          <w:szCs w:val="24"/>
        </w:rPr>
        <w:t>składzie gatunkowym zbiorowisk wywołane zabiegami związanymi ze zwalczaniem barszczu Sosnowskiego</w:t>
      </w:r>
      <w:r w:rsidR="00006176">
        <w:rPr>
          <w:rFonts w:ascii="Times New Roman" w:hAnsi="Times New Roman"/>
          <w:sz w:val="24"/>
          <w:szCs w:val="24"/>
        </w:rPr>
        <w:t xml:space="preserve"> w </w:t>
      </w:r>
      <w:r w:rsidRPr="004D457D">
        <w:rPr>
          <w:rFonts w:ascii="Times New Roman" w:hAnsi="Times New Roman"/>
          <w:sz w:val="24"/>
          <w:szCs w:val="24"/>
        </w:rPr>
        <w:t>powiecie sanockim. Instytut Gospodarki Rolnej</w:t>
      </w:r>
      <w:r w:rsidR="00006176">
        <w:rPr>
          <w:rFonts w:ascii="Times New Roman" w:hAnsi="Times New Roman"/>
          <w:sz w:val="24"/>
          <w:szCs w:val="24"/>
        </w:rPr>
        <w:t xml:space="preserve"> i </w:t>
      </w:r>
      <w:r w:rsidRPr="004D457D">
        <w:rPr>
          <w:rFonts w:ascii="Times New Roman" w:hAnsi="Times New Roman"/>
          <w:sz w:val="24"/>
          <w:szCs w:val="24"/>
        </w:rPr>
        <w:t>Leśnej PWSZ</w:t>
      </w:r>
      <w:r w:rsidR="00006176">
        <w:rPr>
          <w:rFonts w:ascii="Times New Roman" w:hAnsi="Times New Roman"/>
          <w:sz w:val="24"/>
          <w:szCs w:val="24"/>
        </w:rPr>
        <w:t xml:space="preserve"> w </w:t>
      </w:r>
      <w:r w:rsidRPr="004D457D">
        <w:rPr>
          <w:rFonts w:ascii="Times New Roman" w:hAnsi="Times New Roman"/>
          <w:sz w:val="24"/>
          <w:szCs w:val="24"/>
        </w:rPr>
        <w:t>Sanoku. [</w:t>
      </w:r>
      <w:proofErr w:type="spellStart"/>
      <w:r w:rsidRPr="004D457D">
        <w:rPr>
          <w:rFonts w:ascii="Times New Roman" w:hAnsi="Times New Roman"/>
          <w:sz w:val="24"/>
          <w:szCs w:val="24"/>
        </w:rPr>
        <w:t>msk</w:t>
      </w:r>
      <w:proofErr w:type="spellEnd"/>
      <w:r w:rsidRPr="004D457D">
        <w:rPr>
          <w:rFonts w:ascii="Times New Roman" w:hAnsi="Times New Roman"/>
          <w:sz w:val="24"/>
          <w:szCs w:val="24"/>
        </w:rPr>
        <w:t>].</w:t>
      </w:r>
    </w:p>
    <w:p w14:paraId="09C0BD03" w14:textId="5DC303C3"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Cassandro</w:t>
      </w:r>
      <w:proofErr w:type="spellEnd"/>
      <w:r w:rsidRPr="004D457D">
        <w:rPr>
          <w:rFonts w:ascii="Times New Roman" w:hAnsi="Times New Roman"/>
          <w:sz w:val="24"/>
          <w:szCs w:val="24"/>
        </w:rPr>
        <w:t xml:space="preserve"> M. (2014). Ekstensywna produkcja zwierzęca</w:t>
      </w:r>
      <w:r w:rsidR="00006176">
        <w:rPr>
          <w:rFonts w:ascii="Times New Roman" w:hAnsi="Times New Roman"/>
          <w:sz w:val="24"/>
          <w:szCs w:val="24"/>
        </w:rPr>
        <w:t xml:space="preserve"> i </w:t>
      </w:r>
      <w:r w:rsidRPr="004D457D">
        <w:rPr>
          <w:rFonts w:ascii="Times New Roman" w:hAnsi="Times New Roman"/>
          <w:sz w:val="24"/>
          <w:szCs w:val="24"/>
        </w:rPr>
        <w:t>jej wartość dodana</w:t>
      </w:r>
      <w:r w:rsidR="00006176">
        <w:rPr>
          <w:rFonts w:ascii="Times New Roman" w:hAnsi="Times New Roman"/>
          <w:sz w:val="24"/>
          <w:szCs w:val="24"/>
        </w:rPr>
        <w:t xml:space="preserve"> w </w:t>
      </w:r>
      <w:r w:rsidRPr="004D457D">
        <w:rPr>
          <w:rFonts w:ascii="Times New Roman" w:hAnsi="Times New Roman"/>
          <w:sz w:val="24"/>
          <w:szCs w:val="24"/>
        </w:rPr>
        <w:t>łańcuchach produkcyjnych</w:t>
      </w:r>
      <w:r w:rsidR="00006176">
        <w:rPr>
          <w:rFonts w:ascii="Times New Roman" w:hAnsi="Times New Roman"/>
          <w:sz w:val="24"/>
          <w:szCs w:val="24"/>
        </w:rPr>
        <w:t xml:space="preserve"> i </w:t>
      </w:r>
      <w:r w:rsidRPr="004D457D">
        <w:rPr>
          <w:rFonts w:ascii="Times New Roman" w:hAnsi="Times New Roman"/>
          <w:sz w:val="24"/>
          <w:szCs w:val="24"/>
        </w:rPr>
        <w:t xml:space="preserve">środowiskowych: studia nad bydłem mlecznym. Prz. </w:t>
      </w:r>
      <w:proofErr w:type="spellStart"/>
      <w:r w:rsidRPr="004D457D">
        <w:rPr>
          <w:rFonts w:ascii="Times New Roman" w:hAnsi="Times New Roman"/>
          <w:sz w:val="24"/>
          <w:szCs w:val="24"/>
        </w:rPr>
        <w:t>Hod</w:t>
      </w:r>
      <w:proofErr w:type="spellEnd"/>
      <w:r w:rsidRPr="004D457D">
        <w:rPr>
          <w:rFonts w:ascii="Times New Roman" w:hAnsi="Times New Roman"/>
          <w:sz w:val="24"/>
          <w:szCs w:val="24"/>
        </w:rPr>
        <w:t>., 82 (5): 1–4.</w:t>
      </w:r>
    </w:p>
    <w:p w14:paraId="421FDD81" w14:textId="0C0E0E49"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Chabuz</w:t>
      </w:r>
      <w:proofErr w:type="spellEnd"/>
      <w:r w:rsidRPr="004D457D">
        <w:rPr>
          <w:rFonts w:ascii="Times New Roman" w:hAnsi="Times New Roman"/>
          <w:sz w:val="24"/>
          <w:szCs w:val="24"/>
        </w:rPr>
        <w:t xml:space="preserve"> W., Grzywaczewski G., </w:t>
      </w:r>
      <w:proofErr w:type="spellStart"/>
      <w:r w:rsidRPr="004D457D">
        <w:rPr>
          <w:rFonts w:ascii="Times New Roman" w:hAnsi="Times New Roman"/>
          <w:sz w:val="24"/>
          <w:szCs w:val="24"/>
        </w:rPr>
        <w:t>Rysiak</w:t>
      </w:r>
      <w:proofErr w:type="spellEnd"/>
      <w:r w:rsidRPr="004D457D">
        <w:rPr>
          <w:rFonts w:ascii="Times New Roman" w:hAnsi="Times New Roman"/>
          <w:sz w:val="24"/>
          <w:szCs w:val="24"/>
        </w:rPr>
        <w:t xml:space="preserve"> A., Cios S., Podolak G., Litwińczuk Z. 2012. Wpływ wypasu lokalnych ras bydła na różnorodność biologiczną łąk</w:t>
      </w:r>
      <w:r w:rsidR="00006176">
        <w:rPr>
          <w:rFonts w:ascii="Times New Roman" w:hAnsi="Times New Roman"/>
          <w:sz w:val="24"/>
          <w:szCs w:val="24"/>
        </w:rPr>
        <w:t xml:space="preserve"> i </w:t>
      </w:r>
      <w:r w:rsidRPr="004D457D">
        <w:rPr>
          <w:rFonts w:ascii="Times New Roman" w:hAnsi="Times New Roman"/>
          <w:sz w:val="24"/>
          <w:szCs w:val="24"/>
        </w:rPr>
        <w:t>pastwisk Polesia Lubelskiego. Roczniki Naukowe Polskiego Towarzystwa Zootechnicznego nr 4: 81-90.</w:t>
      </w:r>
    </w:p>
    <w:p w14:paraId="5B81674B"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 </w:t>
      </w:r>
      <w:proofErr w:type="spellStart"/>
      <w:r w:rsidRPr="004D457D">
        <w:rPr>
          <w:rFonts w:ascii="Times New Roman" w:hAnsi="Times New Roman"/>
          <w:sz w:val="24"/>
          <w:szCs w:val="24"/>
        </w:rPr>
        <w:t>Cingolani</w:t>
      </w:r>
      <w:proofErr w:type="spellEnd"/>
      <w:r w:rsidRPr="004D457D">
        <w:rPr>
          <w:rFonts w:ascii="Times New Roman" w:hAnsi="Times New Roman"/>
          <w:sz w:val="24"/>
          <w:szCs w:val="24"/>
        </w:rPr>
        <w:t xml:space="preserve"> A. M., </w:t>
      </w:r>
      <w:proofErr w:type="spellStart"/>
      <w:r w:rsidRPr="004D457D">
        <w:rPr>
          <w:rFonts w:ascii="Times New Roman" w:hAnsi="Times New Roman"/>
          <w:sz w:val="24"/>
          <w:szCs w:val="24"/>
        </w:rPr>
        <w:t>Noy-Meir</w:t>
      </w:r>
      <w:proofErr w:type="spellEnd"/>
      <w:r w:rsidRPr="004D457D">
        <w:rPr>
          <w:rFonts w:ascii="Times New Roman" w:hAnsi="Times New Roman"/>
          <w:sz w:val="24"/>
          <w:szCs w:val="24"/>
        </w:rPr>
        <w:t xml:space="preserve"> I., Sandra </w:t>
      </w:r>
      <w:proofErr w:type="spellStart"/>
      <w:r w:rsidRPr="004D457D">
        <w:rPr>
          <w:rFonts w:ascii="Times New Roman" w:hAnsi="Times New Roman"/>
          <w:sz w:val="24"/>
          <w:szCs w:val="24"/>
        </w:rPr>
        <w:t>Díaz</w:t>
      </w:r>
      <w:proofErr w:type="spellEnd"/>
      <w:r w:rsidRPr="004D457D">
        <w:rPr>
          <w:rFonts w:ascii="Times New Roman" w:hAnsi="Times New Roman"/>
          <w:sz w:val="24"/>
          <w:szCs w:val="24"/>
        </w:rPr>
        <w:t xml:space="preserve"> S. 2005. </w:t>
      </w:r>
      <w:proofErr w:type="spellStart"/>
      <w:r w:rsidRPr="004D457D">
        <w:rPr>
          <w:rFonts w:ascii="Times New Roman" w:hAnsi="Times New Roman"/>
          <w:sz w:val="24"/>
          <w:szCs w:val="24"/>
        </w:rPr>
        <w:t>Ecological</w:t>
      </w:r>
      <w:proofErr w:type="spellEnd"/>
      <w:r w:rsidRPr="004D457D">
        <w:rPr>
          <w:rFonts w:ascii="Times New Roman" w:hAnsi="Times New Roman"/>
          <w:sz w:val="24"/>
          <w:szCs w:val="24"/>
        </w:rPr>
        <w:t xml:space="preserve"> Applications, 15[2] pp. 757-773.</w:t>
      </w:r>
    </w:p>
    <w:p w14:paraId="0E648263" w14:textId="77777777" w:rsidR="00DD657D" w:rsidRPr="004D457D" w:rsidRDefault="00DD657D" w:rsidP="000D26EF">
      <w:pPr>
        <w:pStyle w:val="Tekstpodstawowywcity"/>
        <w:numPr>
          <w:ilvl w:val="0"/>
          <w:numId w:val="14"/>
        </w:numPr>
        <w:spacing w:line="276" w:lineRule="auto"/>
        <w:jc w:val="both"/>
        <w:rPr>
          <w:sz w:val="24"/>
          <w:szCs w:val="24"/>
        </w:rPr>
      </w:pPr>
      <w:proofErr w:type="spellStart"/>
      <w:r w:rsidRPr="004D457D">
        <w:rPr>
          <w:sz w:val="24"/>
          <w:szCs w:val="24"/>
        </w:rPr>
        <w:t>Costanza</w:t>
      </w:r>
      <w:proofErr w:type="spellEnd"/>
      <w:r w:rsidRPr="004D457D">
        <w:rPr>
          <w:sz w:val="24"/>
          <w:szCs w:val="24"/>
        </w:rPr>
        <w:t xml:space="preserve"> R., </w:t>
      </w:r>
      <w:proofErr w:type="spellStart"/>
      <w:r w:rsidRPr="004D457D">
        <w:rPr>
          <w:sz w:val="24"/>
          <w:szCs w:val="24"/>
        </w:rPr>
        <w:t>d’Arge</w:t>
      </w:r>
      <w:proofErr w:type="spellEnd"/>
      <w:r w:rsidRPr="004D457D">
        <w:rPr>
          <w:sz w:val="24"/>
          <w:szCs w:val="24"/>
        </w:rPr>
        <w:t xml:space="preserve"> R., de </w:t>
      </w:r>
      <w:proofErr w:type="spellStart"/>
      <w:r w:rsidRPr="004D457D">
        <w:rPr>
          <w:sz w:val="24"/>
          <w:szCs w:val="24"/>
        </w:rPr>
        <w:t>Groot</w:t>
      </w:r>
      <w:proofErr w:type="spellEnd"/>
      <w:r w:rsidRPr="004D457D">
        <w:rPr>
          <w:sz w:val="24"/>
          <w:szCs w:val="24"/>
        </w:rPr>
        <w:t xml:space="preserve"> R., </w:t>
      </w:r>
      <w:proofErr w:type="spellStart"/>
      <w:r w:rsidRPr="004D457D">
        <w:rPr>
          <w:sz w:val="24"/>
          <w:szCs w:val="24"/>
        </w:rPr>
        <w:t>Farber</w:t>
      </w:r>
      <w:proofErr w:type="spellEnd"/>
      <w:r w:rsidRPr="004D457D">
        <w:rPr>
          <w:sz w:val="24"/>
          <w:szCs w:val="24"/>
        </w:rPr>
        <w:t xml:space="preserve"> S., </w:t>
      </w:r>
      <w:proofErr w:type="spellStart"/>
      <w:r w:rsidRPr="004D457D">
        <w:rPr>
          <w:sz w:val="24"/>
          <w:szCs w:val="24"/>
        </w:rPr>
        <w:t>Grasso</w:t>
      </w:r>
      <w:proofErr w:type="spellEnd"/>
      <w:r w:rsidRPr="004D457D">
        <w:rPr>
          <w:sz w:val="24"/>
          <w:szCs w:val="24"/>
        </w:rPr>
        <w:t xml:space="preserve"> M., </w:t>
      </w:r>
      <w:proofErr w:type="spellStart"/>
      <w:r w:rsidRPr="004D457D">
        <w:rPr>
          <w:sz w:val="24"/>
          <w:szCs w:val="24"/>
        </w:rPr>
        <w:t>Hannon</w:t>
      </w:r>
      <w:proofErr w:type="spellEnd"/>
      <w:r w:rsidRPr="004D457D">
        <w:rPr>
          <w:sz w:val="24"/>
          <w:szCs w:val="24"/>
        </w:rPr>
        <w:t xml:space="preserve"> B., Limburg K., </w:t>
      </w:r>
      <w:proofErr w:type="spellStart"/>
      <w:r w:rsidRPr="004D457D">
        <w:rPr>
          <w:sz w:val="24"/>
          <w:szCs w:val="24"/>
        </w:rPr>
        <w:t>Naeem</w:t>
      </w:r>
      <w:proofErr w:type="spellEnd"/>
      <w:r w:rsidRPr="004D457D">
        <w:rPr>
          <w:sz w:val="24"/>
          <w:szCs w:val="24"/>
        </w:rPr>
        <w:t xml:space="preserve"> S., O’Neill R.V., </w:t>
      </w:r>
      <w:proofErr w:type="spellStart"/>
      <w:r w:rsidRPr="004D457D">
        <w:rPr>
          <w:sz w:val="24"/>
          <w:szCs w:val="24"/>
        </w:rPr>
        <w:t>Paruelo</w:t>
      </w:r>
      <w:proofErr w:type="spellEnd"/>
      <w:r w:rsidRPr="004D457D">
        <w:rPr>
          <w:sz w:val="24"/>
          <w:szCs w:val="24"/>
        </w:rPr>
        <w:t xml:space="preserve"> J., </w:t>
      </w:r>
      <w:proofErr w:type="spellStart"/>
      <w:r w:rsidRPr="004D457D">
        <w:rPr>
          <w:sz w:val="24"/>
          <w:szCs w:val="24"/>
        </w:rPr>
        <w:t>Raskin</w:t>
      </w:r>
      <w:proofErr w:type="spellEnd"/>
      <w:r w:rsidRPr="004D457D">
        <w:rPr>
          <w:sz w:val="24"/>
          <w:szCs w:val="24"/>
        </w:rPr>
        <w:t xml:space="preserve"> G.R., </w:t>
      </w:r>
      <w:proofErr w:type="spellStart"/>
      <w:r w:rsidRPr="004D457D">
        <w:rPr>
          <w:sz w:val="24"/>
          <w:szCs w:val="24"/>
        </w:rPr>
        <w:t>Sutton</w:t>
      </w:r>
      <w:proofErr w:type="spellEnd"/>
      <w:r w:rsidRPr="004D457D">
        <w:rPr>
          <w:sz w:val="24"/>
          <w:szCs w:val="24"/>
        </w:rPr>
        <w:t xml:space="preserve"> P., van den Belt M. 1997. The </w:t>
      </w:r>
      <w:proofErr w:type="spellStart"/>
      <w:r w:rsidRPr="004D457D">
        <w:rPr>
          <w:sz w:val="24"/>
          <w:szCs w:val="24"/>
        </w:rPr>
        <w:t>value</w:t>
      </w:r>
      <w:proofErr w:type="spellEnd"/>
      <w:r w:rsidRPr="004D457D">
        <w:rPr>
          <w:sz w:val="24"/>
          <w:szCs w:val="24"/>
        </w:rPr>
        <w:t xml:space="preserve"> of the </w:t>
      </w:r>
      <w:proofErr w:type="spellStart"/>
      <w:r w:rsidRPr="004D457D">
        <w:rPr>
          <w:sz w:val="24"/>
          <w:szCs w:val="24"/>
        </w:rPr>
        <w:t>world’secosystem</w:t>
      </w:r>
      <w:proofErr w:type="spellEnd"/>
      <w:r w:rsidRPr="004D457D">
        <w:rPr>
          <w:sz w:val="24"/>
          <w:szCs w:val="24"/>
        </w:rPr>
        <w:t xml:space="preserve"> services and </w:t>
      </w:r>
      <w:proofErr w:type="spellStart"/>
      <w:r w:rsidRPr="004D457D">
        <w:rPr>
          <w:sz w:val="24"/>
          <w:szCs w:val="24"/>
        </w:rPr>
        <w:t>natural</w:t>
      </w:r>
      <w:proofErr w:type="spellEnd"/>
      <w:r w:rsidRPr="004D457D">
        <w:rPr>
          <w:sz w:val="24"/>
          <w:szCs w:val="24"/>
        </w:rPr>
        <w:t xml:space="preserve"> </w:t>
      </w:r>
      <w:proofErr w:type="spellStart"/>
      <w:r w:rsidRPr="004D457D">
        <w:rPr>
          <w:sz w:val="24"/>
          <w:szCs w:val="24"/>
        </w:rPr>
        <w:t>capital</w:t>
      </w:r>
      <w:proofErr w:type="spellEnd"/>
      <w:r w:rsidRPr="004D457D">
        <w:rPr>
          <w:sz w:val="24"/>
          <w:szCs w:val="24"/>
        </w:rPr>
        <w:t>. Nature 387: 253-260.</w:t>
      </w:r>
    </w:p>
    <w:p w14:paraId="40EAD726" w14:textId="77777777" w:rsidR="00DD657D" w:rsidRPr="004D457D" w:rsidRDefault="00DD657D" w:rsidP="000D26EF">
      <w:pPr>
        <w:pStyle w:val="Akapitzlist"/>
        <w:numPr>
          <w:ilvl w:val="0"/>
          <w:numId w:val="14"/>
        </w:numPr>
        <w:shd w:val="clear" w:color="auto" w:fill="FFFFFF"/>
        <w:spacing w:after="0"/>
        <w:jc w:val="both"/>
        <w:rPr>
          <w:rFonts w:ascii="Times New Roman" w:eastAsia="Times New Roman" w:hAnsi="Times New Roman"/>
          <w:sz w:val="24"/>
          <w:szCs w:val="24"/>
          <w:lang w:eastAsia="pl-PL"/>
        </w:rPr>
      </w:pPr>
      <w:r w:rsidRPr="004D457D">
        <w:rPr>
          <w:rFonts w:ascii="Times New Roman" w:eastAsia="Times New Roman" w:hAnsi="Times New Roman"/>
          <w:sz w:val="24"/>
          <w:szCs w:val="24"/>
          <w:lang w:eastAsia="pl-PL"/>
        </w:rPr>
        <w:lastRenderedPageBreak/>
        <w:t xml:space="preserve">Czerny M., Kołodziej M., Zygmunt M., Dubiel A., Wilczyńska A. 2014. Plan ochrony Obszaru NATURA 2000 Bieszczady. Operat ogólny. Część wstępna.  </w:t>
      </w:r>
      <w:proofErr w:type="spellStart"/>
      <w:r w:rsidRPr="004D457D">
        <w:rPr>
          <w:rFonts w:ascii="Times New Roman" w:eastAsia="Times New Roman" w:hAnsi="Times New Roman"/>
          <w:sz w:val="24"/>
          <w:szCs w:val="24"/>
          <w:lang w:eastAsia="pl-PL"/>
        </w:rPr>
        <w:t>Krameko</w:t>
      </w:r>
      <w:proofErr w:type="spellEnd"/>
      <w:r w:rsidRPr="004D457D">
        <w:rPr>
          <w:rFonts w:ascii="Times New Roman" w:eastAsia="Times New Roman" w:hAnsi="Times New Roman"/>
          <w:sz w:val="24"/>
          <w:szCs w:val="24"/>
          <w:lang w:eastAsia="pl-PL"/>
        </w:rPr>
        <w:t xml:space="preserve"> Spółka zoo, ss. 92.</w:t>
      </w:r>
    </w:p>
    <w:p w14:paraId="0C4C95B7" w14:textId="55317045"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Czudec A. 2013. Wielofunkcyjność rolnictwa górskiego</w:t>
      </w:r>
      <w:r w:rsidR="00006176">
        <w:rPr>
          <w:rFonts w:ascii="Times New Roman" w:hAnsi="Times New Roman"/>
          <w:sz w:val="24"/>
          <w:szCs w:val="24"/>
        </w:rPr>
        <w:t xml:space="preserve"> i </w:t>
      </w:r>
      <w:r w:rsidRPr="004D457D">
        <w:rPr>
          <w:rFonts w:ascii="Times New Roman" w:hAnsi="Times New Roman"/>
          <w:sz w:val="24"/>
          <w:szCs w:val="24"/>
        </w:rPr>
        <w:t>podgórskiego [na przykładzie Bieszczadów</w:t>
      </w:r>
      <w:r w:rsidR="00006176">
        <w:rPr>
          <w:rFonts w:ascii="Times New Roman" w:hAnsi="Times New Roman"/>
          <w:sz w:val="24"/>
          <w:szCs w:val="24"/>
        </w:rPr>
        <w:t xml:space="preserve"> i </w:t>
      </w:r>
      <w:r w:rsidRPr="004D457D">
        <w:rPr>
          <w:rFonts w:ascii="Times New Roman" w:hAnsi="Times New Roman"/>
          <w:sz w:val="24"/>
          <w:szCs w:val="24"/>
        </w:rPr>
        <w:t xml:space="preserve">Beskidu Niskiego]. </w:t>
      </w:r>
      <w:proofErr w:type="spellStart"/>
      <w:r w:rsidRPr="004D457D">
        <w:rPr>
          <w:rFonts w:ascii="Times New Roman" w:hAnsi="Times New Roman"/>
          <w:sz w:val="24"/>
          <w:szCs w:val="24"/>
        </w:rPr>
        <w:t>Polish</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Journal</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Agronomy</w:t>
      </w:r>
      <w:proofErr w:type="spellEnd"/>
      <w:r w:rsidRPr="004D457D">
        <w:rPr>
          <w:rFonts w:ascii="Times New Roman" w:hAnsi="Times New Roman"/>
          <w:sz w:val="24"/>
          <w:szCs w:val="24"/>
        </w:rPr>
        <w:t>, 13, 3–9</w:t>
      </w:r>
    </w:p>
    <w:p w14:paraId="711836D7" w14:textId="5A3F534B"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Czudec A., Cierpiał-Wolan M. [red.]. 2013. Strukturalne</w:t>
      </w:r>
      <w:r w:rsidR="00006176">
        <w:rPr>
          <w:rFonts w:ascii="Times New Roman" w:hAnsi="Times New Roman"/>
          <w:sz w:val="24"/>
          <w:szCs w:val="24"/>
        </w:rPr>
        <w:t xml:space="preserve"> i </w:t>
      </w:r>
      <w:r w:rsidRPr="004D457D">
        <w:rPr>
          <w:rFonts w:ascii="Times New Roman" w:hAnsi="Times New Roman"/>
          <w:sz w:val="24"/>
          <w:szCs w:val="24"/>
        </w:rPr>
        <w:t xml:space="preserve">przestrzenne uwarunkowania rozwoju </w:t>
      </w:r>
      <w:proofErr w:type="spellStart"/>
      <w:r w:rsidRPr="004D457D">
        <w:rPr>
          <w:rFonts w:ascii="Times New Roman" w:hAnsi="Times New Roman"/>
          <w:sz w:val="24"/>
          <w:szCs w:val="24"/>
        </w:rPr>
        <w:t>podkarkackiego</w:t>
      </w:r>
      <w:proofErr w:type="spellEnd"/>
      <w:r w:rsidRPr="004D457D">
        <w:rPr>
          <w:rFonts w:ascii="Times New Roman" w:hAnsi="Times New Roman"/>
          <w:sz w:val="24"/>
          <w:szCs w:val="24"/>
        </w:rPr>
        <w:t xml:space="preserve"> rolnictwa. Uniwersytet Rzeszowski – Wydział Ekonomii. Rzeszów.</w:t>
      </w:r>
    </w:p>
    <w:p w14:paraId="48FCBA22" w14:textId="105ED67A"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Czylok A. Ślusarczyk M., Tyc A., Waga J.M. 2010. Wypas zwierząt gospodarskich jako sposób czynnej ochrony krajobrazu</w:t>
      </w:r>
      <w:r w:rsidR="00006176">
        <w:rPr>
          <w:rFonts w:ascii="Times New Roman" w:hAnsi="Times New Roman"/>
          <w:sz w:val="24"/>
          <w:szCs w:val="24"/>
        </w:rPr>
        <w:t xml:space="preserve"> i </w:t>
      </w:r>
      <w:r w:rsidRPr="004D457D">
        <w:rPr>
          <w:rFonts w:ascii="Times New Roman" w:hAnsi="Times New Roman"/>
          <w:sz w:val="24"/>
          <w:szCs w:val="24"/>
        </w:rPr>
        <w:t>różnorodności biologicznej rezerwatu przyrody Góra Zborów. Prądnik. Prace Muzeum Szafera 20: 175-184.</w:t>
      </w:r>
    </w:p>
    <w:p w14:paraId="227D9713" w14:textId="77777777"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 xml:space="preserve">De </w:t>
      </w:r>
      <w:proofErr w:type="spellStart"/>
      <w:r w:rsidRPr="004D457D">
        <w:rPr>
          <w:sz w:val="24"/>
          <w:szCs w:val="24"/>
        </w:rPr>
        <w:t>Groot</w:t>
      </w:r>
      <w:proofErr w:type="spellEnd"/>
      <w:r w:rsidRPr="004D457D">
        <w:rPr>
          <w:sz w:val="24"/>
          <w:szCs w:val="24"/>
        </w:rPr>
        <w:t xml:space="preserve"> R.S., </w:t>
      </w:r>
      <w:proofErr w:type="spellStart"/>
      <w:r w:rsidRPr="004D457D">
        <w:rPr>
          <w:sz w:val="24"/>
          <w:szCs w:val="24"/>
        </w:rPr>
        <w:t>Alkemade</w:t>
      </w:r>
      <w:proofErr w:type="spellEnd"/>
      <w:r w:rsidRPr="004D457D">
        <w:rPr>
          <w:sz w:val="24"/>
          <w:szCs w:val="24"/>
        </w:rPr>
        <w:t xml:space="preserve"> R., </w:t>
      </w:r>
      <w:proofErr w:type="spellStart"/>
      <w:r w:rsidRPr="004D457D">
        <w:rPr>
          <w:sz w:val="24"/>
          <w:szCs w:val="24"/>
        </w:rPr>
        <w:t>Braat</w:t>
      </w:r>
      <w:proofErr w:type="spellEnd"/>
      <w:r w:rsidRPr="004D457D">
        <w:rPr>
          <w:sz w:val="24"/>
          <w:szCs w:val="24"/>
        </w:rPr>
        <w:t xml:space="preserve"> L., </w:t>
      </w:r>
      <w:proofErr w:type="spellStart"/>
      <w:r w:rsidRPr="004D457D">
        <w:rPr>
          <w:sz w:val="24"/>
          <w:szCs w:val="24"/>
        </w:rPr>
        <w:t>Hein</w:t>
      </w:r>
      <w:proofErr w:type="spellEnd"/>
      <w:r w:rsidRPr="004D457D">
        <w:rPr>
          <w:sz w:val="24"/>
          <w:szCs w:val="24"/>
        </w:rPr>
        <w:t xml:space="preserve"> L.,. </w:t>
      </w:r>
      <w:proofErr w:type="spellStart"/>
      <w:r w:rsidRPr="004D457D">
        <w:rPr>
          <w:sz w:val="24"/>
          <w:szCs w:val="24"/>
        </w:rPr>
        <w:t>Willemen</w:t>
      </w:r>
      <w:proofErr w:type="spellEnd"/>
      <w:r w:rsidRPr="004D457D">
        <w:rPr>
          <w:sz w:val="24"/>
          <w:szCs w:val="24"/>
        </w:rPr>
        <w:t xml:space="preserve"> L. 2010. </w:t>
      </w:r>
      <w:proofErr w:type="spellStart"/>
      <w:r w:rsidRPr="004D457D">
        <w:rPr>
          <w:sz w:val="24"/>
          <w:szCs w:val="24"/>
        </w:rPr>
        <w:t>Challenges</w:t>
      </w:r>
      <w:proofErr w:type="spellEnd"/>
      <w:r w:rsidRPr="004D457D">
        <w:rPr>
          <w:sz w:val="24"/>
          <w:szCs w:val="24"/>
        </w:rPr>
        <w:t xml:space="preserve"> in </w:t>
      </w:r>
      <w:proofErr w:type="spellStart"/>
      <w:r w:rsidRPr="004D457D">
        <w:rPr>
          <w:sz w:val="24"/>
          <w:szCs w:val="24"/>
        </w:rPr>
        <w:t>integrating</w:t>
      </w:r>
      <w:proofErr w:type="spellEnd"/>
      <w:r w:rsidRPr="004D457D">
        <w:rPr>
          <w:sz w:val="24"/>
          <w:szCs w:val="24"/>
        </w:rPr>
        <w:t xml:space="preserve"> the </w:t>
      </w:r>
      <w:proofErr w:type="spellStart"/>
      <w:r w:rsidRPr="004D457D">
        <w:rPr>
          <w:sz w:val="24"/>
          <w:szCs w:val="24"/>
        </w:rPr>
        <w:t>concept</w:t>
      </w:r>
      <w:proofErr w:type="spellEnd"/>
      <w:r w:rsidRPr="004D457D">
        <w:rPr>
          <w:sz w:val="24"/>
          <w:szCs w:val="24"/>
        </w:rPr>
        <w:t xml:space="preserve"> of </w:t>
      </w:r>
      <w:proofErr w:type="spellStart"/>
      <w:r w:rsidRPr="004D457D">
        <w:rPr>
          <w:sz w:val="24"/>
          <w:szCs w:val="24"/>
        </w:rPr>
        <w:t>ecosystem</w:t>
      </w:r>
      <w:proofErr w:type="spellEnd"/>
      <w:r w:rsidRPr="004D457D">
        <w:rPr>
          <w:sz w:val="24"/>
          <w:szCs w:val="24"/>
        </w:rPr>
        <w:t xml:space="preserve"> services and </w:t>
      </w:r>
      <w:proofErr w:type="spellStart"/>
      <w:r w:rsidRPr="004D457D">
        <w:rPr>
          <w:sz w:val="24"/>
          <w:szCs w:val="24"/>
        </w:rPr>
        <w:t>values</w:t>
      </w:r>
      <w:proofErr w:type="spellEnd"/>
      <w:r w:rsidRPr="004D457D">
        <w:rPr>
          <w:sz w:val="24"/>
          <w:szCs w:val="24"/>
        </w:rPr>
        <w:t xml:space="preserve"> in </w:t>
      </w:r>
      <w:proofErr w:type="spellStart"/>
      <w:r w:rsidRPr="004D457D">
        <w:rPr>
          <w:sz w:val="24"/>
          <w:szCs w:val="24"/>
        </w:rPr>
        <w:t>landscape</w:t>
      </w:r>
      <w:proofErr w:type="spellEnd"/>
      <w:r w:rsidRPr="004D457D">
        <w:rPr>
          <w:sz w:val="24"/>
          <w:szCs w:val="24"/>
        </w:rPr>
        <w:t xml:space="preserve"> </w:t>
      </w:r>
      <w:proofErr w:type="spellStart"/>
      <w:r w:rsidRPr="004D457D">
        <w:rPr>
          <w:sz w:val="24"/>
          <w:szCs w:val="24"/>
        </w:rPr>
        <w:t>planning</w:t>
      </w:r>
      <w:proofErr w:type="spellEnd"/>
      <w:r w:rsidRPr="004D457D">
        <w:rPr>
          <w:sz w:val="24"/>
          <w:szCs w:val="24"/>
        </w:rPr>
        <w:t xml:space="preserve">, management and </w:t>
      </w:r>
      <w:proofErr w:type="spellStart"/>
      <w:r w:rsidRPr="004D457D">
        <w:rPr>
          <w:sz w:val="24"/>
          <w:szCs w:val="24"/>
        </w:rPr>
        <w:t>decision</w:t>
      </w:r>
      <w:proofErr w:type="spellEnd"/>
      <w:r w:rsidRPr="004D457D">
        <w:rPr>
          <w:sz w:val="24"/>
          <w:szCs w:val="24"/>
        </w:rPr>
        <w:t xml:space="preserve"> </w:t>
      </w:r>
      <w:proofErr w:type="spellStart"/>
      <w:r w:rsidRPr="004D457D">
        <w:rPr>
          <w:sz w:val="24"/>
          <w:szCs w:val="24"/>
        </w:rPr>
        <w:t>making</w:t>
      </w:r>
      <w:proofErr w:type="spellEnd"/>
      <w:r w:rsidRPr="004D457D">
        <w:rPr>
          <w:sz w:val="24"/>
          <w:szCs w:val="24"/>
        </w:rPr>
        <w:t xml:space="preserve">, </w:t>
      </w:r>
      <w:proofErr w:type="spellStart"/>
      <w:r w:rsidRPr="004D457D">
        <w:rPr>
          <w:sz w:val="24"/>
          <w:szCs w:val="24"/>
        </w:rPr>
        <w:t>Ecological</w:t>
      </w:r>
      <w:proofErr w:type="spellEnd"/>
      <w:r w:rsidRPr="004D457D">
        <w:rPr>
          <w:sz w:val="24"/>
          <w:szCs w:val="24"/>
        </w:rPr>
        <w:t xml:space="preserve"> </w:t>
      </w:r>
      <w:proofErr w:type="spellStart"/>
      <w:r w:rsidRPr="004D457D">
        <w:rPr>
          <w:sz w:val="24"/>
          <w:szCs w:val="24"/>
        </w:rPr>
        <w:t>Complexity</w:t>
      </w:r>
      <w:proofErr w:type="spellEnd"/>
      <w:r w:rsidRPr="004D457D">
        <w:rPr>
          <w:sz w:val="24"/>
          <w:szCs w:val="24"/>
        </w:rPr>
        <w:t xml:space="preserve"> 7, 3: 260–272.</w:t>
      </w:r>
    </w:p>
    <w:p w14:paraId="47197CE2"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Denisiuk</w:t>
      </w:r>
      <w:proofErr w:type="spellEnd"/>
      <w:r w:rsidRPr="004D457D">
        <w:rPr>
          <w:rFonts w:ascii="Times New Roman" w:hAnsi="Times New Roman"/>
          <w:sz w:val="24"/>
          <w:szCs w:val="24"/>
        </w:rPr>
        <w:t xml:space="preserve"> Z., 1976, Łąki północnej części Puszczy Niepołomickiej, Studia </w:t>
      </w:r>
      <w:proofErr w:type="spellStart"/>
      <w:r w:rsidRPr="004D457D">
        <w:rPr>
          <w:rFonts w:ascii="Times New Roman" w:hAnsi="Times New Roman"/>
          <w:sz w:val="24"/>
          <w:szCs w:val="24"/>
        </w:rPr>
        <w:t>Naturae</w:t>
      </w:r>
      <w:proofErr w:type="spellEnd"/>
      <w:r w:rsidRPr="004D457D">
        <w:rPr>
          <w:rFonts w:ascii="Times New Roman" w:hAnsi="Times New Roman"/>
          <w:sz w:val="24"/>
          <w:szCs w:val="24"/>
        </w:rPr>
        <w:t>, Seria A, 13, s. 7-100.</w:t>
      </w:r>
    </w:p>
    <w:p w14:paraId="37D8C0CB"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Denisiuk</w:t>
      </w:r>
      <w:proofErr w:type="spellEnd"/>
      <w:r w:rsidRPr="004D457D">
        <w:rPr>
          <w:rFonts w:ascii="Times New Roman" w:hAnsi="Times New Roman"/>
          <w:sz w:val="24"/>
          <w:szCs w:val="24"/>
        </w:rPr>
        <w:t xml:space="preserve"> Z., </w:t>
      </w:r>
      <w:proofErr w:type="spellStart"/>
      <w:r w:rsidRPr="004D457D">
        <w:rPr>
          <w:rFonts w:ascii="Times New Roman" w:hAnsi="Times New Roman"/>
          <w:sz w:val="24"/>
          <w:szCs w:val="24"/>
        </w:rPr>
        <w:t>Korzeniak</w:t>
      </w:r>
      <w:proofErr w:type="spellEnd"/>
      <w:r w:rsidRPr="004D457D">
        <w:rPr>
          <w:rFonts w:ascii="Times New Roman" w:hAnsi="Times New Roman"/>
          <w:sz w:val="24"/>
          <w:szCs w:val="24"/>
        </w:rPr>
        <w:t xml:space="preserve"> J., 1999, </w:t>
      </w:r>
      <w:r w:rsidRPr="004D457D">
        <w:rPr>
          <w:rFonts w:ascii="Times New Roman" w:hAnsi="Times New Roman"/>
          <w:iCs/>
          <w:sz w:val="24"/>
          <w:szCs w:val="24"/>
        </w:rPr>
        <w:t xml:space="preserve">Zbiorowiska nieleśne krainy dolin Bieszczadzkiego Parku </w:t>
      </w:r>
    </w:p>
    <w:p w14:paraId="11690BA8" w14:textId="71D2136A"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Denisow</w:t>
      </w:r>
      <w:proofErr w:type="spellEnd"/>
      <w:r w:rsidRPr="004D457D">
        <w:rPr>
          <w:rFonts w:ascii="Times New Roman" w:hAnsi="Times New Roman"/>
          <w:sz w:val="24"/>
          <w:szCs w:val="24"/>
        </w:rPr>
        <w:t xml:space="preserve"> B. 2017. Interakcja roślina-owad</w:t>
      </w:r>
      <w:r w:rsidR="00006176">
        <w:rPr>
          <w:rFonts w:ascii="Times New Roman" w:hAnsi="Times New Roman"/>
          <w:sz w:val="24"/>
          <w:szCs w:val="24"/>
        </w:rPr>
        <w:t xml:space="preserve"> a </w:t>
      </w:r>
      <w:r w:rsidRPr="004D457D">
        <w:rPr>
          <w:rFonts w:ascii="Times New Roman" w:hAnsi="Times New Roman"/>
          <w:sz w:val="24"/>
          <w:szCs w:val="24"/>
        </w:rPr>
        <w:t xml:space="preserve">działania determinujące poprawę bazy </w:t>
      </w:r>
      <w:proofErr w:type="spellStart"/>
      <w:r w:rsidRPr="004D457D">
        <w:rPr>
          <w:rFonts w:ascii="Times New Roman" w:hAnsi="Times New Roman"/>
          <w:sz w:val="24"/>
          <w:szCs w:val="24"/>
        </w:rPr>
        <w:t>pożytkowej</w:t>
      </w:r>
      <w:proofErr w:type="spellEnd"/>
      <w:r w:rsidRPr="004D457D">
        <w:rPr>
          <w:rFonts w:ascii="Times New Roman" w:hAnsi="Times New Roman"/>
          <w:sz w:val="24"/>
          <w:szCs w:val="24"/>
        </w:rPr>
        <w:t>. 54 Konferencja Pszczelarska. Puławy.</w:t>
      </w:r>
    </w:p>
    <w:p w14:paraId="05F0F2B1" w14:textId="1EF66404"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Dobrzańska B.M. (2007). Planowanie strategiczne zrównoważonego rozwoju obszarów przyrodniczo cennych. Wydawnictwo Uniwersytetu</w:t>
      </w:r>
      <w:r w:rsidR="00006176">
        <w:rPr>
          <w:rFonts w:ascii="Times New Roman" w:hAnsi="Times New Roman"/>
          <w:sz w:val="24"/>
          <w:szCs w:val="24"/>
        </w:rPr>
        <w:t xml:space="preserve"> w </w:t>
      </w:r>
      <w:r w:rsidRPr="004D457D">
        <w:rPr>
          <w:rFonts w:ascii="Times New Roman" w:hAnsi="Times New Roman"/>
          <w:sz w:val="24"/>
          <w:szCs w:val="24"/>
        </w:rPr>
        <w:t>Białymstoku.</w:t>
      </w:r>
    </w:p>
    <w:p w14:paraId="079B2ECB"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Dubiel E., Stachurska A., Gawroński S., 1999, Nieleśne zbiorowiska roślinne Magurskiego Parku Narodowego (Beskid Niski), Prace Botaniczne, 33, Instytut Botaniki UJ, Kraków.</w:t>
      </w:r>
    </w:p>
    <w:p w14:paraId="675EE7F4" w14:textId="175096B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Dziubak M., 2019, </w:t>
      </w:r>
      <w:r w:rsidRPr="004D457D">
        <w:rPr>
          <w:rFonts w:ascii="Times New Roman" w:hAnsi="Times New Roman"/>
          <w:iCs/>
          <w:sz w:val="24"/>
          <w:szCs w:val="24"/>
        </w:rPr>
        <w:t>Ocena zróżnicowania fitosocjologicznego użytków zielonych</w:t>
      </w:r>
      <w:r w:rsidR="00006176">
        <w:rPr>
          <w:rFonts w:ascii="Times New Roman" w:hAnsi="Times New Roman"/>
          <w:iCs/>
          <w:sz w:val="24"/>
          <w:szCs w:val="24"/>
        </w:rPr>
        <w:t xml:space="preserve"> w </w:t>
      </w:r>
      <w:r w:rsidRPr="004D457D">
        <w:rPr>
          <w:rFonts w:ascii="Times New Roman" w:hAnsi="Times New Roman"/>
          <w:iCs/>
          <w:sz w:val="24"/>
          <w:szCs w:val="24"/>
        </w:rPr>
        <w:t>Kalnicy</w:t>
      </w:r>
      <w:r w:rsidR="00006176">
        <w:rPr>
          <w:rFonts w:ascii="Times New Roman" w:hAnsi="Times New Roman"/>
          <w:iCs/>
          <w:sz w:val="24"/>
          <w:szCs w:val="24"/>
        </w:rPr>
        <w:t xml:space="preserve"> i </w:t>
      </w:r>
      <w:r w:rsidRPr="004D457D">
        <w:rPr>
          <w:rFonts w:ascii="Times New Roman" w:hAnsi="Times New Roman"/>
          <w:iCs/>
          <w:sz w:val="24"/>
          <w:szCs w:val="24"/>
        </w:rPr>
        <w:t xml:space="preserve">Średnim Wielkim, </w:t>
      </w:r>
      <w:proofErr w:type="spellStart"/>
      <w:r w:rsidRPr="004D457D">
        <w:rPr>
          <w:rFonts w:ascii="Times New Roman" w:hAnsi="Times New Roman"/>
          <w:sz w:val="24"/>
          <w:szCs w:val="24"/>
        </w:rPr>
        <w:t>msk</w:t>
      </w:r>
      <w:proofErr w:type="spellEnd"/>
      <w:r w:rsidRPr="004D457D">
        <w:rPr>
          <w:rFonts w:ascii="Times New Roman" w:hAnsi="Times New Roman"/>
          <w:sz w:val="24"/>
          <w:szCs w:val="24"/>
        </w:rPr>
        <w:t xml:space="preserve">, PWSZ Sanok. </w:t>
      </w:r>
    </w:p>
    <w:p w14:paraId="3EF55D0C" w14:textId="0623F55F"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Dzwonko Z. 2012. Pochodzenie, przemiany, znaczenie</w:t>
      </w:r>
      <w:r w:rsidR="00006176">
        <w:rPr>
          <w:sz w:val="24"/>
          <w:szCs w:val="24"/>
        </w:rPr>
        <w:t xml:space="preserve"> i </w:t>
      </w:r>
      <w:r w:rsidRPr="004D457D">
        <w:rPr>
          <w:sz w:val="24"/>
          <w:szCs w:val="24"/>
        </w:rPr>
        <w:t xml:space="preserve">ochrona </w:t>
      </w:r>
      <w:proofErr w:type="spellStart"/>
      <w:r w:rsidRPr="004D457D">
        <w:rPr>
          <w:sz w:val="24"/>
          <w:szCs w:val="24"/>
        </w:rPr>
        <w:t>nawapiennych</w:t>
      </w:r>
      <w:proofErr w:type="spellEnd"/>
      <w:r w:rsidRPr="004D457D">
        <w:rPr>
          <w:sz w:val="24"/>
          <w:szCs w:val="24"/>
        </w:rPr>
        <w:t xml:space="preserve"> muraw, zarośli</w:t>
      </w:r>
      <w:r w:rsidR="00006176">
        <w:rPr>
          <w:sz w:val="24"/>
          <w:szCs w:val="24"/>
        </w:rPr>
        <w:t xml:space="preserve"> i </w:t>
      </w:r>
      <w:r w:rsidRPr="004D457D">
        <w:rPr>
          <w:sz w:val="24"/>
          <w:szCs w:val="24"/>
        </w:rPr>
        <w:t xml:space="preserve">lasów kserotermicznych [w:] </w:t>
      </w:r>
      <w:proofErr w:type="spellStart"/>
      <w:r w:rsidRPr="004D457D">
        <w:rPr>
          <w:sz w:val="24"/>
          <w:szCs w:val="24"/>
        </w:rPr>
        <w:t>Loster</w:t>
      </w:r>
      <w:proofErr w:type="spellEnd"/>
      <w:r w:rsidRPr="004D457D">
        <w:rPr>
          <w:sz w:val="24"/>
          <w:szCs w:val="24"/>
        </w:rPr>
        <w:t xml:space="preserve"> S. (red.) Roślinność kserotermiczna na obszarach chronionych województwa małopolskiego. Przewodnik przyrodniczy. RDOŚ Kraków.</w:t>
      </w:r>
    </w:p>
    <w:p w14:paraId="65FF744B"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EPPO 2009, </w:t>
      </w:r>
      <w:proofErr w:type="spellStart"/>
      <w:r w:rsidRPr="004D457D">
        <w:rPr>
          <w:rFonts w:ascii="Times New Roman" w:hAnsi="Times New Roman"/>
          <w:sz w:val="24"/>
          <w:szCs w:val="24"/>
        </w:rPr>
        <w:t>Heracleum</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Mantegazzianum</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Heracleum</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Sosnowskyi</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Heracleum</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Persicum</w:t>
      </w:r>
      <w:proofErr w:type="spellEnd"/>
      <w:r w:rsidRPr="004D457D">
        <w:rPr>
          <w:rFonts w:ascii="Times New Roman" w:hAnsi="Times New Roman"/>
          <w:sz w:val="24"/>
          <w:szCs w:val="24"/>
        </w:rPr>
        <w:t>, 39 [3]: 489–99.</w:t>
      </w:r>
    </w:p>
    <w:p w14:paraId="141D4068" w14:textId="2FC78017"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 xml:space="preserve">Falińska K., 1991. Sukcesja jako efekt procesów demograficznych roślin. </w:t>
      </w:r>
      <w:proofErr w:type="spellStart"/>
      <w:r w:rsidRPr="004D457D">
        <w:rPr>
          <w:sz w:val="24"/>
          <w:szCs w:val="24"/>
        </w:rPr>
        <w:t>Phytocoenosis</w:t>
      </w:r>
      <w:proofErr w:type="spellEnd"/>
      <w:r w:rsidRPr="004D457D">
        <w:rPr>
          <w:sz w:val="24"/>
          <w:szCs w:val="24"/>
        </w:rPr>
        <w:t xml:space="preserve"> </w:t>
      </w:r>
      <w:r w:rsidR="000D26EF">
        <w:rPr>
          <w:sz w:val="24"/>
          <w:szCs w:val="24"/>
        </w:rPr>
        <w:br/>
      </w:r>
      <w:r w:rsidRPr="004D457D">
        <w:rPr>
          <w:sz w:val="24"/>
          <w:szCs w:val="24"/>
        </w:rPr>
        <w:t xml:space="preserve">3 (N.S.), </w:t>
      </w:r>
      <w:proofErr w:type="spellStart"/>
      <w:r w:rsidRPr="004D457D">
        <w:rPr>
          <w:sz w:val="24"/>
          <w:szCs w:val="24"/>
        </w:rPr>
        <w:t>Sem</w:t>
      </w:r>
      <w:proofErr w:type="spellEnd"/>
      <w:r w:rsidRPr="004D457D">
        <w:rPr>
          <w:sz w:val="24"/>
          <w:szCs w:val="24"/>
        </w:rPr>
        <w:t xml:space="preserve">. </w:t>
      </w:r>
      <w:proofErr w:type="spellStart"/>
      <w:r w:rsidRPr="004D457D">
        <w:rPr>
          <w:sz w:val="24"/>
          <w:szCs w:val="24"/>
        </w:rPr>
        <w:t>Geobot</w:t>
      </w:r>
      <w:proofErr w:type="spellEnd"/>
      <w:r w:rsidRPr="004D457D">
        <w:rPr>
          <w:sz w:val="24"/>
          <w:szCs w:val="24"/>
        </w:rPr>
        <w:t>. 1, 43–67.</w:t>
      </w:r>
    </w:p>
    <w:p w14:paraId="413CA37B" w14:textId="1C5E2DEA"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Filipek J., 1973, </w:t>
      </w:r>
      <w:r w:rsidRPr="004D457D">
        <w:rPr>
          <w:rFonts w:ascii="Times New Roman" w:hAnsi="Times New Roman"/>
          <w:iCs/>
          <w:sz w:val="24"/>
          <w:szCs w:val="24"/>
        </w:rPr>
        <w:t>Projekt klasyfikacji roślin łąkowych</w:t>
      </w:r>
      <w:r w:rsidR="00006176">
        <w:rPr>
          <w:rFonts w:ascii="Times New Roman" w:hAnsi="Times New Roman"/>
          <w:iCs/>
          <w:sz w:val="24"/>
          <w:szCs w:val="24"/>
        </w:rPr>
        <w:t xml:space="preserve"> i </w:t>
      </w:r>
      <w:r w:rsidRPr="004D457D">
        <w:rPr>
          <w:rFonts w:ascii="Times New Roman" w:hAnsi="Times New Roman"/>
          <w:iCs/>
          <w:sz w:val="24"/>
          <w:szCs w:val="24"/>
        </w:rPr>
        <w:t>pastwiskowych na podstawie liczb wartości użytkowej</w:t>
      </w:r>
      <w:r w:rsidRPr="004D457D">
        <w:rPr>
          <w:rFonts w:ascii="Times New Roman" w:hAnsi="Times New Roman"/>
          <w:sz w:val="24"/>
          <w:szCs w:val="24"/>
        </w:rPr>
        <w:t>, Postępy Nauk Rolniczych, 4, Kraków, s. 59-68.</w:t>
      </w:r>
    </w:p>
    <w:p w14:paraId="4E588D62" w14:textId="77777777" w:rsidR="00DD657D" w:rsidRPr="004D457D" w:rsidRDefault="00DD657D" w:rsidP="000D26EF">
      <w:pPr>
        <w:pStyle w:val="Tekstpodstawowywcity"/>
        <w:numPr>
          <w:ilvl w:val="0"/>
          <w:numId w:val="14"/>
        </w:numPr>
        <w:spacing w:line="276" w:lineRule="auto"/>
        <w:jc w:val="both"/>
        <w:rPr>
          <w:sz w:val="24"/>
          <w:szCs w:val="24"/>
        </w:rPr>
      </w:pPr>
      <w:proofErr w:type="spellStart"/>
      <w:r w:rsidRPr="004D457D">
        <w:rPr>
          <w:sz w:val="24"/>
          <w:szCs w:val="24"/>
        </w:rPr>
        <w:t>Gissi</w:t>
      </w:r>
      <w:proofErr w:type="spellEnd"/>
      <w:r w:rsidRPr="004D457D">
        <w:rPr>
          <w:sz w:val="24"/>
          <w:szCs w:val="24"/>
        </w:rPr>
        <w:t xml:space="preserve"> E., </w:t>
      </w:r>
      <w:proofErr w:type="spellStart"/>
      <w:r w:rsidRPr="004D457D">
        <w:rPr>
          <w:sz w:val="24"/>
          <w:szCs w:val="24"/>
        </w:rPr>
        <w:t>Gaglio</w:t>
      </w:r>
      <w:proofErr w:type="spellEnd"/>
      <w:r w:rsidRPr="004D457D">
        <w:rPr>
          <w:sz w:val="24"/>
          <w:szCs w:val="24"/>
        </w:rPr>
        <w:t xml:space="preserve"> M., </w:t>
      </w:r>
      <w:proofErr w:type="spellStart"/>
      <w:r w:rsidRPr="004D457D">
        <w:rPr>
          <w:sz w:val="24"/>
          <w:szCs w:val="24"/>
        </w:rPr>
        <w:t>Reho</w:t>
      </w:r>
      <w:proofErr w:type="spellEnd"/>
      <w:r w:rsidRPr="004D457D">
        <w:rPr>
          <w:sz w:val="24"/>
          <w:szCs w:val="24"/>
        </w:rPr>
        <w:t xml:space="preserve"> M. 2016. </w:t>
      </w:r>
      <w:proofErr w:type="spellStart"/>
      <w:r w:rsidRPr="004D457D">
        <w:rPr>
          <w:sz w:val="24"/>
          <w:szCs w:val="24"/>
        </w:rPr>
        <w:t>Sustainable</w:t>
      </w:r>
      <w:proofErr w:type="spellEnd"/>
      <w:r w:rsidRPr="004D457D">
        <w:rPr>
          <w:sz w:val="24"/>
          <w:szCs w:val="24"/>
        </w:rPr>
        <w:t xml:space="preserve"> </w:t>
      </w:r>
      <w:proofErr w:type="spellStart"/>
      <w:r w:rsidRPr="004D457D">
        <w:rPr>
          <w:sz w:val="24"/>
          <w:szCs w:val="24"/>
        </w:rPr>
        <w:t>energy</w:t>
      </w:r>
      <w:proofErr w:type="spellEnd"/>
      <w:r w:rsidRPr="004D457D">
        <w:rPr>
          <w:sz w:val="24"/>
          <w:szCs w:val="24"/>
        </w:rPr>
        <w:t xml:space="preserve"> </w:t>
      </w:r>
      <w:proofErr w:type="spellStart"/>
      <w:r w:rsidRPr="004D457D">
        <w:rPr>
          <w:sz w:val="24"/>
          <w:szCs w:val="24"/>
        </w:rPr>
        <w:t>potential</w:t>
      </w:r>
      <w:proofErr w:type="spellEnd"/>
      <w:r w:rsidRPr="004D457D">
        <w:rPr>
          <w:sz w:val="24"/>
          <w:szCs w:val="24"/>
        </w:rPr>
        <w:t xml:space="preserve"> from </w:t>
      </w:r>
      <w:proofErr w:type="spellStart"/>
      <w:r w:rsidRPr="004D457D">
        <w:rPr>
          <w:sz w:val="24"/>
          <w:szCs w:val="24"/>
        </w:rPr>
        <w:t>biomass</w:t>
      </w:r>
      <w:proofErr w:type="spellEnd"/>
      <w:r w:rsidRPr="004D457D">
        <w:rPr>
          <w:sz w:val="24"/>
          <w:szCs w:val="24"/>
        </w:rPr>
        <w:t xml:space="preserve"> </w:t>
      </w:r>
      <w:proofErr w:type="spellStart"/>
      <w:r w:rsidRPr="004D457D">
        <w:rPr>
          <w:sz w:val="24"/>
          <w:szCs w:val="24"/>
        </w:rPr>
        <w:t>through</w:t>
      </w:r>
      <w:proofErr w:type="spellEnd"/>
      <w:r w:rsidRPr="004D457D">
        <w:rPr>
          <w:sz w:val="24"/>
          <w:szCs w:val="24"/>
        </w:rPr>
        <w:t xml:space="preserve"> </w:t>
      </w:r>
      <w:proofErr w:type="spellStart"/>
      <w:r w:rsidRPr="004D457D">
        <w:rPr>
          <w:sz w:val="24"/>
          <w:szCs w:val="24"/>
        </w:rPr>
        <w:t>ecosystem</w:t>
      </w:r>
      <w:proofErr w:type="spellEnd"/>
      <w:r w:rsidRPr="004D457D">
        <w:rPr>
          <w:sz w:val="24"/>
          <w:szCs w:val="24"/>
        </w:rPr>
        <w:t xml:space="preserve"> services trade-off </w:t>
      </w:r>
      <w:proofErr w:type="spellStart"/>
      <w:r w:rsidRPr="004D457D">
        <w:rPr>
          <w:sz w:val="24"/>
          <w:szCs w:val="24"/>
        </w:rPr>
        <w:t>analysis</w:t>
      </w:r>
      <w:proofErr w:type="spellEnd"/>
      <w:r w:rsidRPr="004D457D">
        <w:rPr>
          <w:sz w:val="24"/>
          <w:szCs w:val="24"/>
        </w:rPr>
        <w:t xml:space="preserve">: The </w:t>
      </w:r>
      <w:proofErr w:type="spellStart"/>
      <w:r w:rsidRPr="004D457D">
        <w:rPr>
          <w:sz w:val="24"/>
          <w:szCs w:val="24"/>
        </w:rPr>
        <w:t>case</w:t>
      </w:r>
      <w:proofErr w:type="spellEnd"/>
      <w:r w:rsidRPr="004D457D">
        <w:rPr>
          <w:sz w:val="24"/>
          <w:szCs w:val="24"/>
        </w:rPr>
        <w:t xml:space="preserve"> of the </w:t>
      </w:r>
      <w:proofErr w:type="spellStart"/>
      <w:r w:rsidRPr="004D457D">
        <w:rPr>
          <w:sz w:val="24"/>
          <w:szCs w:val="24"/>
        </w:rPr>
        <w:t>Province</w:t>
      </w:r>
      <w:proofErr w:type="spellEnd"/>
      <w:r w:rsidRPr="004D457D">
        <w:rPr>
          <w:sz w:val="24"/>
          <w:szCs w:val="24"/>
        </w:rPr>
        <w:t xml:space="preserve"> of Rovigo (</w:t>
      </w:r>
      <w:proofErr w:type="spellStart"/>
      <w:r w:rsidRPr="004D457D">
        <w:rPr>
          <w:sz w:val="24"/>
          <w:szCs w:val="24"/>
        </w:rPr>
        <w:t>Northern</w:t>
      </w:r>
      <w:proofErr w:type="spellEnd"/>
      <w:r w:rsidRPr="004D457D">
        <w:rPr>
          <w:sz w:val="24"/>
          <w:szCs w:val="24"/>
        </w:rPr>
        <w:t xml:space="preserve"> </w:t>
      </w:r>
      <w:proofErr w:type="spellStart"/>
      <w:r w:rsidRPr="004D457D">
        <w:rPr>
          <w:sz w:val="24"/>
          <w:szCs w:val="24"/>
        </w:rPr>
        <w:t>Italy</w:t>
      </w:r>
      <w:proofErr w:type="spellEnd"/>
      <w:r w:rsidRPr="004D457D">
        <w:rPr>
          <w:sz w:val="24"/>
          <w:szCs w:val="24"/>
        </w:rPr>
        <w:t xml:space="preserve">). </w:t>
      </w:r>
      <w:proofErr w:type="spellStart"/>
      <w:r w:rsidRPr="004D457D">
        <w:rPr>
          <w:sz w:val="24"/>
          <w:szCs w:val="24"/>
        </w:rPr>
        <w:t>Ecosystem</w:t>
      </w:r>
      <w:proofErr w:type="spellEnd"/>
      <w:r w:rsidRPr="004D457D">
        <w:rPr>
          <w:sz w:val="24"/>
          <w:szCs w:val="24"/>
        </w:rPr>
        <w:t xml:space="preserve"> Services, 18: 1-19.</w:t>
      </w:r>
    </w:p>
    <w:p w14:paraId="3634D16D" w14:textId="7248F4E4"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Grodzińska</w:t>
      </w:r>
      <w:proofErr w:type="spellEnd"/>
      <w:r w:rsidRPr="004D457D">
        <w:rPr>
          <w:rFonts w:ascii="Times New Roman" w:hAnsi="Times New Roman"/>
          <w:sz w:val="24"/>
          <w:szCs w:val="24"/>
        </w:rPr>
        <w:t xml:space="preserve"> K., 1961, Zespoły łąkowe</w:t>
      </w:r>
      <w:r w:rsidR="00006176">
        <w:rPr>
          <w:rFonts w:ascii="Times New Roman" w:hAnsi="Times New Roman"/>
          <w:sz w:val="24"/>
          <w:szCs w:val="24"/>
        </w:rPr>
        <w:t xml:space="preserve"> i </w:t>
      </w:r>
      <w:r w:rsidRPr="004D457D">
        <w:rPr>
          <w:rFonts w:ascii="Times New Roman" w:hAnsi="Times New Roman"/>
          <w:sz w:val="24"/>
          <w:szCs w:val="24"/>
        </w:rPr>
        <w:t xml:space="preserve">polne Wzniesienia </w:t>
      </w:r>
      <w:proofErr w:type="spellStart"/>
      <w:r w:rsidRPr="004D457D">
        <w:rPr>
          <w:rFonts w:ascii="Times New Roman" w:hAnsi="Times New Roman"/>
          <w:sz w:val="24"/>
          <w:szCs w:val="24"/>
        </w:rPr>
        <w:t>Gubałowskiego</w:t>
      </w:r>
      <w:proofErr w:type="spellEnd"/>
      <w:r w:rsidRPr="004D457D">
        <w:rPr>
          <w:rFonts w:ascii="Times New Roman" w:hAnsi="Times New Roman"/>
          <w:sz w:val="24"/>
          <w:szCs w:val="24"/>
        </w:rPr>
        <w:t xml:space="preserve">, Fragm. Flor., </w:t>
      </w:r>
      <w:proofErr w:type="spellStart"/>
      <w:r w:rsidRPr="004D457D">
        <w:rPr>
          <w:rFonts w:ascii="Times New Roman" w:hAnsi="Times New Roman"/>
          <w:sz w:val="24"/>
          <w:szCs w:val="24"/>
        </w:rPr>
        <w:t>Geobot</w:t>
      </w:r>
      <w:proofErr w:type="spellEnd"/>
      <w:r w:rsidRPr="004D457D">
        <w:rPr>
          <w:rFonts w:ascii="Times New Roman" w:hAnsi="Times New Roman"/>
          <w:sz w:val="24"/>
          <w:szCs w:val="24"/>
        </w:rPr>
        <w:t>, 7 (2), s. 357-418.</w:t>
      </w:r>
    </w:p>
    <w:p w14:paraId="235320DC" w14:textId="02F5F213"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Gruszecki T. M., (red.), 2012, Czynna ochrona wybranych siedlisk Natura 2000</w:t>
      </w:r>
      <w:r w:rsidR="00006176">
        <w:rPr>
          <w:sz w:val="24"/>
          <w:szCs w:val="24"/>
        </w:rPr>
        <w:t xml:space="preserve"> z </w:t>
      </w:r>
      <w:r w:rsidRPr="004D457D">
        <w:rPr>
          <w:sz w:val="24"/>
          <w:szCs w:val="24"/>
        </w:rPr>
        <w:t>wykorzystaniem rodzimych ras owiec, UP</w:t>
      </w:r>
      <w:r w:rsidR="00006176">
        <w:rPr>
          <w:sz w:val="24"/>
          <w:szCs w:val="24"/>
        </w:rPr>
        <w:t xml:space="preserve"> w </w:t>
      </w:r>
      <w:r w:rsidRPr="004D457D">
        <w:rPr>
          <w:sz w:val="24"/>
          <w:szCs w:val="24"/>
        </w:rPr>
        <w:t>Lublinie, Lublin.</w:t>
      </w:r>
    </w:p>
    <w:p w14:paraId="47205EBB" w14:textId="5C0E6698"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Gruszecki T. M.,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A. [red.]. 2017. Przeżuwacze</w:t>
      </w:r>
      <w:r w:rsidR="00006176">
        <w:rPr>
          <w:rFonts w:ascii="Times New Roman" w:hAnsi="Times New Roman"/>
          <w:sz w:val="24"/>
          <w:szCs w:val="24"/>
        </w:rPr>
        <w:t xml:space="preserve"> w </w:t>
      </w:r>
      <w:r w:rsidRPr="004D457D">
        <w:rPr>
          <w:rFonts w:ascii="Times New Roman" w:hAnsi="Times New Roman"/>
          <w:sz w:val="24"/>
          <w:szCs w:val="24"/>
        </w:rPr>
        <w:t>czynnej ochronie środowiska. Lublin: 5-295.</w:t>
      </w:r>
    </w:p>
    <w:p w14:paraId="3FDEF85C" w14:textId="1AE226FD"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lastRenderedPageBreak/>
        <w:t xml:space="preserve">Gruszecki T. M.,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A., [red.], 2019, Rasy rodzime</w:t>
      </w:r>
      <w:r w:rsidR="00006176">
        <w:rPr>
          <w:rFonts w:ascii="Times New Roman" w:hAnsi="Times New Roman"/>
          <w:sz w:val="24"/>
          <w:szCs w:val="24"/>
        </w:rPr>
        <w:t xml:space="preserve"> w </w:t>
      </w:r>
      <w:r w:rsidRPr="004D457D">
        <w:rPr>
          <w:rFonts w:ascii="Times New Roman" w:hAnsi="Times New Roman"/>
          <w:sz w:val="24"/>
          <w:szCs w:val="24"/>
        </w:rPr>
        <w:t>ochronie przyrody</w:t>
      </w:r>
      <w:r w:rsidR="00006176">
        <w:rPr>
          <w:rFonts w:ascii="Times New Roman" w:hAnsi="Times New Roman"/>
          <w:sz w:val="24"/>
          <w:szCs w:val="24"/>
        </w:rPr>
        <w:t xml:space="preserve"> i </w:t>
      </w:r>
      <w:r w:rsidRPr="004D457D">
        <w:rPr>
          <w:rFonts w:ascii="Times New Roman" w:hAnsi="Times New Roman"/>
          <w:sz w:val="24"/>
          <w:szCs w:val="24"/>
        </w:rPr>
        <w:t>produkcji żywności prozdrowotnej, Lublin: 7-263.</w:t>
      </w:r>
    </w:p>
    <w:p w14:paraId="67EAC5C0" w14:textId="6E39264D"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Grzywaczewski G., 2019, Bioróżnorodność fauny na terenach wypasanych [w:] Gruszecki T. M.,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A., [red.] Rasy rodzime</w:t>
      </w:r>
      <w:r w:rsidR="00006176">
        <w:rPr>
          <w:rFonts w:ascii="Times New Roman" w:hAnsi="Times New Roman"/>
          <w:sz w:val="24"/>
          <w:szCs w:val="24"/>
        </w:rPr>
        <w:t xml:space="preserve"> w </w:t>
      </w:r>
      <w:r w:rsidRPr="004D457D">
        <w:rPr>
          <w:rFonts w:ascii="Times New Roman" w:hAnsi="Times New Roman"/>
          <w:sz w:val="24"/>
          <w:szCs w:val="24"/>
        </w:rPr>
        <w:t>ochronie przyrody</w:t>
      </w:r>
      <w:r w:rsidR="00006176">
        <w:rPr>
          <w:rFonts w:ascii="Times New Roman" w:hAnsi="Times New Roman"/>
          <w:sz w:val="24"/>
          <w:szCs w:val="24"/>
        </w:rPr>
        <w:t xml:space="preserve"> i </w:t>
      </w:r>
      <w:r w:rsidRPr="004D457D">
        <w:rPr>
          <w:rFonts w:ascii="Times New Roman" w:hAnsi="Times New Roman"/>
          <w:sz w:val="24"/>
          <w:szCs w:val="24"/>
        </w:rPr>
        <w:t>produkcji żywności prozdrowotnej, Lublin</w:t>
      </w:r>
    </w:p>
    <w:p w14:paraId="34B138E8" w14:textId="77777777" w:rsidR="00DD657D" w:rsidRPr="004D457D" w:rsidRDefault="00DD657D" w:rsidP="000D26EF">
      <w:pPr>
        <w:pStyle w:val="Default"/>
        <w:numPr>
          <w:ilvl w:val="0"/>
          <w:numId w:val="14"/>
        </w:numPr>
        <w:spacing w:line="276" w:lineRule="auto"/>
        <w:jc w:val="both"/>
        <w:rPr>
          <w:color w:val="auto"/>
        </w:rPr>
      </w:pPr>
      <w:proofErr w:type="spellStart"/>
      <w:r w:rsidRPr="004D457D">
        <w:rPr>
          <w:color w:val="auto"/>
        </w:rPr>
        <w:t>Hampicke</w:t>
      </w:r>
      <w:proofErr w:type="spellEnd"/>
      <w:r w:rsidRPr="004D457D">
        <w:rPr>
          <w:color w:val="auto"/>
        </w:rPr>
        <w:t xml:space="preserve"> U. 2010. </w:t>
      </w:r>
      <w:proofErr w:type="spellStart"/>
      <w:r w:rsidRPr="004D457D">
        <w:rPr>
          <w:color w:val="auto"/>
        </w:rPr>
        <w:t>Expert</w:t>
      </w:r>
      <w:proofErr w:type="spellEnd"/>
      <w:r w:rsidRPr="004D457D">
        <w:rPr>
          <w:color w:val="auto"/>
        </w:rPr>
        <w:t xml:space="preserve"> Report on the Level of </w:t>
      </w:r>
      <w:proofErr w:type="spellStart"/>
      <w:r w:rsidRPr="004D457D">
        <w:rPr>
          <w:color w:val="auto"/>
        </w:rPr>
        <w:t>Compensation</w:t>
      </w:r>
      <w:proofErr w:type="spellEnd"/>
      <w:r w:rsidRPr="004D457D">
        <w:rPr>
          <w:color w:val="auto"/>
        </w:rPr>
        <w:t xml:space="preserve"> </w:t>
      </w:r>
      <w:proofErr w:type="spellStart"/>
      <w:r w:rsidRPr="004D457D">
        <w:rPr>
          <w:color w:val="auto"/>
        </w:rPr>
        <w:t>Payments</w:t>
      </w:r>
      <w:proofErr w:type="spellEnd"/>
      <w:r w:rsidRPr="004D457D">
        <w:rPr>
          <w:color w:val="auto"/>
        </w:rPr>
        <w:t xml:space="preserve"> for the </w:t>
      </w:r>
      <w:proofErr w:type="spellStart"/>
      <w:r w:rsidRPr="004D457D">
        <w:rPr>
          <w:color w:val="auto"/>
        </w:rPr>
        <w:t>Near</w:t>
      </w:r>
      <w:proofErr w:type="spellEnd"/>
      <w:r w:rsidRPr="004D457D">
        <w:rPr>
          <w:color w:val="auto"/>
        </w:rPr>
        <w:t xml:space="preserve">-Natural </w:t>
      </w:r>
      <w:proofErr w:type="spellStart"/>
      <w:r w:rsidRPr="004D457D">
        <w:rPr>
          <w:color w:val="auto"/>
        </w:rPr>
        <w:t>Exploitation</w:t>
      </w:r>
      <w:proofErr w:type="spellEnd"/>
      <w:r w:rsidRPr="004D457D">
        <w:rPr>
          <w:color w:val="auto"/>
        </w:rPr>
        <w:t xml:space="preserve"> of </w:t>
      </w:r>
      <w:proofErr w:type="spellStart"/>
      <w:r w:rsidRPr="004D457D">
        <w:rPr>
          <w:color w:val="auto"/>
        </w:rPr>
        <w:t>Agricultural</w:t>
      </w:r>
      <w:proofErr w:type="spellEnd"/>
      <w:r w:rsidRPr="004D457D">
        <w:rPr>
          <w:color w:val="auto"/>
        </w:rPr>
        <w:t xml:space="preserve"> Land in Germany. </w:t>
      </w:r>
    </w:p>
    <w:p w14:paraId="0DE0F42D"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Hart R. H. 2001. Plant </w:t>
      </w:r>
      <w:proofErr w:type="spellStart"/>
      <w:r w:rsidRPr="004D457D">
        <w:rPr>
          <w:rFonts w:ascii="Times New Roman" w:hAnsi="Times New Roman"/>
          <w:sz w:val="24"/>
          <w:szCs w:val="24"/>
        </w:rPr>
        <w:t>biodiversity</w:t>
      </w:r>
      <w:proofErr w:type="spellEnd"/>
      <w:r w:rsidRPr="004D457D">
        <w:rPr>
          <w:rFonts w:ascii="Times New Roman" w:hAnsi="Times New Roman"/>
          <w:sz w:val="24"/>
          <w:szCs w:val="24"/>
        </w:rPr>
        <w:t xml:space="preserve"> on </w:t>
      </w:r>
      <w:proofErr w:type="spellStart"/>
      <w:r w:rsidRPr="004D457D">
        <w:rPr>
          <w:rFonts w:ascii="Times New Roman" w:hAnsi="Times New Roman"/>
          <w:sz w:val="24"/>
          <w:szCs w:val="24"/>
        </w:rPr>
        <w:t>shortgrass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steppe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after</w:t>
      </w:r>
      <w:proofErr w:type="spellEnd"/>
      <w:r w:rsidRPr="004D457D">
        <w:rPr>
          <w:rFonts w:ascii="Times New Roman" w:hAnsi="Times New Roman"/>
          <w:sz w:val="24"/>
          <w:szCs w:val="24"/>
        </w:rPr>
        <w:t xml:space="preserve"> 55 </w:t>
      </w:r>
      <w:proofErr w:type="spellStart"/>
      <w:r w:rsidRPr="004D457D">
        <w:rPr>
          <w:rFonts w:ascii="Times New Roman" w:hAnsi="Times New Roman"/>
          <w:sz w:val="24"/>
          <w:szCs w:val="24"/>
        </w:rPr>
        <w:t>years</w:t>
      </w:r>
      <w:proofErr w:type="spellEnd"/>
      <w:r w:rsidRPr="004D457D">
        <w:rPr>
          <w:rFonts w:ascii="Times New Roman" w:hAnsi="Times New Roman"/>
          <w:sz w:val="24"/>
          <w:szCs w:val="24"/>
        </w:rPr>
        <w:t xml:space="preserve"> of zero, </w:t>
      </w:r>
      <w:proofErr w:type="spellStart"/>
      <w:r w:rsidRPr="004D457D">
        <w:rPr>
          <w:rFonts w:ascii="Times New Roman" w:hAnsi="Times New Roman"/>
          <w:sz w:val="24"/>
          <w:szCs w:val="24"/>
        </w:rPr>
        <w:t>light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moderate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or</w:t>
      </w:r>
      <w:proofErr w:type="spellEnd"/>
      <w:r w:rsidRPr="004D457D">
        <w:rPr>
          <w:rFonts w:ascii="Times New Roman" w:hAnsi="Times New Roman"/>
          <w:sz w:val="24"/>
          <w:szCs w:val="24"/>
        </w:rPr>
        <w:t xml:space="preserve"> heavy </w:t>
      </w:r>
      <w:proofErr w:type="spellStart"/>
      <w:r w:rsidRPr="004D457D">
        <w:rPr>
          <w:rFonts w:ascii="Times New Roman" w:hAnsi="Times New Roman"/>
          <w:sz w:val="24"/>
          <w:szCs w:val="24"/>
        </w:rPr>
        <w:t>cattle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Plant </w:t>
      </w:r>
      <w:proofErr w:type="spellStart"/>
      <w:r w:rsidRPr="004D457D">
        <w:rPr>
          <w:rFonts w:ascii="Times New Roman" w:hAnsi="Times New Roman"/>
          <w:sz w:val="24"/>
          <w:szCs w:val="24"/>
        </w:rPr>
        <w:t>Ecology</w:t>
      </w:r>
      <w:proofErr w:type="spellEnd"/>
      <w:r w:rsidRPr="004D457D">
        <w:rPr>
          <w:rFonts w:ascii="Times New Roman" w:hAnsi="Times New Roman"/>
          <w:sz w:val="24"/>
          <w:szCs w:val="24"/>
        </w:rPr>
        <w:t xml:space="preserve"> 155: 111-118.</w:t>
      </w:r>
    </w:p>
    <w:p w14:paraId="0A04184D"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Hellström</w:t>
      </w:r>
      <w:proofErr w:type="spellEnd"/>
      <w:r w:rsidRPr="004D457D">
        <w:rPr>
          <w:rFonts w:ascii="Times New Roman" w:hAnsi="Times New Roman"/>
          <w:sz w:val="24"/>
          <w:szCs w:val="24"/>
        </w:rPr>
        <w:t xml:space="preserve"> K., </w:t>
      </w:r>
      <w:proofErr w:type="spellStart"/>
      <w:r w:rsidRPr="004D457D">
        <w:rPr>
          <w:rFonts w:ascii="Times New Roman" w:hAnsi="Times New Roman"/>
          <w:sz w:val="24"/>
          <w:szCs w:val="24"/>
        </w:rPr>
        <w:t>Huhta</w:t>
      </w:r>
      <w:proofErr w:type="spellEnd"/>
      <w:r w:rsidRPr="004D457D">
        <w:rPr>
          <w:rFonts w:ascii="Times New Roman" w:hAnsi="Times New Roman"/>
          <w:sz w:val="24"/>
          <w:szCs w:val="24"/>
        </w:rPr>
        <w:t xml:space="preserve"> A-P., </w:t>
      </w:r>
      <w:proofErr w:type="spellStart"/>
      <w:r w:rsidRPr="004D457D">
        <w:rPr>
          <w:rFonts w:ascii="Times New Roman" w:hAnsi="Times New Roman"/>
          <w:sz w:val="24"/>
          <w:szCs w:val="24"/>
        </w:rPr>
        <w:t>Rautio</w:t>
      </w:r>
      <w:proofErr w:type="spellEnd"/>
      <w:r w:rsidRPr="004D457D">
        <w:rPr>
          <w:rFonts w:ascii="Times New Roman" w:hAnsi="Times New Roman"/>
          <w:sz w:val="24"/>
          <w:szCs w:val="24"/>
        </w:rPr>
        <w:t xml:space="preserve"> P., </w:t>
      </w:r>
      <w:proofErr w:type="spellStart"/>
      <w:r w:rsidRPr="004D457D">
        <w:rPr>
          <w:rFonts w:ascii="Times New Roman" w:hAnsi="Times New Roman"/>
          <w:sz w:val="24"/>
          <w:szCs w:val="24"/>
        </w:rPr>
        <w:t>Tuomi</w:t>
      </w:r>
      <w:proofErr w:type="spellEnd"/>
      <w:r w:rsidRPr="004D457D">
        <w:rPr>
          <w:rFonts w:ascii="Times New Roman" w:hAnsi="Times New Roman"/>
          <w:sz w:val="24"/>
          <w:szCs w:val="24"/>
        </w:rPr>
        <w:t xml:space="preserve"> J., </w:t>
      </w:r>
      <w:proofErr w:type="spellStart"/>
      <w:r w:rsidRPr="004D457D">
        <w:rPr>
          <w:rFonts w:ascii="Times New Roman" w:hAnsi="Times New Roman"/>
          <w:sz w:val="24"/>
          <w:szCs w:val="24"/>
        </w:rPr>
        <w:t>Oksanen</w:t>
      </w:r>
      <w:proofErr w:type="spellEnd"/>
      <w:r w:rsidRPr="004D457D">
        <w:rPr>
          <w:rFonts w:ascii="Times New Roman" w:hAnsi="Times New Roman"/>
          <w:sz w:val="24"/>
          <w:szCs w:val="24"/>
        </w:rPr>
        <w:t xml:space="preserve"> J., </w:t>
      </w:r>
      <w:proofErr w:type="spellStart"/>
      <w:r w:rsidRPr="004D457D">
        <w:rPr>
          <w:rFonts w:ascii="Times New Roman" w:hAnsi="Times New Roman"/>
          <w:sz w:val="24"/>
          <w:szCs w:val="24"/>
        </w:rPr>
        <w:t>Laine</w:t>
      </w:r>
      <w:proofErr w:type="spellEnd"/>
      <w:r w:rsidRPr="004D457D">
        <w:rPr>
          <w:rFonts w:ascii="Times New Roman" w:hAnsi="Times New Roman"/>
          <w:sz w:val="24"/>
          <w:szCs w:val="24"/>
        </w:rPr>
        <w:t xml:space="preserve"> K. 2009. </w:t>
      </w:r>
      <w:proofErr w:type="spellStart"/>
      <w:r w:rsidRPr="004D457D">
        <w:rPr>
          <w:rFonts w:ascii="Times New Roman" w:hAnsi="Times New Roman"/>
          <w:sz w:val="24"/>
          <w:szCs w:val="24"/>
        </w:rPr>
        <w:t>Use</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Sheep</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in the </w:t>
      </w:r>
      <w:proofErr w:type="spellStart"/>
      <w:r w:rsidRPr="004D457D">
        <w:rPr>
          <w:rFonts w:ascii="Times New Roman" w:hAnsi="Times New Roman"/>
          <w:sz w:val="24"/>
          <w:szCs w:val="24"/>
        </w:rPr>
        <w:t>Restoration</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Semi</w:t>
      </w:r>
      <w:proofErr w:type="spellEnd"/>
      <w:r w:rsidRPr="004D457D">
        <w:rPr>
          <w:rFonts w:ascii="Times New Roman" w:hAnsi="Times New Roman"/>
          <w:sz w:val="24"/>
          <w:szCs w:val="24"/>
        </w:rPr>
        <w:t xml:space="preserve">-Natural </w:t>
      </w:r>
      <w:proofErr w:type="spellStart"/>
      <w:r w:rsidRPr="004D457D">
        <w:rPr>
          <w:rFonts w:ascii="Times New Roman" w:hAnsi="Times New Roman"/>
          <w:sz w:val="24"/>
          <w:szCs w:val="24"/>
        </w:rPr>
        <w:t>Meadows</w:t>
      </w:r>
      <w:proofErr w:type="spellEnd"/>
      <w:r w:rsidRPr="004D457D">
        <w:rPr>
          <w:rFonts w:ascii="Times New Roman" w:hAnsi="Times New Roman"/>
          <w:sz w:val="24"/>
          <w:szCs w:val="24"/>
        </w:rPr>
        <w:t xml:space="preserve"> in </w:t>
      </w:r>
      <w:proofErr w:type="spellStart"/>
      <w:r w:rsidRPr="004D457D">
        <w:rPr>
          <w:rFonts w:ascii="Times New Roman" w:hAnsi="Times New Roman"/>
          <w:sz w:val="24"/>
          <w:szCs w:val="24"/>
        </w:rPr>
        <w:t>Northern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Finland</w:t>
      </w:r>
      <w:proofErr w:type="spellEnd"/>
      <w:r w:rsidRPr="004D457D">
        <w:rPr>
          <w:rFonts w:ascii="Times New Roman" w:hAnsi="Times New Roman"/>
          <w:sz w:val="24"/>
          <w:szCs w:val="24"/>
        </w:rPr>
        <w:t xml:space="preserve">. Applied </w:t>
      </w:r>
      <w:proofErr w:type="spellStart"/>
      <w:r w:rsidRPr="004D457D">
        <w:rPr>
          <w:rFonts w:ascii="Times New Roman" w:hAnsi="Times New Roman"/>
          <w:sz w:val="24"/>
          <w:szCs w:val="24"/>
        </w:rPr>
        <w:t>Vegetation</w:t>
      </w:r>
      <w:proofErr w:type="spellEnd"/>
      <w:r w:rsidRPr="004D457D">
        <w:rPr>
          <w:rFonts w:ascii="Times New Roman" w:hAnsi="Times New Roman"/>
          <w:sz w:val="24"/>
          <w:szCs w:val="24"/>
        </w:rPr>
        <w:t xml:space="preserve"> Science, Vol. 6, No. 1 pp. 45-52.</w:t>
      </w:r>
    </w:p>
    <w:p w14:paraId="5A24ED0E" w14:textId="122FD429"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Hryncewicz Z. 1959. Łąki</w:t>
      </w:r>
      <w:r w:rsidR="00006176">
        <w:rPr>
          <w:rFonts w:ascii="Times New Roman" w:hAnsi="Times New Roman"/>
          <w:sz w:val="24"/>
          <w:szCs w:val="24"/>
        </w:rPr>
        <w:t xml:space="preserve"> i </w:t>
      </w:r>
      <w:r w:rsidRPr="004D457D">
        <w:rPr>
          <w:rFonts w:ascii="Times New Roman" w:hAnsi="Times New Roman"/>
          <w:sz w:val="24"/>
          <w:szCs w:val="24"/>
        </w:rPr>
        <w:t>pastwiska Beskidu Niskiego pod względem geobotanicznym</w:t>
      </w:r>
      <w:r w:rsidR="00006176">
        <w:rPr>
          <w:rFonts w:ascii="Times New Roman" w:hAnsi="Times New Roman"/>
          <w:sz w:val="24"/>
          <w:szCs w:val="24"/>
        </w:rPr>
        <w:t xml:space="preserve"> i </w:t>
      </w:r>
      <w:r w:rsidRPr="004D457D">
        <w:rPr>
          <w:rFonts w:ascii="Times New Roman" w:hAnsi="Times New Roman"/>
          <w:sz w:val="24"/>
          <w:szCs w:val="24"/>
        </w:rPr>
        <w:t xml:space="preserve">gospodarczym. Zesz. Problemowe Postępów Nauk Rol. 19: 137-218. </w:t>
      </w:r>
    </w:p>
    <w:p w14:paraId="55A71CEF" w14:textId="60F37F3F"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Huffman</w:t>
      </w:r>
      <w:proofErr w:type="spellEnd"/>
      <w:r w:rsidRPr="004D457D">
        <w:rPr>
          <w:rFonts w:ascii="Times New Roman" w:hAnsi="Times New Roman"/>
          <w:sz w:val="24"/>
          <w:szCs w:val="24"/>
        </w:rPr>
        <w:t xml:space="preserve"> M. A., 2005,</w:t>
      </w:r>
      <w:r w:rsidR="00006176">
        <w:rPr>
          <w:rFonts w:ascii="Times New Roman" w:hAnsi="Times New Roman"/>
          <w:sz w:val="24"/>
          <w:szCs w:val="24"/>
        </w:rPr>
        <w:t xml:space="preserve"> a </w:t>
      </w:r>
      <w:proofErr w:type="spellStart"/>
      <w:r w:rsidRPr="004D457D">
        <w:rPr>
          <w:rFonts w:ascii="Times New Roman" w:hAnsi="Times New Roman"/>
          <w:sz w:val="24"/>
          <w:szCs w:val="24"/>
        </w:rPr>
        <w:t>study</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primate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self-medication</w:t>
      </w:r>
      <w:proofErr w:type="spellEnd"/>
      <w:r w:rsidRPr="004D457D">
        <w:rPr>
          <w:rFonts w:ascii="Times New Roman" w:hAnsi="Times New Roman"/>
          <w:sz w:val="24"/>
          <w:szCs w:val="24"/>
        </w:rPr>
        <w:t xml:space="preserve">, Collection of </w:t>
      </w:r>
      <w:proofErr w:type="spellStart"/>
      <w:r w:rsidRPr="004D457D">
        <w:rPr>
          <w:rFonts w:ascii="Times New Roman" w:hAnsi="Times New Roman"/>
          <w:sz w:val="24"/>
          <w:szCs w:val="24"/>
        </w:rPr>
        <w:t>papers</w:t>
      </w:r>
      <w:proofErr w:type="spellEnd"/>
      <w:r w:rsidRPr="004D457D">
        <w:rPr>
          <w:rFonts w:ascii="Times New Roman" w:hAnsi="Times New Roman"/>
          <w:sz w:val="24"/>
          <w:szCs w:val="24"/>
        </w:rPr>
        <w:t xml:space="preserve"> by the CHIMPP* </w:t>
      </w:r>
      <w:proofErr w:type="spellStart"/>
      <w:r w:rsidRPr="004D457D">
        <w:rPr>
          <w:rFonts w:ascii="Times New Roman" w:hAnsi="Times New Roman"/>
          <w:sz w:val="24"/>
          <w:szCs w:val="24"/>
        </w:rPr>
        <w:t>Group</w:t>
      </w:r>
      <w:proofErr w:type="spellEnd"/>
      <w:r w:rsidRPr="004D457D">
        <w:rPr>
          <w:rFonts w:ascii="Times New Roman" w:hAnsi="Times New Roman"/>
          <w:sz w:val="24"/>
          <w:szCs w:val="24"/>
        </w:rPr>
        <w:t xml:space="preserve"> on </w:t>
      </w:r>
      <w:proofErr w:type="spellStart"/>
      <w:r w:rsidRPr="004D457D">
        <w:rPr>
          <w:rFonts w:ascii="Times New Roman" w:hAnsi="Times New Roman"/>
          <w:sz w:val="24"/>
          <w:szCs w:val="24"/>
        </w:rPr>
        <w:t>Primate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Self-medication</w:t>
      </w:r>
      <w:proofErr w:type="spellEnd"/>
      <w:r w:rsidRPr="004D457D">
        <w:rPr>
          <w:rFonts w:ascii="Times New Roman" w:hAnsi="Times New Roman"/>
          <w:sz w:val="24"/>
          <w:szCs w:val="24"/>
        </w:rPr>
        <w:t xml:space="preserve"> (1989–2004), s.641.</w:t>
      </w:r>
    </w:p>
    <w:p w14:paraId="070DD76B" w14:textId="420D9178" w:rsidR="00DD657D" w:rsidRPr="004D457D" w:rsidRDefault="00DD657D" w:rsidP="000D26EF">
      <w:pPr>
        <w:pStyle w:val="Akapitzlist"/>
        <w:numPr>
          <w:ilvl w:val="0"/>
          <w:numId w:val="14"/>
        </w:numPr>
        <w:tabs>
          <w:tab w:val="left" w:pos="0"/>
        </w:tabs>
        <w:spacing w:after="0"/>
        <w:jc w:val="both"/>
        <w:rPr>
          <w:rFonts w:ascii="Times New Roman" w:hAnsi="Times New Roman"/>
          <w:sz w:val="24"/>
          <w:szCs w:val="24"/>
        </w:rPr>
      </w:pPr>
      <w:r w:rsidRPr="004D457D">
        <w:rPr>
          <w:rFonts w:ascii="Times New Roman" w:hAnsi="Times New Roman"/>
          <w:sz w:val="24"/>
          <w:szCs w:val="24"/>
        </w:rPr>
        <w:t>Jankowska-</w:t>
      </w:r>
      <w:proofErr w:type="spellStart"/>
      <w:r w:rsidRPr="004D457D">
        <w:rPr>
          <w:rFonts w:ascii="Times New Roman" w:hAnsi="Times New Roman"/>
          <w:sz w:val="24"/>
          <w:szCs w:val="24"/>
        </w:rPr>
        <w:t>Huflejt</w:t>
      </w:r>
      <w:proofErr w:type="spellEnd"/>
      <w:r w:rsidRPr="004D457D">
        <w:rPr>
          <w:rFonts w:ascii="Times New Roman" w:hAnsi="Times New Roman"/>
          <w:sz w:val="24"/>
          <w:szCs w:val="24"/>
        </w:rPr>
        <w:t xml:space="preserve"> H., 2014, </w:t>
      </w:r>
      <w:r w:rsidRPr="004D457D">
        <w:rPr>
          <w:rFonts w:ascii="Times New Roman" w:hAnsi="Times New Roman"/>
          <w:iCs/>
          <w:sz w:val="24"/>
          <w:szCs w:val="24"/>
        </w:rPr>
        <w:t>Odnawianie zdegradowanych łąk</w:t>
      </w:r>
      <w:r w:rsidR="00006176">
        <w:rPr>
          <w:rFonts w:ascii="Times New Roman" w:hAnsi="Times New Roman"/>
          <w:iCs/>
          <w:sz w:val="24"/>
          <w:szCs w:val="24"/>
        </w:rPr>
        <w:t xml:space="preserve"> i </w:t>
      </w:r>
      <w:r w:rsidRPr="004D457D">
        <w:rPr>
          <w:rFonts w:ascii="Times New Roman" w:hAnsi="Times New Roman"/>
          <w:iCs/>
          <w:sz w:val="24"/>
          <w:szCs w:val="24"/>
        </w:rPr>
        <w:t>pastwisk,</w:t>
      </w:r>
      <w:r w:rsidR="00006176">
        <w:rPr>
          <w:rFonts w:ascii="Times New Roman" w:hAnsi="Times New Roman"/>
          <w:iCs/>
          <w:sz w:val="24"/>
          <w:szCs w:val="24"/>
        </w:rPr>
        <w:t xml:space="preserve"> z </w:t>
      </w:r>
      <w:r w:rsidRPr="004D457D">
        <w:rPr>
          <w:rFonts w:ascii="Times New Roman" w:hAnsi="Times New Roman"/>
          <w:iCs/>
          <w:sz w:val="24"/>
          <w:szCs w:val="24"/>
        </w:rPr>
        <w:t>uwzględnieniem gospodarstw ekologicznych</w:t>
      </w:r>
      <w:r w:rsidRPr="004D457D">
        <w:rPr>
          <w:rFonts w:ascii="Times New Roman" w:hAnsi="Times New Roman"/>
          <w:sz w:val="24"/>
          <w:szCs w:val="24"/>
        </w:rPr>
        <w:t>, W: Poradnik rolnika ekologicznego. Monografia. Red. K. Węglarzy. Wyd. 2. uzupełnione</w:t>
      </w:r>
      <w:r w:rsidR="00006176">
        <w:rPr>
          <w:rFonts w:ascii="Times New Roman" w:hAnsi="Times New Roman"/>
          <w:sz w:val="24"/>
          <w:szCs w:val="24"/>
        </w:rPr>
        <w:t xml:space="preserve"> i </w:t>
      </w:r>
      <w:r w:rsidRPr="004D457D">
        <w:rPr>
          <w:rFonts w:ascii="Times New Roman" w:hAnsi="Times New Roman"/>
          <w:sz w:val="24"/>
          <w:szCs w:val="24"/>
        </w:rPr>
        <w:t>rozszerzone, ZD IZ PIB Grodziec Śląski Sp.</w:t>
      </w:r>
      <w:r w:rsidR="00006176">
        <w:rPr>
          <w:rFonts w:ascii="Times New Roman" w:hAnsi="Times New Roman"/>
          <w:sz w:val="24"/>
          <w:szCs w:val="24"/>
        </w:rPr>
        <w:t xml:space="preserve"> z </w:t>
      </w:r>
      <w:r w:rsidRPr="004D457D">
        <w:rPr>
          <w:rFonts w:ascii="Times New Roman" w:hAnsi="Times New Roman"/>
          <w:sz w:val="24"/>
          <w:szCs w:val="24"/>
        </w:rPr>
        <w:t>o.o. s. 46-60.</w:t>
      </w:r>
    </w:p>
    <w:p w14:paraId="390DC823" w14:textId="3887C912" w:rsidR="00DD657D" w:rsidRPr="004D457D" w:rsidRDefault="00DD657D" w:rsidP="000D26EF">
      <w:pPr>
        <w:pStyle w:val="Akapitzlist"/>
        <w:numPr>
          <w:ilvl w:val="0"/>
          <w:numId w:val="14"/>
        </w:numPr>
        <w:tabs>
          <w:tab w:val="left" w:pos="0"/>
        </w:tabs>
        <w:spacing w:after="0"/>
        <w:jc w:val="both"/>
        <w:rPr>
          <w:rFonts w:ascii="Times New Roman" w:hAnsi="Times New Roman"/>
          <w:sz w:val="24"/>
          <w:szCs w:val="24"/>
        </w:rPr>
      </w:pPr>
      <w:r w:rsidRPr="004D457D">
        <w:rPr>
          <w:rFonts w:ascii="Times New Roman" w:hAnsi="Times New Roman"/>
          <w:sz w:val="24"/>
          <w:szCs w:val="24"/>
        </w:rPr>
        <w:t>Jankowska-</w:t>
      </w:r>
      <w:proofErr w:type="spellStart"/>
      <w:r w:rsidRPr="004D457D">
        <w:rPr>
          <w:rFonts w:ascii="Times New Roman" w:hAnsi="Times New Roman"/>
          <w:sz w:val="24"/>
          <w:szCs w:val="24"/>
        </w:rPr>
        <w:t>Huflejt</w:t>
      </w:r>
      <w:proofErr w:type="spellEnd"/>
      <w:r w:rsidRPr="004D457D">
        <w:rPr>
          <w:rFonts w:ascii="Times New Roman" w:hAnsi="Times New Roman"/>
          <w:sz w:val="24"/>
          <w:szCs w:val="24"/>
        </w:rPr>
        <w:t xml:space="preserve"> H., 2015, </w:t>
      </w:r>
      <w:r w:rsidRPr="004D457D">
        <w:rPr>
          <w:rFonts w:ascii="Times New Roman" w:hAnsi="Times New Roman"/>
          <w:iCs/>
          <w:sz w:val="24"/>
          <w:szCs w:val="24"/>
        </w:rPr>
        <w:t>Gospodarowanie na łąkach</w:t>
      </w:r>
      <w:r w:rsidR="00006176">
        <w:rPr>
          <w:rFonts w:ascii="Times New Roman" w:hAnsi="Times New Roman"/>
          <w:iCs/>
          <w:sz w:val="24"/>
          <w:szCs w:val="24"/>
        </w:rPr>
        <w:t xml:space="preserve"> i </w:t>
      </w:r>
      <w:r w:rsidRPr="004D457D">
        <w:rPr>
          <w:rFonts w:ascii="Times New Roman" w:hAnsi="Times New Roman"/>
          <w:iCs/>
          <w:sz w:val="24"/>
          <w:szCs w:val="24"/>
        </w:rPr>
        <w:t>pastwiskach</w:t>
      </w:r>
      <w:r w:rsidR="00006176">
        <w:rPr>
          <w:rFonts w:ascii="Times New Roman" w:hAnsi="Times New Roman"/>
          <w:iCs/>
          <w:sz w:val="24"/>
          <w:szCs w:val="24"/>
        </w:rPr>
        <w:t xml:space="preserve"> w </w:t>
      </w:r>
      <w:r w:rsidRPr="004D457D">
        <w:rPr>
          <w:rFonts w:ascii="Times New Roman" w:hAnsi="Times New Roman"/>
          <w:iCs/>
          <w:sz w:val="24"/>
          <w:szCs w:val="24"/>
        </w:rPr>
        <w:t>gospodarstwach ekologicznych</w:t>
      </w:r>
      <w:r w:rsidRPr="004D457D">
        <w:rPr>
          <w:rFonts w:ascii="Times New Roman" w:hAnsi="Times New Roman"/>
          <w:sz w:val="24"/>
          <w:szCs w:val="24"/>
        </w:rPr>
        <w:t>, Instytut Technologiczno-Przyrodniczy Zakład Użytków Zielonych, Falenty.</w:t>
      </w:r>
    </w:p>
    <w:p w14:paraId="60C3BD41"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Jermaczek</w:t>
      </w:r>
      <w:proofErr w:type="spellEnd"/>
      <w:r w:rsidRPr="004D457D">
        <w:rPr>
          <w:rFonts w:ascii="Times New Roman" w:hAnsi="Times New Roman"/>
          <w:sz w:val="24"/>
          <w:szCs w:val="24"/>
        </w:rPr>
        <w:t>-Sitak M. 2012. Dlaczego giną łąki? Salamandra 2/2012 [34] [http://magazyn.salamandra.org.pl/m34a02.html].</w:t>
      </w:r>
    </w:p>
    <w:p w14:paraId="50405EF3" w14:textId="77777777" w:rsidR="00DD657D" w:rsidRPr="004D457D" w:rsidRDefault="00DD657D" w:rsidP="000D26EF">
      <w:pPr>
        <w:pStyle w:val="Tekstpodstawowywcity"/>
        <w:numPr>
          <w:ilvl w:val="0"/>
          <w:numId w:val="14"/>
        </w:numPr>
        <w:spacing w:line="276" w:lineRule="auto"/>
        <w:jc w:val="both"/>
        <w:rPr>
          <w:sz w:val="24"/>
          <w:szCs w:val="24"/>
        </w:rPr>
      </w:pPr>
      <w:proofErr w:type="spellStart"/>
      <w:r w:rsidRPr="004D457D">
        <w:rPr>
          <w:sz w:val="24"/>
          <w:szCs w:val="24"/>
        </w:rPr>
        <w:t>Johansen</w:t>
      </w:r>
      <w:proofErr w:type="spellEnd"/>
      <w:r w:rsidRPr="004D457D">
        <w:rPr>
          <w:sz w:val="24"/>
          <w:szCs w:val="24"/>
        </w:rPr>
        <w:t xml:space="preserve"> L., </w:t>
      </w:r>
      <w:proofErr w:type="spellStart"/>
      <w:r w:rsidRPr="004D457D">
        <w:rPr>
          <w:sz w:val="24"/>
          <w:szCs w:val="24"/>
        </w:rPr>
        <w:t>Westin</w:t>
      </w:r>
      <w:proofErr w:type="spellEnd"/>
      <w:r w:rsidRPr="004D457D">
        <w:rPr>
          <w:sz w:val="24"/>
          <w:szCs w:val="24"/>
        </w:rPr>
        <w:t xml:space="preserve"> A., </w:t>
      </w:r>
      <w:proofErr w:type="spellStart"/>
      <w:r w:rsidRPr="004D457D">
        <w:rPr>
          <w:sz w:val="24"/>
          <w:szCs w:val="24"/>
        </w:rPr>
        <w:t>Wehn</w:t>
      </w:r>
      <w:proofErr w:type="spellEnd"/>
      <w:r w:rsidRPr="004D457D">
        <w:rPr>
          <w:sz w:val="24"/>
          <w:szCs w:val="24"/>
        </w:rPr>
        <w:t xml:space="preserve"> S., </w:t>
      </w:r>
      <w:proofErr w:type="spellStart"/>
      <w:r w:rsidRPr="004D457D">
        <w:rPr>
          <w:sz w:val="24"/>
          <w:szCs w:val="24"/>
        </w:rPr>
        <w:t>Iuga</w:t>
      </w:r>
      <w:proofErr w:type="spellEnd"/>
      <w:r w:rsidRPr="004D457D">
        <w:rPr>
          <w:sz w:val="24"/>
          <w:szCs w:val="24"/>
        </w:rPr>
        <w:t xml:space="preserve"> A., </w:t>
      </w:r>
      <w:proofErr w:type="spellStart"/>
      <w:r w:rsidRPr="004D457D">
        <w:rPr>
          <w:sz w:val="24"/>
          <w:szCs w:val="24"/>
        </w:rPr>
        <w:t>Ivascu</w:t>
      </w:r>
      <w:proofErr w:type="spellEnd"/>
      <w:r w:rsidRPr="004D457D">
        <w:rPr>
          <w:sz w:val="24"/>
          <w:szCs w:val="24"/>
        </w:rPr>
        <w:t xml:space="preserve"> C.M., </w:t>
      </w:r>
      <w:proofErr w:type="spellStart"/>
      <w:r w:rsidRPr="004D457D">
        <w:rPr>
          <w:sz w:val="24"/>
          <w:szCs w:val="24"/>
        </w:rPr>
        <w:t>Kallioniemi</w:t>
      </w:r>
      <w:proofErr w:type="spellEnd"/>
      <w:r w:rsidRPr="004D457D">
        <w:rPr>
          <w:sz w:val="24"/>
          <w:szCs w:val="24"/>
        </w:rPr>
        <w:t xml:space="preserve"> E., </w:t>
      </w:r>
      <w:proofErr w:type="spellStart"/>
      <w:r w:rsidRPr="004D457D">
        <w:rPr>
          <w:sz w:val="24"/>
          <w:szCs w:val="24"/>
        </w:rPr>
        <w:t>Lennartsson</w:t>
      </w:r>
      <w:proofErr w:type="spellEnd"/>
      <w:r w:rsidRPr="004D457D">
        <w:rPr>
          <w:sz w:val="24"/>
          <w:szCs w:val="24"/>
        </w:rPr>
        <w:t xml:space="preserve"> T., 2019. </w:t>
      </w:r>
      <w:proofErr w:type="spellStart"/>
      <w:r w:rsidRPr="004D457D">
        <w:rPr>
          <w:sz w:val="24"/>
          <w:szCs w:val="24"/>
        </w:rPr>
        <w:t>Traditional</w:t>
      </w:r>
      <w:proofErr w:type="spellEnd"/>
      <w:r w:rsidRPr="004D457D">
        <w:rPr>
          <w:sz w:val="24"/>
          <w:szCs w:val="24"/>
        </w:rPr>
        <w:t xml:space="preserve"> </w:t>
      </w:r>
      <w:proofErr w:type="spellStart"/>
      <w:r w:rsidRPr="004D457D">
        <w:rPr>
          <w:sz w:val="24"/>
          <w:szCs w:val="24"/>
        </w:rPr>
        <w:t>semi-natural</w:t>
      </w:r>
      <w:proofErr w:type="spellEnd"/>
      <w:r w:rsidRPr="004D457D">
        <w:rPr>
          <w:sz w:val="24"/>
          <w:szCs w:val="24"/>
        </w:rPr>
        <w:t xml:space="preserve"> </w:t>
      </w:r>
      <w:proofErr w:type="spellStart"/>
      <w:r w:rsidRPr="004D457D">
        <w:rPr>
          <w:sz w:val="24"/>
          <w:szCs w:val="24"/>
        </w:rPr>
        <w:t>grassland</w:t>
      </w:r>
      <w:proofErr w:type="spellEnd"/>
      <w:r w:rsidRPr="004D457D">
        <w:rPr>
          <w:sz w:val="24"/>
          <w:szCs w:val="24"/>
        </w:rPr>
        <w:t xml:space="preserve"> management with </w:t>
      </w:r>
      <w:proofErr w:type="spellStart"/>
      <w:r w:rsidRPr="004D457D">
        <w:rPr>
          <w:sz w:val="24"/>
          <w:szCs w:val="24"/>
        </w:rPr>
        <w:t>heterogeneous</w:t>
      </w:r>
      <w:proofErr w:type="spellEnd"/>
      <w:r w:rsidRPr="004D457D">
        <w:rPr>
          <w:sz w:val="24"/>
          <w:szCs w:val="24"/>
        </w:rPr>
        <w:t xml:space="preserve"> </w:t>
      </w:r>
      <w:proofErr w:type="spellStart"/>
      <w:r w:rsidRPr="004D457D">
        <w:rPr>
          <w:sz w:val="24"/>
          <w:szCs w:val="24"/>
        </w:rPr>
        <w:t>mowing</w:t>
      </w:r>
      <w:proofErr w:type="spellEnd"/>
      <w:r w:rsidRPr="004D457D">
        <w:rPr>
          <w:sz w:val="24"/>
          <w:szCs w:val="24"/>
        </w:rPr>
        <w:t xml:space="preserve"> </w:t>
      </w:r>
      <w:proofErr w:type="spellStart"/>
      <w:r w:rsidRPr="004D457D">
        <w:rPr>
          <w:sz w:val="24"/>
          <w:szCs w:val="24"/>
        </w:rPr>
        <w:t>times</w:t>
      </w:r>
      <w:proofErr w:type="spellEnd"/>
      <w:r w:rsidRPr="004D457D">
        <w:rPr>
          <w:sz w:val="24"/>
          <w:szCs w:val="24"/>
        </w:rPr>
        <w:t xml:space="preserve"> </w:t>
      </w:r>
      <w:proofErr w:type="spellStart"/>
      <w:r w:rsidRPr="004D457D">
        <w:rPr>
          <w:sz w:val="24"/>
          <w:szCs w:val="24"/>
        </w:rPr>
        <w:t>enhances</w:t>
      </w:r>
      <w:proofErr w:type="spellEnd"/>
      <w:r w:rsidRPr="004D457D">
        <w:rPr>
          <w:sz w:val="24"/>
          <w:szCs w:val="24"/>
        </w:rPr>
        <w:t xml:space="preserve"> flower </w:t>
      </w:r>
      <w:proofErr w:type="spellStart"/>
      <w:r w:rsidRPr="004D457D">
        <w:rPr>
          <w:sz w:val="24"/>
          <w:szCs w:val="24"/>
        </w:rPr>
        <w:t>resources</w:t>
      </w:r>
      <w:proofErr w:type="spellEnd"/>
      <w:r w:rsidRPr="004D457D">
        <w:rPr>
          <w:sz w:val="24"/>
          <w:szCs w:val="24"/>
        </w:rPr>
        <w:t xml:space="preserve"> for </w:t>
      </w:r>
      <w:proofErr w:type="spellStart"/>
      <w:r w:rsidRPr="004D457D">
        <w:rPr>
          <w:sz w:val="24"/>
          <w:szCs w:val="24"/>
        </w:rPr>
        <w:t>pollinators</w:t>
      </w:r>
      <w:proofErr w:type="spellEnd"/>
      <w:r w:rsidRPr="004D457D">
        <w:rPr>
          <w:sz w:val="24"/>
          <w:szCs w:val="24"/>
        </w:rPr>
        <w:t xml:space="preserve"> in </w:t>
      </w:r>
      <w:proofErr w:type="spellStart"/>
      <w:r w:rsidRPr="004D457D">
        <w:rPr>
          <w:sz w:val="24"/>
          <w:szCs w:val="24"/>
        </w:rPr>
        <w:t>agricultural</w:t>
      </w:r>
      <w:proofErr w:type="spellEnd"/>
      <w:r w:rsidRPr="004D457D">
        <w:rPr>
          <w:sz w:val="24"/>
          <w:szCs w:val="24"/>
        </w:rPr>
        <w:t xml:space="preserve"> </w:t>
      </w:r>
      <w:proofErr w:type="spellStart"/>
      <w:r w:rsidRPr="004D457D">
        <w:rPr>
          <w:sz w:val="24"/>
          <w:szCs w:val="24"/>
        </w:rPr>
        <w:t>landscapes</w:t>
      </w:r>
      <w:proofErr w:type="spellEnd"/>
      <w:r w:rsidRPr="004D457D">
        <w:rPr>
          <w:sz w:val="24"/>
          <w:szCs w:val="24"/>
        </w:rPr>
        <w:t xml:space="preserve">. Global </w:t>
      </w:r>
      <w:proofErr w:type="spellStart"/>
      <w:r w:rsidRPr="004D457D">
        <w:rPr>
          <w:sz w:val="24"/>
          <w:szCs w:val="24"/>
        </w:rPr>
        <w:t>Ecology</w:t>
      </w:r>
      <w:proofErr w:type="spellEnd"/>
      <w:r w:rsidRPr="004D457D">
        <w:rPr>
          <w:sz w:val="24"/>
          <w:szCs w:val="24"/>
        </w:rPr>
        <w:t xml:space="preserve"> and </w:t>
      </w:r>
      <w:proofErr w:type="spellStart"/>
      <w:r w:rsidRPr="004D457D">
        <w:rPr>
          <w:sz w:val="24"/>
          <w:szCs w:val="24"/>
        </w:rPr>
        <w:t>Conservation</w:t>
      </w:r>
      <w:proofErr w:type="spellEnd"/>
      <w:r w:rsidRPr="004D457D">
        <w:rPr>
          <w:sz w:val="24"/>
          <w:szCs w:val="24"/>
        </w:rPr>
        <w:t xml:space="preserve"> vol. 18.</w:t>
      </w:r>
    </w:p>
    <w:p w14:paraId="50875F2D" w14:textId="77777777"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 xml:space="preserve">Johnston, A. J.F., </w:t>
      </w:r>
      <w:proofErr w:type="spellStart"/>
      <w:r w:rsidRPr="004D457D">
        <w:rPr>
          <w:sz w:val="24"/>
          <w:szCs w:val="24"/>
        </w:rPr>
        <w:t>Dormaar</w:t>
      </w:r>
      <w:proofErr w:type="spellEnd"/>
      <w:r w:rsidRPr="004D457D">
        <w:rPr>
          <w:sz w:val="24"/>
          <w:szCs w:val="24"/>
        </w:rPr>
        <w:t xml:space="preserve">., </w:t>
      </w:r>
      <w:proofErr w:type="spellStart"/>
      <w:r w:rsidRPr="004D457D">
        <w:rPr>
          <w:sz w:val="24"/>
          <w:szCs w:val="24"/>
        </w:rPr>
        <w:t>Smoliak</w:t>
      </w:r>
      <w:proofErr w:type="spellEnd"/>
      <w:r w:rsidRPr="004D457D">
        <w:rPr>
          <w:sz w:val="24"/>
          <w:szCs w:val="24"/>
        </w:rPr>
        <w:t xml:space="preserve"> S., 1971, </w:t>
      </w:r>
      <w:proofErr w:type="spellStart"/>
      <w:r w:rsidRPr="004D457D">
        <w:rPr>
          <w:sz w:val="24"/>
          <w:szCs w:val="24"/>
        </w:rPr>
        <w:t>Long</w:t>
      </w:r>
      <w:proofErr w:type="spellEnd"/>
      <w:r w:rsidRPr="004D457D">
        <w:rPr>
          <w:sz w:val="24"/>
          <w:szCs w:val="24"/>
        </w:rPr>
        <w:t xml:space="preserve">-term </w:t>
      </w:r>
      <w:proofErr w:type="spellStart"/>
      <w:r w:rsidRPr="004D457D">
        <w:rPr>
          <w:sz w:val="24"/>
          <w:szCs w:val="24"/>
        </w:rPr>
        <w:t>grazingeffect</w:t>
      </w:r>
      <w:proofErr w:type="spellEnd"/>
      <w:r w:rsidRPr="004D457D">
        <w:rPr>
          <w:sz w:val="24"/>
          <w:szCs w:val="24"/>
        </w:rPr>
        <w:t xml:space="preserve"> on </w:t>
      </w:r>
      <w:proofErr w:type="spellStart"/>
      <w:r w:rsidRPr="004D457D">
        <w:rPr>
          <w:sz w:val="24"/>
          <w:szCs w:val="24"/>
        </w:rPr>
        <w:t>fescuegrasslandsoils</w:t>
      </w:r>
      <w:proofErr w:type="spellEnd"/>
      <w:r w:rsidRPr="004D457D">
        <w:rPr>
          <w:sz w:val="24"/>
          <w:szCs w:val="24"/>
        </w:rPr>
        <w:t xml:space="preserve">, J. </w:t>
      </w:r>
      <w:proofErr w:type="spellStart"/>
      <w:r w:rsidRPr="004D457D">
        <w:rPr>
          <w:sz w:val="24"/>
          <w:szCs w:val="24"/>
        </w:rPr>
        <w:t>Range</w:t>
      </w:r>
      <w:proofErr w:type="spellEnd"/>
      <w:r w:rsidRPr="004D457D">
        <w:rPr>
          <w:sz w:val="24"/>
          <w:szCs w:val="24"/>
        </w:rPr>
        <w:t xml:space="preserve"> </w:t>
      </w:r>
      <w:proofErr w:type="spellStart"/>
      <w:r w:rsidRPr="004D457D">
        <w:rPr>
          <w:sz w:val="24"/>
          <w:szCs w:val="24"/>
        </w:rPr>
        <w:t>Manage</w:t>
      </w:r>
      <w:proofErr w:type="spellEnd"/>
      <w:r w:rsidRPr="004D457D">
        <w:rPr>
          <w:sz w:val="24"/>
          <w:szCs w:val="24"/>
        </w:rPr>
        <w:t>, 24:185-188</w:t>
      </w:r>
    </w:p>
    <w:p w14:paraId="745B2573"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Józefowska A., Zaleski T., Zarzycki J., Fraczek K. 2018. Do </w:t>
      </w:r>
      <w:proofErr w:type="spellStart"/>
      <w:r w:rsidRPr="004D457D">
        <w:rPr>
          <w:rFonts w:ascii="Times New Roman" w:hAnsi="Times New Roman"/>
          <w:sz w:val="24"/>
          <w:szCs w:val="24"/>
        </w:rPr>
        <w:t>mowing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regimes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affect</w:t>
      </w:r>
      <w:proofErr w:type="spellEnd"/>
      <w:r w:rsidRPr="004D457D">
        <w:rPr>
          <w:rFonts w:ascii="Times New Roman" w:hAnsi="Times New Roman"/>
          <w:sz w:val="24"/>
          <w:szCs w:val="24"/>
        </w:rPr>
        <w:t xml:space="preserve"> plant and </w:t>
      </w:r>
      <w:proofErr w:type="spellStart"/>
      <w:r w:rsidRPr="004D457D">
        <w:rPr>
          <w:rFonts w:ascii="Times New Roman" w:hAnsi="Times New Roman"/>
          <w:sz w:val="24"/>
          <w:szCs w:val="24"/>
        </w:rPr>
        <w:t>soil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biological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activity</w:t>
      </w:r>
      <w:proofErr w:type="spellEnd"/>
      <w:r w:rsidRPr="004D457D">
        <w:rPr>
          <w:rFonts w:ascii="Times New Roman" w:hAnsi="Times New Roman"/>
          <w:sz w:val="24"/>
          <w:szCs w:val="24"/>
        </w:rPr>
        <w:t xml:space="preserve"> in the </w:t>
      </w:r>
      <w:proofErr w:type="spellStart"/>
      <w:r w:rsidRPr="004D457D">
        <w:rPr>
          <w:rFonts w:ascii="Times New Roman" w:hAnsi="Times New Roman"/>
          <w:sz w:val="24"/>
          <w:szCs w:val="24"/>
        </w:rPr>
        <w:t>mountain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meadows</w:t>
      </w:r>
      <w:proofErr w:type="spellEnd"/>
      <w:r w:rsidRPr="004D457D">
        <w:rPr>
          <w:rFonts w:ascii="Times New Roman" w:hAnsi="Times New Roman"/>
          <w:sz w:val="24"/>
          <w:szCs w:val="24"/>
        </w:rPr>
        <w:t xml:space="preserve"> of Southern Poland? J. Mount. </w:t>
      </w:r>
      <w:proofErr w:type="spellStart"/>
      <w:r w:rsidRPr="004D457D">
        <w:rPr>
          <w:rFonts w:ascii="Times New Roman" w:hAnsi="Times New Roman"/>
          <w:sz w:val="24"/>
          <w:szCs w:val="24"/>
        </w:rPr>
        <w:t>Sci</w:t>
      </w:r>
      <w:proofErr w:type="spellEnd"/>
      <w:r w:rsidRPr="004D457D">
        <w:rPr>
          <w:rFonts w:ascii="Times New Roman" w:hAnsi="Times New Roman"/>
          <w:sz w:val="24"/>
          <w:szCs w:val="24"/>
        </w:rPr>
        <w:t>. 15 (11), 2409–2421.</w:t>
      </w:r>
    </w:p>
    <w:p w14:paraId="67B8A064" w14:textId="77777777"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Kasperczyk M., Szewczyk W., 2006, Skuteczność wapnowania łąki górskiej, Woda-Środowisko-Obszary Wiejskie, 6, 1 (16): 153-159.</w:t>
      </w:r>
    </w:p>
    <w:p w14:paraId="30EE00A9" w14:textId="32D581F0"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Kata R., 2010. Sytuacja ekonomiczno-finansowa gospodarstw rolnych położonych</w:t>
      </w:r>
      <w:r w:rsidR="00006176">
        <w:rPr>
          <w:rFonts w:ascii="Times New Roman" w:hAnsi="Times New Roman"/>
          <w:sz w:val="24"/>
          <w:szCs w:val="24"/>
        </w:rPr>
        <w:t xml:space="preserve"> w </w:t>
      </w:r>
      <w:r w:rsidRPr="004D457D">
        <w:rPr>
          <w:rFonts w:ascii="Times New Roman" w:hAnsi="Times New Roman"/>
          <w:sz w:val="24"/>
          <w:szCs w:val="24"/>
        </w:rPr>
        <w:t>regionie górskim. W: Czynniki kształtujące konkurencyjność regionu górskiego [na przykładzie polskich Karpat]; red.: Czudec A., Wyd. UR Rzeszów, Rzeszów, ss. 121-148.</w:t>
      </w:r>
    </w:p>
    <w:p w14:paraId="359C0F30" w14:textId="01D7A96E"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Kawęcka A., Radkowska I., Szewczyk M., Radkowski A. 2017. Wypas kulturowy owiec</w:t>
      </w:r>
      <w:r w:rsidR="00006176">
        <w:rPr>
          <w:rFonts w:ascii="Times New Roman" w:hAnsi="Times New Roman"/>
          <w:sz w:val="24"/>
          <w:szCs w:val="24"/>
        </w:rPr>
        <w:t xml:space="preserve"> w </w:t>
      </w:r>
      <w:r w:rsidRPr="004D457D">
        <w:rPr>
          <w:rFonts w:ascii="Times New Roman" w:hAnsi="Times New Roman"/>
          <w:sz w:val="24"/>
          <w:szCs w:val="24"/>
        </w:rPr>
        <w:t xml:space="preserve">ochronie cennych zbiorowisk roślinnych na przykładzie Hali </w:t>
      </w:r>
      <w:proofErr w:type="spellStart"/>
      <w:r w:rsidRPr="004D457D">
        <w:rPr>
          <w:rFonts w:ascii="Times New Roman" w:hAnsi="Times New Roman"/>
          <w:sz w:val="24"/>
          <w:szCs w:val="24"/>
        </w:rPr>
        <w:t>Majerz</w:t>
      </w:r>
      <w:proofErr w:type="spellEnd"/>
      <w:r w:rsidRPr="004D457D">
        <w:rPr>
          <w:rFonts w:ascii="Times New Roman" w:hAnsi="Times New Roman"/>
          <w:sz w:val="24"/>
          <w:szCs w:val="24"/>
        </w:rPr>
        <w:t>. IZ PIB Balice.</w:t>
      </w:r>
    </w:p>
    <w:p w14:paraId="3EFF7C54" w14:textId="58C739AF"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Kiełpiński J., Karkoszka W., Wiśniewska S. 1958. Badania nad koszarzeniem łąk</w:t>
      </w:r>
      <w:r w:rsidR="00006176">
        <w:rPr>
          <w:sz w:val="24"/>
          <w:szCs w:val="24"/>
        </w:rPr>
        <w:t xml:space="preserve"> i </w:t>
      </w:r>
      <w:r w:rsidRPr="004D457D">
        <w:rPr>
          <w:sz w:val="24"/>
          <w:szCs w:val="24"/>
        </w:rPr>
        <w:t>pastwisk górskich. Nawożenie zbiorowiska odłogowego zbliżonego do zespołu mietlicy pospolitej (</w:t>
      </w:r>
      <w:proofErr w:type="spellStart"/>
      <w:r w:rsidRPr="004D457D">
        <w:rPr>
          <w:sz w:val="24"/>
          <w:szCs w:val="24"/>
        </w:rPr>
        <w:t>Gladiolo-Agrostidetum</w:t>
      </w:r>
      <w:proofErr w:type="spellEnd"/>
      <w:r w:rsidRPr="004D457D">
        <w:rPr>
          <w:sz w:val="24"/>
          <w:szCs w:val="24"/>
        </w:rPr>
        <w:t>). Roczniki Nauk Rolniczych F, 72 (3): 1055-1086.</w:t>
      </w:r>
    </w:p>
    <w:p w14:paraId="6A517ED3" w14:textId="169E50CD"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lastRenderedPageBreak/>
        <w:t>Klapp</w:t>
      </w:r>
      <w:proofErr w:type="spellEnd"/>
      <w:r w:rsidRPr="004D457D">
        <w:rPr>
          <w:rFonts w:ascii="Times New Roman" w:hAnsi="Times New Roman"/>
          <w:sz w:val="24"/>
          <w:szCs w:val="24"/>
        </w:rPr>
        <w:t xml:space="preserve"> E. 1962. Łąki</w:t>
      </w:r>
      <w:r w:rsidR="00006176">
        <w:rPr>
          <w:rFonts w:ascii="Times New Roman" w:hAnsi="Times New Roman"/>
          <w:sz w:val="24"/>
          <w:szCs w:val="24"/>
        </w:rPr>
        <w:t xml:space="preserve"> i </w:t>
      </w:r>
      <w:r w:rsidRPr="004D457D">
        <w:rPr>
          <w:rFonts w:ascii="Times New Roman" w:hAnsi="Times New Roman"/>
          <w:sz w:val="24"/>
          <w:szCs w:val="24"/>
        </w:rPr>
        <w:t xml:space="preserve">pastwiska. </w:t>
      </w:r>
      <w:proofErr w:type="spellStart"/>
      <w:r w:rsidRPr="004D457D">
        <w:rPr>
          <w:rFonts w:ascii="Times New Roman" w:hAnsi="Times New Roman"/>
          <w:sz w:val="24"/>
          <w:szCs w:val="24"/>
        </w:rPr>
        <w:t>PWRiL</w:t>
      </w:r>
      <w:proofErr w:type="spellEnd"/>
      <w:r w:rsidRPr="004D457D">
        <w:rPr>
          <w:rFonts w:ascii="Times New Roman" w:hAnsi="Times New Roman"/>
          <w:sz w:val="24"/>
          <w:szCs w:val="24"/>
        </w:rPr>
        <w:t>. Warszawa, 600 ss.</w:t>
      </w:r>
    </w:p>
    <w:p w14:paraId="537B5C76"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Klaus G., </w:t>
      </w:r>
      <w:proofErr w:type="spellStart"/>
      <w:r w:rsidRPr="004D457D">
        <w:rPr>
          <w:rFonts w:ascii="Times New Roman" w:hAnsi="Times New Roman"/>
          <w:sz w:val="24"/>
          <w:szCs w:val="24"/>
        </w:rPr>
        <w:t>Schmlll</w:t>
      </w:r>
      <w:proofErr w:type="spellEnd"/>
      <w:r w:rsidRPr="004D457D">
        <w:rPr>
          <w:rFonts w:ascii="Times New Roman" w:hAnsi="Times New Roman"/>
          <w:sz w:val="24"/>
          <w:szCs w:val="24"/>
        </w:rPr>
        <w:t xml:space="preserve"> J., </w:t>
      </w:r>
      <w:proofErr w:type="spellStart"/>
      <w:r w:rsidRPr="004D457D">
        <w:rPr>
          <w:rFonts w:ascii="Times New Roman" w:hAnsi="Times New Roman"/>
          <w:sz w:val="24"/>
          <w:szCs w:val="24"/>
        </w:rPr>
        <w:t>Schmld</w:t>
      </w:r>
      <w:proofErr w:type="spellEnd"/>
      <w:r w:rsidRPr="004D457D">
        <w:rPr>
          <w:rFonts w:ascii="Times New Roman" w:hAnsi="Times New Roman"/>
          <w:sz w:val="24"/>
          <w:szCs w:val="24"/>
        </w:rPr>
        <w:t xml:space="preserve"> B., Edwards P. L. 2001. </w:t>
      </w:r>
      <w:proofErr w:type="spellStart"/>
      <w:r w:rsidRPr="004D457D">
        <w:rPr>
          <w:rFonts w:ascii="Times New Roman" w:hAnsi="Times New Roman"/>
          <w:sz w:val="24"/>
          <w:szCs w:val="24"/>
        </w:rPr>
        <w:t>Biologische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Vielfalt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Perspektiven</w:t>
      </w:r>
      <w:proofErr w:type="spellEnd"/>
      <w:r w:rsidRPr="004D457D">
        <w:rPr>
          <w:rFonts w:ascii="Times New Roman" w:hAnsi="Times New Roman"/>
          <w:sz w:val="24"/>
          <w:szCs w:val="24"/>
        </w:rPr>
        <w:t xml:space="preserve"> fur </w:t>
      </w:r>
      <w:proofErr w:type="spellStart"/>
      <w:r w:rsidRPr="004D457D">
        <w:rPr>
          <w:rFonts w:ascii="Times New Roman" w:hAnsi="Times New Roman"/>
          <w:sz w:val="24"/>
          <w:szCs w:val="24"/>
        </w:rPr>
        <w:t>das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neue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Jahrhundert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Basel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Switzerland</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Birkhauser</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Verlag</w:t>
      </w:r>
      <w:proofErr w:type="spellEnd"/>
    </w:p>
    <w:p w14:paraId="3E9705B7" w14:textId="5369D120"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Klima K. 2010. Zmiany</w:t>
      </w:r>
      <w:r w:rsidR="00006176">
        <w:rPr>
          <w:rFonts w:ascii="Times New Roman" w:hAnsi="Times New Roman"/>
          <w:sz w:val="24"/>
          <w:szCs w:val="24"/>
        </w:rPr>
        <w:t xml:space="preserve"> w </w:t>
      </w:r>
      <w:r w:rsidRPr="004D457D">
        <w:rPr>
          <w:rFonts w:ascii="Times New Roman" w:hAnsi="Times New Roman"/>
          <w:sz w:val="24"/>
          <w:szCs w:val="24"/>
        </w:rPr>
        <w:t>strukturze użytkowania ziemi</w:t>
      </w:r>
      <w:r w:rsidR="00006176">
        <w:rPr>
          <w:rFonts w:ascii="Times New Roman" w:hAnsi="Times New Roman"/>
          <w:sz w:val="24"/>
          <w:szCs w:val="24"/>
        </w:rPr>
        <w:t xml:space="preserve"> w </w:t>
      </w:r>
      <w:r w:rsidRPr="004D457D">
        <w:rPr>
          <w:rFonts w:ascii="Times New Roman" w:hAnsi="Times New Roman"/>
          <w:sz w:val="24"/>
          <w:szCs w:val="24"/>
        </w:rPr>
        <w:t xml:space="preserve">ekologicznych gospodarstwach rolnych zajmujących się agroturystyką. </w:t>
      </w:r>
      <w:proofErr w:type="spellStart"/>
      <w:r w:rsidRPr="004D457D">
        <w:rPr>
          <w:rFonts w:ascii="Times New Roman" w:hAnsi="Times New Roman"/>
          <w:sz w:val="24"/>
          <w:szCs w:val="24"/>
        </w:rPr>
        <w:t>Probl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Zagospodar</w:t>
      </w:r>
      <w:proofErr w:type="spellEnd"/>
      <w:r w:rsidRPr="004D457D">
        <w:rPr>
          <w:rFonts w:ascii="Times New Roman" w:hAnsi="Times New Roman"/>
          <w:sz w:val="24"/>
          <w:szCs w:val="24"/>
        </w:rPr>
        <w:t xml:space="preserve">. Ziem </w:t>
      </w:r>
      <w:proofErr w:type="spellStart"/>
      <w:r w:rsidRPr="004D457D">
        <w:rPr>
          <w:rFonts w:ascii="Times New Roman" w:hAnsi="Times New Roman"/>
          <w:sz w:val="24"/>
          <w:szCs w:val="24"/>
        </w:rPr>
        <w:t>Górs</w:t>
      </w:r>
      <w:proofErr w:type="spellEnd"/>
      <w:r w:rsidRPr="004D457D">
        <w:rPr>
          <w:rFonts w:ascii="Times New Roman" w:hAnsi="Times New Roman"/>
          <w:sz w:val="24"/>
          <w:szCs w:val="24"/>
        </w:rPr>
        <w:t>., PAN, Komitet Zagospodarowania Ziem Górskich, Kraków, 57: 41-46.</w:t>
      </w:r>
    </w:p>
    <w:p w14:paraId="42C31812"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Kohyani</w:t>
      </w:r>
      <w:proofErr w:type="spellEnd"/>
      <w:r w:rsidRPr="004D457D">
        <w:rPr>
          <w:rFonts w:ascii="Times New Roman" w:hAnsi="Times New Roman"/>
          <w:sz w:val="24"/>
          <w:szCs w:val="24"/>
        </w:rPr>
        <w:t xml:space="preserve"> P. T.,  </w:t>
      </w:r>
      <w:proofErr w:type="spellStart"/>
      <w:r w:rsidRPr="004D457D">
        <w:rPr>
          <w:rFonts w:ascii="Times New Roman" w:hAnsi="Times New Roman"/>
          <w:sz w:val="24"/>
          <w:szCs w:val="24"/>
        </w:rPr>
        <w:t>Bossuyt</w:t>
      </w:r>
      <w:proofErr w:type="spellEnd"/>
      <w:r w:rsidRPr="004D457D">
        <w:rPr>
          <w:rFonts w:ascii="Times New Roman" w:hAnsi="Times New Roman"/>
          <w:sz w:val="24"/>
          <w:szCs w:val="24"/>
        </w:rPr>
        <w:t xml:space="preserve"> B., </w:t>
      </w:r>
      <w:proofErr w:type="spellStart"/>
      <w:r w:rsidRPr="004D457D">
        <w:rPr>
          <w:rFonts w:ascii="Times New Roman" w:hAnsi="Times New Roman"/>
          <w:sz w:val="24"/>
          <w:szCs w:val="24"/>
        </w:rPr>
        <w:t>Bonte</w:t>
      </w:r>
      <w:proofErr w:type="spellEnd"/>
      <w:r w:rsidRPr="004D457D">
        <w:rPr>
          <w:rFonts w:ascii="Times New Roman" w:hAnsi="Times New Roman"/>
          <w:sz w:val="24"/>
          <w:szCs w:val="24"/>
        </w:rPr>
        <w:t xml:space="preserve"> D., Hoffmann M. 2011.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impact</w:t>
      </w:r>
      <w:proofErr w:type="spellEnd"/>
      <w:r w:rsidRPr="004D457D">
        <w:rPr>
          <w:rFonts w:ascii="Times New Roman" w:hAnsi="Times New Roman"/>
          <w:sz w:val="24"/>
          <w:szCs w:val="24"/>
        </w:rPr>
        <w:t xml:space="preserve"> on plant </w:t>
      </w:r>
      <w:proofErr w:type="spellStart"/>
      <w:r w:rsidRPr="004D457D">
        <w:rPr>
          <w:rFonts w:ascii="Times New Roman" w:hAnsi="Times New Roman"/>
          <w:sz w:val="24"/>
          <w:szCs w:val="24"/>
        </w:rPr>
        <w:t>spatial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distribution</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community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composition</w:t>
      </w:r>
      <w:proofErr w:type="spellEnd"/>
      <w:r w:rsidRPr="004D457D">
        <w:rPr>
          <w:rFonts w:ascii="Times New Roman" w:hAnsi="Times New Roman"/>
          <w:sz w:val="24"/>
          <w:szCs w:val="24"/>
        </w:rPr>
        <w:t xml:space="preserve">. Plant </w:t>
      </w:r>
      <w:proofErr w:type="spellStart"/>
      <w:r w:rsidRPr="004D457D">
        <w:rPr>
          <w:rFonts w:ascii="Times New Roman" w:hAnsi="Times New Roman"/>
          <w:sz w:val="24"/>
          <w:szCs w:val="24"/>
        </w:rPr>
        <w:t>Ecology</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Evolution</w:t>
      </w:r>
      <w:proofErr w:type="spellEnd"/>
      <w:r w:rsidRPr="004D457D">
        <w:rPr>
          <w:rFonts w:ascii="Times New Roman" w:hAnsi="Times New Roman"/>
          <w:sz w:val="24"/>
          <w:szCs w:val="24"/>
        </w:rPr>
        <w:t>, Vol. 144, No. 1, pp. 19-28.</w:t>
      </w:r>
    </w:p>
    <w:p w14:paraId="517F352B" w14:textId="424F4741"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Komunikat Komisji do Parlamentu Europejskiego, Rady, Europejskiego Komitetu Ekonomiczno-Społecznego</w:t>
      </w:r>
      <w:r w:rsidR="00006176">
        <w:rPr>
          <w:rFonts w:ascii="Times New Roman" w:hAnsi="Times New Roman"/>
          <w:sz w:val="24"/>
          <w:szCs w:val="24"/>
        </w:rPr>
        <w:t xml:space="preserve"> i </w:t>
      </w:r>
      <w:r w:rsidRPr="004D457D">
        <w:rPr>
          <w:rFonts w:ascii="Times New Roman" w:hAnsi="Times New Roman"/>
          <w:sz w:val="24"/>
          <w:szCs w:val="24"/>
        </w:rPr>
        <w:t>Komitetu Regionów. Inicjatywa UE na rzecz owadów zapylających. 2018. Bruksela.</w:t>
      </w:r>
    </w:p>
    <w:p w14:paraId="1827892B"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Kopeć M., Zarzycki J., Gondek K. 2010. </w:t>
      </w:r>
      <w:proofErr w:type="spellStart"/>
      <w:r w:rsidRPr="004D457D">
        <w:rPr>
          <w:rFonts w:ascii="Times New Roman" w:hAnsi="Times New Roman"/>
          <w:sz w:val="24"/>
          <w:szCs w:val="24"/>
        </w:rPr>
        <w:t>Species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diversity</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submontane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grasslands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Effects</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topographic</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soil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factors</w:t>
      </w:r>
      <w:proofErr w:type="spellEnd"/>
      <w:r w:rsidRPr="004D457D">
        <w:rPr>
          <w:rFonts w:ascii="Times New Roman" w:hAnsi="Times New Roman"/>
          <w:sz w:val="24"/>
          <w:szCs w:val="24"/>
        </w:rPr>
        <w:t xml:space="preserve">. Pol. J. </w:t>
      </w:r>
      <w:proofErr w:type="spellStart"/>
      <w:r w:rsidRPr="004D457D">
        <w:rPr>
          <w:rFonts w:ascii="Times New Roman" w:hAnsi="Times New Roman"/>
          <w:sz w:val="24"/>
          <w:szCs w:val="24"/>
        </w:rPr>
        <w:t>Ecol</w:t>
      </w:r>
      <w:proofErr w:type="spellEnd"/>
      <w:r w:rsidRPr="004D457D">
        <w:rPr>
          <w:rFonts w:ascii="Times New Roman" w:hAnsi="Times New Roman"/>
          <w:sz w:val="24"/>
          <w:szCs w:val="24"/>
        </w:rPr>
        <w:t>. 58, 2, 285–295.</w:t>
      </w:r>
    </w:p>
    <w:p w14:paraId="3FC5E23B" w14:textId="5F5AF74F"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Kornaś</w:t>
      </w:r>
      <w:proofErr w:type="spellEnd"/>
      <w:r w:rsidRPr="004D457D">
        <w:rPr>
          <w:rFonts w:ascii="Times New Roman" w:hAnsi="Times New Roman"/>
          <w:sz w:val="24"/>
          <w:szCs w:val="24"/>
        </w:rPr>
        <w:t xml:space="preserve"> J., </w:t>
      </w:r>
      <w:proofErr w:type="spellStart"/>
      <w:r w:rsidRPr="004D457D">
        <w:rPr>
          <w:rFonts w:ascii="Times New Roman" w:hAnsi="Times New Roman"/>
          <w:sz w:val="24"/>
          <w:szCs w:val="24"/>
        </w:rPr>
        <w:t>Medwecka</w:t>
      </w:r>
      <w:proofErr w:type="spellEnd"/>
      <w:r w:rsidRPr="004D457D">
        <w:rPr>
          <w:rFonts w:ascii="Times New Roman" w:hAnsi="Times New Roman"/>
          <w:sz w:val="24"/>
          <w:szCs w:val="24"/>
        </w:rPr>
        <w:t>–</w:t>
      </w:r>
      <w:proofErr w:type="spellStart"/>
      <w:r w:rsidRPr="004D457D">
        <w:rPr>
          <w:rFonts w:ascii="Times New Roman" w:hAnsi="Times New Roman"/>
          <w:sz w:val="24"/>
          <w:szCs w:val="24"/>
        </w:rPr>
        <w:t>Kornaś</w:t>
      </w:r>
      <w:proofErr w:type="spellEnd"/>
      <w:r w:rsidRPr="004D457D">
        <w:rPr>
          <w:rFonts w:ascii="Times New Roman" w:hAnsi="Times New Roman"/>
          <w:sz w:val="24"/>
          <w:szCs w:val="24"/>
        </w:rPr>
        <w:t xml:space="preserve"> A., 1967, </w:t>
      </w:r>
      <w:r w:rsidRPr="004D457D">
        <w:rPr>
          <w:rFonts w:ascii="Times New Roman" w:hAnsi="Times New Roman"/>
          <w:iCs/>
          <w:sz w:val="24"/>
          <w:szCs w:val="24"/>
        </w:rPr>
        <w:t>Zespoły roślinne Gorców. I. Naturalne</w:t>
      </w:r>
      <w:r w:rsidR="00006176">
        <w:rPr>
          <w:rFonts w:ascii="Times New Roman" w:hAnsi="Times New Roman"/>
          <w:iCs/>
          <w:sz w:val="24"/>
          <w:szCs w:val="24"/>
        </w:rPr>
        <w:t xml:space="preserve"> i </w:t>
      </w:r>
      <w:r w:rsidRPr="004D457D">
        <w:rPr>
          <w:rFonts w:ascii="Times New Roman" w:hAnsi="Times New Roman"/>
          <w:iCs/>
          <w:sz w:val="24"/>
          <w:szCs w:val="24"/>
        </w:rPr>
        <w:t xml:space="preserve">na wpół naturalne zespoły nieleśne. – Plant </w:t>
      </w:r>
      <w:proofErr w:type="spellStart"/>
      <w:r w:rsidRPr="004D457D">
        <w:rPr>
          <w:rFonts w:ascii="Times New Roman" w:hAnsi="Times New Roman"/>
          <w:iCs/>
          <w:sz w:val="24"/>
          <w:szCs w:val="24"/>
        </w:rPr>
        <w:t>communities</w:t>
      </w:r>
      <w:proofErr w:type="spellEnd"/>
      <w:r w:rsidRPr="004D457D">
        <w:rPr>
          <w:rFonts w:ascii="Times New Roman" w:hAnsi="Times New Roman"/>
          <w:iCs/>
          <w:sz w:val="24"/>
          <w:szCs w:val="24"/>
        </w:rPr>
        <w:t xml:space="preserve"> of the Gorce </w:t>
      </w:r>
      <w:proofErr w:type="spellStart"/>
      <w:r w:rsidRPr="004D457D">
        <w:rPr>
          <w:rFonts w:ascii="Times New Roman" w:hAnsi="Times New Roman"/>
          <w:iCs/>
          <w:sz w:val="24"/>
          <w:szCs w:val="24"/>
        </w:rPr>
        <w:t>Mts</w:t>
      </w:r>
      <w:proofErr w:type="spellEnd"/>
      <w:r w:rsidRPr="004D457D">
        <w:rPr>
          <w:rFonts w:ascii="Times New Roman" w:hAnsi="Times New Roman"/>
          <w:iCs/>
          <w:sz w:val="24"/>
          <w:szCs w:val="24"/>
        </w:rPr>
        <w:t>. (</w:t>
      </w:r>
      <w:proofErr w:type="spellStart"/>
      <w:r w:rsidRPr="004D457D">
        <w:rPr>
          <w:rFonts w:ascii="Times New Roman" w:hAnsi="Times New Roman"/>
          <w:iCs/>
          <w:sz w:val="24"/>
          <w:szCs w:val="24"/>
        </w:rPr>
        <w:t>Polish</w:t>
      </w:r>
      <w:proofErr w:type="spellEnd"/>
      <w:r w:rsidRPr="004D457D">
        <w:rPr>
          <w:rFonts w:ascii="Times New Roman" w:hAnsi="Times New Roman"/>
          <w:iCs/>
          <w:sz w:val="24"/>
          <w:szCs w:val="24"/>
        </w:rPr>
        <w:t xml:space="preserve"> Western </w:t>
      </w:r>
      <w:proofErr w:type="spellStart"/>
      <w:r w:rsidRPr="004D457D">
        <w:rPr>
          <w:rFonts w:ascii="Times New Roman" w:hAnsi="Times New Roman"/>
          <w:iCs/>
          <w:sz w:val="24"/>
          <w:szCs w:val="24"/>
        </w:rPr>
        <w:t>Carpathian</w:t>
      </w:r>
      <w:proofErr w:type="spellEnd"/>
      <w:r w:rsidRPr="004D457D">
        <w:rPr>
          <w:rFonts w:ascii="Times New Roman" w:hAnsi="Times New Roman"/>
          <w:sz w:val="24"/>
          <w:szCs w:val="24"/>
        </w:rPr>
        <w:t xml:space="preserve">), </w:t>
      </w:r>
      <w:r w:rsidRPr="004D457D">
        <w:rPr>
          <w:rFonts w:ascii="Times New Roman" w:hAnsi="Times New Roman"/>
          <w:iCs/>
          <w:sz w:val="24"/>
          <w:szCs w:val="24"/>
        </w:rPr>
        <w:t xml:space="preserve">I. Natural and </w:t>
      </w:r>
      <w:proofErr w:type="spellStart"/>
      <w:r w:rsidRPr="004D457D">
        <w:rPr>
          <w:rFonts w:ascii="Times New Roman" w:hAnsi="Times New Roman"/>
          <w:iCs/>
          <w:sz w:val="24"/>
          <w:szCs w:val="24"/>
        </w:rPr>
        <w:t>seminatural</w:t>
      </w:r>
      <w:proofErr w:type="spellEnd"/>
      <w:r w:rsidRPr="004D457D">
        <w:rPr>
          <w:rFonts w:ascii="Times New Roman" w:hAnsi="Times New Roman"/>
          <w:iCs/>
          <w:sz w:val="24"/>
          <w:szCs w:val="24"/>
        </w:rPr>
        <w:t xml:space="preserve"> non–</w:t>
      </w:r>
      <w:proofErr w:type="spellStart"/>
      <w:r w:rsidRPr="004D457D">
        <w:rPr>
          <w:rFonts w:ascii="Times New Roman" w:hAnsi="Times New Roman"/>
          <w:iCs/>
          <w:sz w:val="24"/>
          <w:szCs w:val="24"/>
        </w:rPr>
        <w:t>forest</w:t>
      </w:r>
      <w:proofErr w:type="spellEnd"/>
      <w:r w:rsidRPr="004D457D">
        <w:rPr>
          <w:rFonts w:ascii="Times New Roman" w:hAnsi="Times New Roman"/>
          <w:iCs/>
          <w:sz w:val="24"/>
          <w:szCs w:val="24"/>
        </w:rPr>
        <w:t xml:space="preserve"> </w:t>
      </w:r>
      <w:proofErr w:type="spellStart"/>
      <w:r w:rsidRPr="004D457D">
        <w:rPr>
          <w:rFonts w:ascii="Times New Roman" w:hAnsi="Times New Roman"/>
          <w:iCs/>
          <w:sz w:val="24"/>
          <w:szCs w:val="24"/>
        </w:rPr>
        <w:t>communities</w:t>
      </w:r>
      <w:proofErr w:type="spellEnd"/>
      <w:r w:rsidRPr="004D457D">
        <w:rPr>
          <w:rFonts w:ascii="Times New Roman" w:hAnsi="Times New Roman"/>
          <w:iCs/>
          <w:sz w:val="24"/>
          <w:szCs w:val="24"/>
        </w:rPr>
        <w:t>,</w:t>
      </w:r>
      <w:r w:rsidRPr="004D457D">
        <w:rPr>
          <w:rFonts w:ascii="Times New Roman" w:hAnsi="Times New Roman"/>
          <w:sz w:val="24"/>
          <w:szCs w:val="24"/>
        </w:rPr>
        <w:t xml:space="preserve"> Fragm. Flor. Geobot,13 (3), s. 167-316.</w:t>
      </w:r>
    </w:p>
    <w:p w14:paraId="2584C056" w14:textId="1C8A03D8" w:rsidR="00DD657D" w:rsidRPr="004D457D" w:rsidRDefault="00DD657D" w:rsidP="000D26EF">
      <w:pPr>
        <w:pStyle w:val="Tekstpodstawowywcity"/>
        <w:numPr>
          <w:ilvl w:val="0"/>
          <w:numId w:val="14"/>
        </w:numPr>
        <w:spacing w:line="276" w:lineRule="auto"/>
        <w:jc w:val="both"/>
        <w:rPr>
          <w:sz w:val="24"/>
          <w:szCs w:val="24"/>
        </w:rPr>
      </w:pPr>
      <w:proofErr w:type="spellStart"/>
      <w:r w:rsidRPr="004D457D">
        <w:rPr>
          <w:sz w:val="24"/>
          <w:szCs w:val="24"/>
        </w:rPr>
        <w:t>Korzeniak</w:t>
      </w:r>
      <w:proofErr w:type="spellEnd"/>
      <w:r w:rsidRPr="004D457D">
        <w:rPr>
          <w:sz w:val="24"/>
          <w:szCs w:val="24"/>
        </w:rPr>
        <w:t xml:space="preserve"> J. 1997. Koncepcja monitoringu przemian zbiorowisk łąkowych</w:t>
      </w:r>
      <w:r w:rsidR="00006176">
        <w:rPr>
          <w:sz w:val="24"/>
          <w:szCs w:val="24"/>
        </w:rPr>
        <w:t xml:space="preserve"> w </w:t>
      </w:r>
      <w:r w:rsidRPr="004D457D">
        <w:rPr>
          <w:sz w:val="24"/>
          <w:szCs w:val="24"/>
        </w:rPr>
        <w:t xml:space="preserve">krainie dolin Bieszczadzkiego Parku Narodowego. Roczniki Bieszczadzkie 6: 263-267. </w:t>
      </w:r>
    </w:p>
    <w:p w14:paraId="70D360FB" w14:textId="665A684D"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 xml:space="preserve">Kotańska M. 1975. </w:t>
      </w:r>
      <w:proofErr w:type="spellStart"/>
      <w:r w:rsidRPr="004D457D">
        <w:rPr>
          <w:sz w:val="24"/>
          <w:szCs w:val="24"/>
        </w:rPr>
        <w:t>Succesion</w:t>
      </w:r>
      <w:proofErr w:type="spellEnd"/>
      <w:r w:rsidRPr="004D457D">
        <w:rPr>
          <w:sz w:val="24"/>
          <w:szCs w:val="24"/>
        </w:rPr>
        <w:t xml:space="preserve"> </w:t>
      </w:r>
      <w:proofErr w:type="spellStart"/>
      <w:r w:rsidRPr="004D457D">
        <w:rPr>
          <w:sz w:val="24"/>
          <w:szCs w:val="24"/>
        </w:rPr>
        <w:t>trends</w:t>
      </w:r>
      <w:proofErr w:type="spellEnd"/>
      <w:r w:rsidRPr="004D457D">
        <w:rPr>
          <w:sz w:val="24"/>
          <w:szCs w:val="24"/>
        </w:rPr>
        <w:t xml:space="preserve"> in</w:t>
      </w:r>
      <w:r w:rsidR="00006176">
        <w:rPr>
          <w:sz w:val="24"/>
          <w:szCs w:val="24"/>
        </w:rPr>
        <w:t xml:space="preserve"> a </w:t>
      </w:r>
      <w:proofErr w:type="spellStart"/>
      <w:r w:rsidRPr="004D457D">
        <w:rPr>
          <w:sz w:val="24"/>
          <w:szCs w:val="24"/>
        </w:rPr>
        <w:t>meadow</w:t>
      </w:r>
      <w:proofErr w:type="spellEnd"/>
      <w:r w:rsidRPr="004D457D">
        <w:rPr>
          <w:sz w:val="24"/>
          <w:szCs w:val="24"/>
        </w:rPr>
        <w:t xml:space="preserve"> of the </w:t>
      </w:r>
      <w:proofErr w:type="spellStart"/>
      <w:r w:rsidRPr="004D457D">
        <w:rPr>
          <w:sz w:val="24"/>
          <w:szCs w:val="24"/>
        </w:rPr>
        <w:t>Hieracio-Nardetum</w:t>
      </w:r>
      <w:proofErr w:type="spellEnd"/>
      <w:r w:rsidRPr="004D457D">
        <w:rPr>
          <w:sz w:val="24"/>
          <w:szCs w:val="24"/>
        </w:rPr>
        <w:t xml:space="preserve"> </w:t>
      </w:r>
      <w:proofErr w:type="spellStart"/>
      <w:r w:rsidRPr="004D457D">
        <w:rPr>
          <w:sz w:val="24"/>
          <w:szCs w:val="24"/>
        </w:rPr>
        <w:t>strictae</w:t>
      </w:r>
      <w:proofErr w:type="spellEnd"/>
      <w:r w:rsidRPr="004D457D">
        <w:rPr>
          <w:sz w:val="24"/>
          <w:szCs w:val="24"/>
        </w:rPr>
        <w:t xml:space="preserve"> </w:t>
      </w:r>
      <w:proofErr w:type="spellStart"/>
      <w:r w:rsidRPr="004D457D">
        <w:rPr>
          <w:sz w:val="24"/>
          <w:szCs w:val="24"/>
        </w:rPr>
        <w:t>association</w:t>
      </w:r>
      <w:proofErr w:type="spellEnd"/>
      <w:r w:rsidRPr="004D457D">
        <w:rPr>
          <w:sz w:val="24"/>
          <w:szCs w:val="24"/>
        </w:rPr>
        <w:t xml:space="preserve"> </w:t>
      </w:r>
      <w:proofErr w:type="spellStart"/>
      <w:r w:rsidRPr="004D457D">
        <w:rPr>
          <w:sz w:val="24"/>
          <w:szCs w:val="24"/>
        </w:rPr>
        <w:t>manured</w:t>
      </w:r>
      <w:proofErr w:type="spellEnd"/>
      <w:r w:rsidRPr="004D457D">
        <w:rPr>
          <w:sz w:val="24"/>
          <w:szCs w:val="24"/>
        </w:rPr>
        <w:t xml:space="preserve"> by </w:t>
      </w:r>
      <w:proofErr w:type="spellStart"/>
      <w:r w:rsidRPr="004D457D">
        <w:rPr>
          <w:sz w:val="24"/>
          <w:szCs w:val="24"/>
        </w:rPr>
        <w:t>folding</w:t>
      </w:r>
      <w:proofErr w:type="spellEnd"/>
      <w:r w:rsidRPr="004D457D">
        <w:rPr>
          <w:sz w:val="24"/>
          <w:szCs w:val="24"/>
        </w:rPr>
        <w:t xml:space="preserve">. Bull. </w:t>
      </w:r>
      <w:proofErr w:type="spellStart"/>
      <w:r w:rsidRPr="004D457D">
        <w:rPr>
          <w:sz w:val="24"/>
          <w:szCs w:val="24"/>
        </w:rPr>
        <w:t>Acad</w:t>
      </w:r>
      <w:proofErr w:type="spellEnd"/>
      <w:r w:rsidRPr="004D457D">
        <w:rPr>
          <w:sz w:val="24"/>
          <w:szCs w:val="24"/>
        </w:rPr>
        <w:t>. Pol. Sc. Ser. Biol. 24 (6): 333-340.</w:t>
      </w:r>
    </w:p>
    <w:p w14:paraId="783C70CB" w14:textId="191E4870" w:rsidR="00DD657D" w:rsidRPr="004D457D" w:rsidRDefault="00DD657D" w:rsidP="000D26EF">
      <w:pPr>
        <w:pStyle w:val="Akapitzlist"/>
        <w:numPr>
          <w:ilvl w:val="0"/>
          <w:numId w:val="14"/>
        </w:numPr>
        <w:spacing w:after="160"/>
        <w:jc w:val="both"/>
        <w:rPr>
          <w:rFonts w:ascii="Times New Roman" w:hAnsi="Times New Roman"/>
          <w:sz w:val="24"/>
          <w:szCs w:val="24"/>
        </w:rPr>
      </w:pPr>
      <w:r w:rsidRPr="004D457D">
        <w:rPr>
          <w:rFonts w:ascii="Times New Roman" w:hAnsi="Times New Roman"/>
          <w:sz w:val="24"/>
          <w:szCs w:val="24"/>
        </w:rPr>
        <w:t>Krajnik M. 2020. Zróżnicowanie ziołorośli</w:t>
      </w:r>
      <w:r w:rsidR="00006176">
        <w:rPr>
          <w:rFonts w:ascii="Times New Roman" w:hAnsi="Times New Roman"/>
          <w:sz w:val="24"/>
          <w:szCs w:val="24"/>
        </w:rPr>
        <w:t xml:space="preserve"> z </w:t>
      </w:r>
      <w:proofErr w:type="spellStart"/>
      <w:r w:rsidRPr="004D457D">
        <w:rPr>
          <w:rFonts w:ascii="Times New Roman" w:hAnsi="Times New Roman"/>
          <w:sz w:val="24"/>
          <w:szCs w:val="24"/>
        </w:rPr>
        <w:t>Rudbeckia</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laciniata</w:t>
      </w:r>
      <w:proofErr w:type="spellEnd"/>
      <w:r w:rsidRPr="004D457D">
        <w:rPr>
          <w:rFonts w:ascii="Times New Roman" w:hAnsi="Times New Roman"/>
          <w:sz w:val="24"/>
          <w:szCs w:val="24"/>
        </w:rPr>
        <w:t xml:space="preserve"> L.</w:t>
      </w:r>
      <w:r w:rsidR="00006176">
        <w:rPr>
          <w:rFonts w:ascii="Times New Roman" w:hAnsi="Times New Roman"/>
          <w:sz w:val="24"/>
          <w:szCs w:val="24"/>
        </w:rPr>
        <w:t xml:space="preserve"> w </w:t>
      </w:r>
      <w:r w:rsidRPr="004D457D">
        <w:rPr>
          <w:rFonts w:ascii="Times New Roman" w:hAnsi="Times New Roman"/>
          <w:sz w:val="24"/>
          <w:szCs w:val="24"/>
        </w:rPr>
        <w:t>powiecie sanockim. Sanok (</w:t>
      </w:r>
      <w:proofErr w:type="spellStart"/>
      <w:r w:rsidRPr="004D457D">
        <w:rPr>
          <w:rFonts w:ascii="Times New Roman" w:hAnsi="Times New Roman"/>
          <w:sz w:val="24"/>
          <w:szCs w:val="24"/>
        </w:rPr>
        <w:t>msk</w:t>
      </w:r>
      <w:proofErr w:type="spellEnd"/>
      <w:r w:rsidRPr="004D457D">
        <w:rPr>
          <w:rFonts w:ascii="Times New Roman" w:hAnsi="Times New Roman"/>
          <w:sz w:val="24"/>
          <w:szCs w:val="24"/>
        </w:rPr>
        <w:t>).</w:t>
      </w:r>
    </w:p>
    <w:p w14:paraId="41C02670" w14:textId="233EF87D"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Kraszewski J., Wawrzy</w:t>
      </w:r>
      <w:r w:rsidRPr="004D457D">
        <w:rPr>
          <w:rFonts w:ascii="Times New Roman" w:eastAsia="TimesNewRoman" w:hAnsi="Times New Roman"/>
          <w:sz w:val="24"/>
          <w:szCs w:val="24"/>
        </w:rPr>
        <w:t>ń</w:t>
      </w:r>
      <w:r w:rsidRPr="004D457D">
        <w:rPr>
          <w:rFonts w:ascii="Times New Roman" w:hAnsi="Times New Roman"/>
          <w:sz w:val="24"/>
          <w:szCs w:val="24"/>
        </w:rPr>
        <w:t>czak S., Wawrzy</w:t>
      </w:r>
      <w:r w:rsidRPr="004D457D">
        <w:rPr>
          <w:rFonts w:ascii="Times New Roman" w:eastAsia="TimesNewRoman" w:hAnsi="Times New Roman"/>
          <w:sz w:val="24"/>
          <w:szCs w:val="24"/>
        </w:rPr>
        <w:t>ń</w:t>
      </w:r>
      <w:r w:rsidRPr="004D457D">
        <w:rPr>
          <w:rFonts w:ascii="Times New Roman" w:hAnsi="Times New Roman"/>
          <w:sz w:val="24"/>
          <w:szCs w:val="24"/>
        </w:rPr>
        <w:t xml:space="preserve">ski M., 2002, </w:t>
      </w:r>
      <w:r w:rsidRPr="004D457D">
        <w:rPr>
          <w:rFonts w:ascii="Times New Roman" w:hAnsi="Times New Roman"/>
          <w:iCs/>
          <w:sz w:val="24"/>
          <w:szCs w:val="24"/>
        </w:rPr>
        <w:t>Odchów ciel</w:t>
      </w:r>
      <w:r w:rsidRPr="004D457D">
        <w:rPr>
          <w:rFonts w:ascii="Times New Roman" w:eastAsia="TimesNewRoman" w:hAnsi="Times New Roman"/>
          <w:iCs/>
          <w:sz w:val="24"/>
          <w:szCs w:val="24"/>
        </w:rPr>
        <w:t>ą</w:t>
      </w:r>
      <w:r w:rsidRPr="004D457D">
        <w:rPr>
          <w:rFonts w:ascii="Times New Roman" w:hAnsi="Times New Roman"/>
          <w:iCs/>
          <w:sz w:val="24"/>
          <w:szCs w:val="24"/>
        </w:rPr>
        <w:t xml:space="preserve">t </w:t>
      </w:r>
      <w:r w:rsidRPr="004D457D">
        <w:rPr>
          <w:rFonts w:ascii="Times New Roman" w:eastAsia="TimesNewRoman" w:hAnsi="Times New Roman"/>
          <w:iCs/>
          <w:sz w:val="24"/>
          <w:szCs w:val="24"/>
        </w:rPr>
        <w:t>ż</w:t>
      </w:r>
      <w:r w:rsidRPr="004D457D">
        <w:rPr>
          <w:rFonts w:ascii="Times New Roman" w:hAnsi="Times New Roman"/>
          <w:iCs/>
          <w:sz w:val="24"/>
          <w:szCs w:val="24"/>
        </w:rPr>
        <w:t>ywionych dawkami</w:t>
      </w:r>
      <w:r w:rsidR="00006176">
        <w:rPr>
          <w:rFonts w:ascii="Times New Roman" w:hAnsi="Times New Roman"/>
          <w:iCs/>
          <w:sz w:val="24"/>
          <w:szCs w:val="24"/>
        </w:rPr>
        <w:t xml:space="preserve"> z </w:t>
      </w:r>
      <w:r w:rsidRPr="004D457D">
        <w:rPr>
          <w:rFonts w:ascii="Times New Roman" w:hAnsi="Times New Roman"/>
          <w:iCs/>
          <w:sz w:val="24"/>
          <w:szCs w:val="24"/>
        </w:rPr>
        <w:t>ró</w:t>
      </w:r>
      <w:r w:rsidRPr="004D457D">
        <w:rPr>
          <w:rFonts w:ascii="Times New Roman" w:eastAsia="TimesNewRoman" w:hAnsi="Times New Roman"/>
          <w:iCs/>
          <w:sz w:val="24"/>
          <w:szCs w:val="24"/>
        </w:rPr>
        <w:t>ż</w:t>
      </w:r>
      <w:r w:rsidRPr="004D457D">
        <w:rPr>
          <w:rFonts w:ascii="Times New Roman" w:hAnsi="Times New Roman"/>
          <w:iCs/>
          <w:sz w:val="24"/>
          <w:szCs w:val="24"/>
        </w:rPr>
        <w:t>nym udziałem mieszanki ziołowej</w:t>
      </w:r>
      <w:r w:rsidRPr="004D457D">
        <w:rPr>
          <w:rFonts w:ascii="Times New Roman" w:hAnsi="Times New Roman"/>
          <w:sz w:val="24"/>
          <w:szCs w:val="24"/>
        </w:rPr>
        <w:t xml:space="preserve">, Rocz. Nauk. </w:t>
      </w:r>
      <w:proofErr w:type="spellStart"/>
      <w:r w:rsidRPr="004D457D">
        <w:rPr>
          <w:rFonts w:ascii="Times New Roman" w:hAnsi="Times New Roman"/>
          <w:sz w:val="24"/>
          <w:szCs w:val="24"/>
        </w:rPr>
        <w:t>Zoot</w:t>
      </w:r>
      <w:proofErr w:type="spellEnd"/>
      <w:r w:rsidRPr="004D457D">
        <w:rPr>
          <w:rFonts w:ascii="Times New Roman" w:hAnsi="Times New Roman"/>
          <w:sz w:val="24"/>
          <w:szCs w:val="24"/>
        </w:rPr>
        <w:t>, 29, 1: 145–154.</w:t>
      </w:r>
    </w:p>
    <w:p w14:paraId="038F78EC" w14:textId="6EB54B25"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Kraszewski J., Wawrzyński M., Radecki P., 2008, </w:t>
      </w:r>
      <w:r w:rsidRPr="004D457D">
        <w:rPr>
          <w:rFonts w:ascii="Times New Roman" w:hAnsi="Times New Roman"/>
          <w:iCs/>
          <w:sz w:val="24"/>
          <w:szCs w:val="24"/>
        </w:rPr>
        <w:t>Wpływ dodawania ziół do paszy dla krów na zdrowotność wymion</w:t>
      </w:r>
      <w:r w:rsidR="00006176">
        <w:rPr>
          <w:rFonts w:ascii="Times New Roman" w:hAnsi="Times New Roman"/>
          <w:iCs/>
          <w:sz w:val="24"/>
          <w:szCs w:val="24"/>
        </w:rPr>
        <w:t xml:space="preserve"> i </w:t>
      </w:r>
      <w:r w:rsidRPr="004D457D">
        <w:rPr>
          <w:rFonts w:ascii="Times New Roman" w:hAnsi="Times New Roman"/>
          <w:iCs/>
          <w:sz w:val="24"/>
          <w:szCs w:val="24"/>
        </w:rPr>
        <w:t>obraz cytologiczno-mikrobiologiczny mleka</w:t>
      </w:r>
      <w:r w:rsidRPr="004D457D">
        <w:rPr>
          <w:rFonts w:ascii="Times New Roman" w:hAnsi="Times New Roman"/>
          <w:sz w:val="24"/>
          <w:szCs w:val="24"/>
        </w:rPr>
        <w:t>, Wiadomości Zootechniczne, R. XLVI (2008), 3: 3–7</w:t>
      </w:r>
    </w:p>
    <w:p w14:paraId="321EAE3B" w14:textId="6946C430"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Krawczyk P., Szewczyk A., 2018, </w:t>
      </w:r>
      <w:r w:rsidRPr="004D457D">
        <w:rPr>
          <w:rFonts w:ascii="Times New Roman" w:hAnsi="Times New Roman"/>
          <w:iCs/>
          <w:sz w:val="24"/>
          <w:szCs w:val="24"/>
        </w:rPr>
        <w:t>Homeopatia jako metoda naturalnej profilaktyki</w:t>
      </w:r>
      <w:r w:rsidR="00006176">
        <w:rPr>
          <w:rFonts w:ascii="Times New Roman" w:hAnsi="Times New Roman"/>
          <w:iCs/>
          <w:sz w:val="24"/>
          <w:szCs w:val="24"/>
        </w:rPr>
        <w:t xml:space="preserve"> i </w:t>
      </w:r>
      <w:r w:rsidRPr="004D457D">
        <w:rPr>
          <w:rFonts w:ascii="Times New Roman" w:hAnsi="Times New Roman"/>
          <w:iCs/>
          <w:sz w:val="24"/>
          <w:szCs w:val="24"/>
        </w:rPr>
        <w:t>terapii</w:t>
      </w:r>
      <w:r w:rsidR="00006176">
        <w:rPr>
          <w:rFonts w:ascii="Times New Roman" w:hAnsi="Times New Roman"/>
          <w:iCs/>
          <w:sz w:val="24"/>
          <w:szCs w:val="24"/>
        </w:rPr>
        <w:t xml:space="preserve"> w </w:t>
      </w:r>
      <w:r w:rsidRPr="004D457D">
        <w:rPr>
          <w:rFonts w:ascii="Times New Roman" w:hAnsi="Times New Roman"/>
          <w:iCs/>
          <w:sz w:val="24"/>
          <w:szCs w:val="24"/>
        </w:rPr>
        <w:t xml:space="preserve">gospodarstwach ekologicznych prowadzących chów bydła, </w:t>
      </w:r>
      <w:r w:rsidRPr="004D457D">
        <w:rPr>
          <w:rFonts w:ascii="Times New Roman" w:hAnsi="Times New Roman"/>
          <w:sz w:val="24"/>
          <w:szCs w:val="24"/>
        </w:rPr>
        <w:t>Wiadomości Zootechniczne, R.LVI, 3, s.85-90.</w:t>
      </w:r>
    </w:p>
    <w:p w14:paraId="5E0EE59F" w14:textId="5652739A"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Kronenberg, J., Bergier, T., (red.) 2010. Wyzwania zrównoważonego rozwoju</w:t>
      </w:r>
      <w:r w:rsidR="00006176">
        <w:rPr>
          <w:sz w:val="24"/>
          <w:szCs w:val="24"/>
        </w:rPr>
        <w:t xml:space="preserve"> w </w:t>
      </w:r>
      <w:r w:rsidRPr="004D457D">
        <w:rPr>
          <w:sz w:val="24"/>
          <w:szCs w:val="24"/>
        </w:rPr>
        <w:t>Polsce. Fundacja Sendzimira. Kraków.</w:t>
      </w:r>
    </w:p>
    <w:p w14:paraId="7C8BFCF1" w14:textId="1338FF6F"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Krzysztofiak A., Krzysztofiak L. 2003: Ochrona owadów gniazdujących</w:t>
      </w:r>
      <w:r w:rsidR="00006176">
        <w:rPr>
          <w:rFonts w:ascii="Times New Roman" w:hAnsi="Times New Roman"/>
          <w:sz w:val="24"/>
          <w:szCs w:val="24"/>
        </w:rPr>
        <w:t xml:space="preserve"> w </w:t>
      </w:r>
      <w:r w:rsidRPr="004D457D">
        <w:rPr>
          <w:rFonts w:ascii="Times New Roman" w:hAnsi="Times New Roman"/>
          <w:sz w:val="24"/>
          <w:szCs w:val="24"/>
        </w:rPr>
        <w:t>glinie</w:t>
      </w:r>
      <w:r w:rsidR="00006176">
        <w:rPr>
          <w:rFonts w:ascii="Times New Roman" w:hAnsi="Times New Roman"/>
          <w:sz w:val="24"/>
          <w:szCs w:val="24"/>
        </w:rPr>
        <w:t xml:space="preserve"> i </w:t>
      </w:r>
      <w:r w:rsidRPr="004D457D">
        <w:rPr>
          <w:rFonts w:ascii="Times New Roman" w:hAnsi="Times New Roman"/>
          <w:sz w:val="24"/>
          <w:szCs w:val="24"/>
        </w:rPr>
        <w:t>drewnie na terenie Wigierskiego Parku Narodowego. Parki narodowe, 2003 (3).</w:t>
      </w:r>
    </w:p>
    <w:p w14:paraId="2173B73E" w14:textId="556776BE"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Kucharski L., Michalska-Hajduk D., 1994. Przegląd zespołów</w:t>
      </w:r>
      <w:r w:rsidR="00006176">
        <w:rPr>
          <w:sz w:val="24"/>
          <w:szCs w:val="24"/>
        </w:rPr>
        <w:t xml:space="preserve"> z </w:t>
      </w:r>
      <w:r w:rsidRPr="004D457D">
        <w:rPr>
          <w:sz w:val="24"/>
          <w:szCs w:val="24"/>
        </w:rPr>
        <w:t xml:space="preserve">klasy </w:t>
      </w:r>
      <w:proofErr w:type="spellStart"/>
      <w:r w:rsidRPr="004D457D">
        <w:rPr>
          <w:sz w:val="24"/>
          <w:szCs w:val="24"/>
        </w:rPr>
        <w:t>Molinio-Arrhenatheretea</w:t>
      </w:r>
      <w:proofErr w:type="spellEnd"/>
      <w:r w:rsidRPr="004D457D">
        <w:rPr>
          <w:sz w:val="24"/>
          <w:szCs w:val="24"/>
        </w:rPr>
        <w:t xml:space="preserve"> stwierdzonych</w:t>
      </w:r>
      <w:r w:rsidR="00006176">
        <w:rPr>
          <w:sz w:val="24"/>
          <w:szCs w:val="24"/>
        </w:rPr>
        <w:t xml:space="preserve"> w </w:t>
      </w:r>
      <w:r w:rsidRPr="004D457D">
        <w:rPr>
          <w:sz w:val="24"/>
          <w:szCs w:val="24"/>
        </w:rPr>
        <w:t>Polsce. Wiadomości Botaniczne, 38(1/2), 95–104.</w:t>
      </w:r>
    </w:p>
    <w:p w14:paraId="6F498B94"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Kulik M., Baryła R., Urban D., Grzywaczewski G., Bochniak A., Różycki A., Tokarz E., 2017. </w:t>
      </w:r>
      <w:proofErr w:type="spellStart"/>
      <w:r w:rsidRPr="004D457D">
        <w:rPr>
          <w:rFonts w:ascii="Times New Roman" w:hAnsi="Times New Roman"/>
          <w:sz w:val="24"/>
          <w:szCs w:val="24"/>
        </w:rPr>
        <w:t>Vegetation</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Birds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Species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Changes</w:t>
      </w:r>
      <w:proofErr w:type="spellEnd"/>
      <w:r w:rsidRPr="004D457D">
        <w:rPr>
          <w:rFonts w:ascii="Times New Roman" w:hAnsi="Times New Roman"/>
          <w:sz w:val="24"/>
          <w:szCs w:val="24"/>
        </w:rPr>
        <w:t xml:space="preserve"> in </w:t>
      </w:r>
      <w:proofErr w:type="spellStart"/>
      <w:r w:rsidRPr="004D457D">
        <w:rPr>
          <w:rFonts w:ascii="Times New Roman" w:hAnsi="Times New Roman"/>
          <w:sz w:val="24"/>
          <w:szCs w:val="24"/>
        </w:rPr>
        <w:t>Meadow</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Habitats</w:t>
      </w:r>
      <w:proofErr w:type="spellEnd"/>
      <w:r w:rsidRPr="004D457D">
        <w:rPr>
          <w:rFonts w:ascii="Times New Roman" w:hAnsi="Times New Roman"/>
          <w:sz w:val="24"/>
          <w:szCs w:val="24"/>
        </w:rPr>
        <w:t xml:space="preserve"> in Polesie </w:t>
      </w:r>
      <w:proofErr w:type="spellStart"/>
      <w:r w:rsidRPr="004D457D">
        <w:rPr>
          <w:rFonts w:ascii="Times New Roman" w:hAnsi="Times New Roman"/>
          <w:sz w:val="24"/>
          <w:szCs w:val="24"/>
        </w:rPr>
        <w:t>National</w:t>
      </w:r>
      <w:proofErr w:type="spellEnd"/>
      <w:r w:rsidRPr="004D457D">
        <w:rPr>
          <w:rFonts w:ascii="Times New Roman" w:hAnsi="Times New Roman"/>
          <w:sz w:val="24"/>
          <w:szCs w:val="24"/>
        </w:rPr>
        <w:t xml:space="preserve"> Park, </w:t>
      </w:r>
      <w:proofErr w:type="spellStart"/>
      <w:r w:rsidRPr="004D457D">
        <w:rPr>
          <w:rFonts w:ascii="Times New Roman" w:hAnsi="Times New Roman"/>
          <w:sz w:val="24"/>
          <w:szCs w:val="24"/>
        </w:rPr>
        <w:t>Eastern</w:t>
      </w:r>
      <w:proofErr w:type="spellEnd"/>
      <w:r w:rsidRPr="004D457D">
        <w:rPr>
          <w:rFonts w:ascii="Times New Roman" w:hAnsi="Times New Roman"/>
          <w:sz w:val="24"/>
          <w:szCs w:val="24"/>
        </w:rPr>
        <w:t xml:space="preserve"> Poland. Rocz. Ochrona Środowiska, 19, 211–229.</w:t>
      </w:r>
    </w:p>
    <w:p w14:paraId="737CA699"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Laiolo</w:t>
      </w:r>
      <w:proofErr w:type="spellEnd"/>
      <w:r w:rsidRPr="004D457D">
        <w:rPr>
          <w:rFonts w:ascii="Times New Roman" w:hAnsi="Times New Roman"/>
          <w:sz w:val="24"/>
          <w:szCs w:val="24"/>
        </w:rPr>
        <w:t xml:space="preserve"> P., </w:t>
      </w:r>
      <w:proofErr w:type="spellStart"/>
      <w:r w:rsidRPr="004D457D">
        <w:rPr>
          <w:rFonts w:ascii="Times New Roman" w:hAnsi="Times New Roman"/>
          <w:sz w:val="24"/>
          <w:szCs w:val="24"/>
        </w:rPr>
        <w:t>Dondero</w:t>
      </w:r>
      <w:proofErr w:type="spellEnd"/>
      <w:r w:rsidRPr="004D457D">
        <w:rPr>
          <w:rFonts w:ascii="Times New Roman" w:hAnsi="Times New Roman"/>
          <w:sz w:val="24"/>
          <w:szCs w:val="24"/>
        </w:rPr>
        <w:t xml:space="preserve"> F.,</w:t>
      </w:r>
      <w:proofErr w:type="spellStart"/>
      <w:r w:rsidRPr="004D457D">
        <w:rPr>
          <w:rFonts w:ascii="Times New Roman" w:hAnsi="Times New Roman"/>
          <w:sz w:val="24"/>
          <w:szCs w:val="24"/>
        </w:rPr>
        <w:t>Ciliento</w:t>
      </w:r>
      <w:proofErr w:type="spellEnd"/>
      <w:r w:rsidRPr="004D457D">
        <w:rPr>
          <w:rFonts w:ascii="Times New Roman" w:hAnsi="Times New Roman"/>
          <w:sz w:val="24"/>
          <w:szCs w:val="24"/>
        </w:rPr>
        <w:t xml:space="preserve"> E., </w:t>
      </w:r>
      <w:proofErr w:type="spellStart"/>
      <w:r w:rsidRPr="004D457D">
        <w:rPr>
          <w:rFonts w:ascii="Times New Roman" w:hAnsi="Times New Roman"/>
          <w:sz w:val="24"/>
          <w:szCs w:val="24"/>
        </w:rPr>
        <w:t>Rolando</w:t>
      </w:r>
      <w:proofErr w:type="spellEnd"/>
      <w:r w:rsidRPr="004D457D">
        <w:rPr>
          <w:rFonts w:ascii="Times New Roman" w:hAnsi="Times New Roman"/>
          <w:sz w:val="24"/>
          <w:szCs w:val="24"/>
        </w:rPr>
        <w:t xml:space="preserve"> A.  2004. </w:t>
      </w:r>
      <w:proofErr w:type="spellStart"/>
      <w:r w:rsidRPr="004D457D">
        <w:rPr>
          <w:rFonts w:ascii="Times New Roman" w:hAnsi="Times New Roman"/>
          <w:sz w:val="24"/>
          <w:szCs w:val="24"/>
        </w:rPr>
        <w:t>Consequences</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pastoral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abandonment</w:t>
      </w:r>
      <w:proofErr w:type="spellEnd"/>
      <w:r w:rsidRPr="004D457D">
        <w:rPr>
          <w:rFonts w:ascii="Times New Roman" w:hAnsi="Times New Roman"/>
          <w:sz w:val="24"/>
          <w:szCs w:val="24"/>
        </w:rPr>
        <w:t xml:space="preserve"> for the </w:t>
      </w:r>
      <w:proofErr w:type="spellStart"/>
      <w:r w:rsidRPr="004D457D">
        <w:rPr>
          <w:rFonts w:ascii="Times New Roman" w:hAnsi="Times New Roman"/>
          <w:sz w:val="24"/>
          <w:szCs w:val="24"/>
        </w:rPr>
        <w:t>structure</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diversity</w:t>
      </w:r>
      <w:proofErr w:type="spellEnd"/>
      <w:r w:rsidRPr="004D457D">
        <w:rPr>
          <w:rFonts w:ascii="Times New Roman" w:hAnsi="Times New Roman"/>
          <w:sz w:val="24"/>
          <w:szCs w:val="24"/>
        </w:rPr>
        <w:t xml:space="preserve"> of the </w:t>
      </w:r>
      <w:proofErr w:type="spellStart"/>
      <w:r w:rsidRPr="004D457D">
        <w:rPr>
          <w:rFonts w:ascii="Times New Roman" w:hAnsi="Times New Roman"/>
          <w:sz w:val="24"/>
          <w:szCs w:val="24"/>
        </w:rPr>
        <w:t>alpine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avifauna</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Journal</w:t>
      </w:r>
      <w:proofErr w:type="spellEnd"/>
      <w:r w:rsidRPr="004D457D">
        <w:rPr>
          <w:rFonts w:ascii="Times New Roman" w:hAnsi="Times New Roman"/>
          <w:sz w:val="24"/>
          <w:szCs w:val="24"/>
        </w:rPr>
        <w:t xml:space="preserve"> of Applied </w:t>
      </w:r>
      <w:proofErr w:type="spellStart"/>
      <w:r w:rsidRPr="004D457D">
        <w:rPr>
          <w:rFonts w:ascii="Times New Roman" w:hAnsi="Times New Roman"/>
          <w:sz w:val="24"/>
          <w:szCs w:val="24"/>
        </w:rPr>
        <w:t>Ecology</w:t>
      </w:r>
      <w:proofErr w:type="spellEnd"/>
      <w:r w:rsidRPr="004D457D">
        <w:rPr>
          <w:rFonts w:ascii="Times New Roman" w:hAnsi="Times New Roman"/>
          <w:sz w:val="24"/>
          <w:szCs w:val="24"/>
        </w:rPr>
        <w:t xml:space="preserve"> 41, 294-304.</w:t>
      </w:r>
    </w:p>
    <w:p w14:paraId="101022E9" w14:textId="47AB4325"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lastRenderedPageBreak/>
        <w:t>Lavado</w:t>
      </w:r>
      <w:proofErr w:type="spellEnd"/>
      <w:r w:rsidRPr="004D457D">
        <w:rPr>
          <w:rFonts w:ascii="Times New Roman" w:hAnsi="Times New Roman"/>
          <w:sz w:val="24"/>
          <w:szCs w:val="24"/>
        </w:rPr>
        <w:t xml:space="preserve"> R. S., Sierra J. O., Hashimoto P. N. 1996. </w:t>
      </w:r>
      <w:proofErr w:type="spellStart"/>
      <w:r w:rsidRPr="004D457D">
        <w:rPr>
          <w:rFonts w:ascii="Times New Roman" w:hAnsi="Times New Roman"/>
          <w:sz w:val="24"/>
          <w:szCs w:val="24"/>
        </w:rPr>
        <w:t>Impact</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on </w:t>
      </w:r>
      <w:proofErr w:type="spellStart"/>
      <w:r w:rsidRPr="004D457D">
        <w:rPr>
          <w:rFonts w:ascii="Times New Roman" w:hAnsi="Times New Roman"/>
          <w:sz w:val="24"/>
          <w:szCs w:val="24"/>
        </w:rPr>
        <w:t>Soil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Nutrients</w:t>
      </w:r>
      <w:proofErr w:type="spellEnd"/>
      <w:r w:rsidRPr="004D457D">
        <w:rPr>
          <w:rFonts w:ascii="Times New Roman" w:hAnsi="Times New Roman"/>
          <w:sz w:val="24"/>
          <w:szCs w:val="24"/>
        </w:rPr>
        <w:t xml:space="preserve"> in</w:t>
      </w:r>
      <w:r w:rsidR="00006176">
        <w:rPr>
          <w:rFonts w:ascii="Times New Roman" w:hAnsi="Times New Roman"/>
          <w:sz w:val="24"/>
          <w:szCs w:val="24"/>
        </w:rPr>
        <w:t xml:space="preserve"> a </w:t>
      </w:r>
      <w:proofErr w:type="spellStart"/>
      <w:r w:rsidRPr="004D457D">
        <w:rPr>
          <w:rFonts w:ascii="Times New Roman" w:hAnsi="Times New Roman"/>
          <w:sz w:val="24"/>
          <w:szCs w:val="24"/>
        </w:rPr>
        <w:t>Pampean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Grassland</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Journal</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Range</w:t>
      </w:r>
      <w:proofErr w:type="spellEnd"/>
      <w:r w:rsidRPr="004D457D">
        <w:rPr>
          <w:rFonts w:ascii="Times New Roman" w:hAnsi="Times New Roman"/>
          <w:sz w:val="24"/>
          <w:szCs w:val="24"/>
        </w:rPr>
        <w:t xml:space="preserve"> Management, Vol. 49, No. 5, pp. 452-457.</w:t>
      </w:r>
    </w:p>
    <w:p w14:paraId="56180AB4" w14:textId="5F8D5DFF" w:rsidR="00DD657D" w:rsidRPr="004D457D" w:rsidRDefault="00DD657D" w:rsidP="000D26EF">
      <w:pPr>
        <w:pStyle w:val="Akapitzlist"/>
        <w:numPr>
          <w:ilvl w:val="0"/>
          <w:numId w:val="14"/>
        </w:numPr>
        <w:spacing w:after="0"/>
        <w:jc w:val="both"/>
        <w:rPr>
          <w:rFonts w:ascii="Times New Roman" w:hAnsi="Times New Roman"/>
          <w:sz w:val="24"/>
          <w:szCs w:val="24"/>
        </w:rPr>
      </w:pPr>
      <w:bookmarkStart w:id="32" w:name="_Hlk58771391"/>
      <w:proofErr w:type="spellStart"/>
      <w:r w:rsidRPr="004D457D">
        <w:rPr>
          <w:rFonts w:ascii="Times New Roman" w:hAnsi="Times New Roman"/>
          <w:sz w:val="24"/>
          <w:szCs w:val="24"/>
        </w:rPr>
        <w:t>Lavado</w:t>
      </w:r>
      <w:proofErr w:type="spellEnd"/>
      <w:r w:rsidRPr="004D457D">
        <w:rPr>
          <w:rFonts w:ascii="Times New Roman" w:hAnsi="Times New Roman"/>
          <w:sz w:val="24"/>
          <w:szCs w:val="24"/>
        </w:rPr>
        <w:t xml:space="preserve"> R. S., Sierra J. O., Hashimoto P. N., 1996, </w:t>
      </w:r>
      <w:proofErr w:type="spellStart"/>
      <w:r w:rsidRPr="004D457D">
        <w:rPr>
          <w:rFonts w:ascii="Times New Roman" w:hAnsi="Times New Roman"/>
          <w:sz w:val="24"/>
          <w:szCs w:val="24"/>
        </w:rPr>
        <w:t>Impact</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on </w:t>
      </w:r>
      <w:proofErr w:type="spellStart"/>
      <w:r w:rsidRPr="004D457D">
        <w:rPr>
          <w:rFonts w:ascii="Times New Roman" w:hAnsi="Times New Roman"/>
          <w:sz w:val="24"/>
          <w:szCs w:val="24"/>
        </w:rPr>
        <w:t>Soil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Nutrients</w:t>
      </w:r>
      <w:proofErr w:type="spellEnd"/>
      <w:r w:rsidRPr="004D457D">
        <w:rPr>
          <w:rFonts w:ascii="Times New Roman" w:hAnsi="Times New Roman"/>
          <w:sz w:val="24"/>
          <w:szCs w:val="24"/>
        </w:rPr>
        <w:t xml:space="preserve"> in</w:t>
      </w:r>
      <w:r w:rsidR="00006176">
        <w:rPr>
          <w:rFonts w:ascii="Times New Roman" w:hAnsi="Times New Roman"/>
          <w:sz w:val="24"/>
          <w:szCs w:val="24"/>
        </w:rPr>
        <w:t xml:space="preserve"> a </w:t>
      </w:r>
      <w:proofErr w:type="spellStart"/>
      <w:r w:rsidRPr="004D457D">
        <w:rPr>
          <w:rFonts w:ascii="Times New Roman" w:hAnsi="Times New Roman"/>
          <w:sz w:val="24"/>
          <w:szCs w:val="24"/>
        </w:rPr>
        <w:t>Pampean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Grassland</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Journal</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Range</w:t>
      </w:r>
      <w:proofErr w:type="spellEnd"/>
      <w:r w:rsidRPr="004D457D">
        <w:rPr>
          <w:rFonts w:ascii="Times New Roman" w:hAnsi="Times New Roman"/>
          <w:sz w:val="24"/>
          <w:szCs w:val="24"/>
        </w:rPr>
        <w:t xml:space="preserve"> Management, 49 (5), s. 452</w:t>
      </w:r>
      <w:r w:rsidRPr="004D457D">
        <w:rPr>
          <w:rFonts w:ascii="Times New Roman" w:hAnsi="Times New Roman"/>
          <w:sz w:val="24"/>
          <w:szCs w:val="24"/>
        </w:rPr>
        <w:noBreakHyphen/>
        <w:t>457.</w:t>
      </w:r>
    </w:p>
    <w:bookmarkEnd w:id="32"/>
    <w:p w14:paraId="735F6EDC" w14:textId="2BC6EF7A"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Loch J. 2012. Wpływ wypasu owiec</w:t>
      </w:r>
      <w:r w:rsidR="00006176">
        <w:rPr>
          <w:rFonts w:ascii="Times New Roman" w:hAnsi="Times New Roman"/>
          <w:sz w:val="24"/>
          <w:szCs w:val="24"/>
        </w:rPr>
        <w:t xml:space="preserve"> i </w:t>
      </w:r>
      <w:r w:rsidRPr="004D457D">
        <w:rPr>
          <w:rFonts w:ascii="Times New Roman" w:hAnsi="Times New Roman"/>
          <w:sz w:val="24"/>
          <w:szCs w:val="24"/>
        </w:rPr>
        <w:t xml:space="preserve">koszenia na dynamikę liczebności </w:t>
      </w:r>
      <w:proofErr w:type="spellStart"/>
      <w:r w:rsidRPr="004D457D">
        <w:rPr>
          <w:rFonts w:ascii="Times New Roman" w:hAnsi="Times New Roman"/>
          <w:sz w:val="24"/>
          <w:szCs w:val="24"/>
        </w:rPr>
        <w:t>Crocus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scepusiensis</w:t>
      </w:r>
      <w:proofErr w:type="spellEnd"/>
      <w:r w:rsidR="00006176">
        <w:rPr>
          <w:rFonts w:ascii="Times New Roman" w:hAnsi="Times New Roman"/>
          <w:sz w:val="24"/>
          <w:szCs w:val="24"/>
        </w:rPr>
        <w:t xml:space="preserve"> i </w:t>
      </w:r>
      <w:proofErr w:type="spellStart"/>
      <w:r w:rsidRPr="004D457D">
        <w:rPr>
          <w:rFonts w:ascii="Times New Roman" w:hAnsi="Times New Roman"/>
          <w:sz w:val="24"/>
          <w:szCs w:val="24"/>
        </w:rPr>
        <w:t>Galanthus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nivalis</w:t>
      </w:r>
      <w:proofErr w:type="spellEnd"/>
      <w:r w:rsidRPr="004D457D">
        <w:rPr>
          <w:rFonts w:ascii="Times New Roman" w:hAnsi="Times New Roman"/>
          <w:sz w:val="24"/>
          <w:szCs w:val="24"/>
        </w:rPr>
        <w:t xml:space="preserve"> na wybranych polanach Gorczańskiego Parku Narodowego. Ochrona Beskidów Zachodnich 4: 26-34.</w:t>
      </w:r>
    </w:p>
    <w:p w14:paraId="2F2CD519"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Loeser</w:t>
      </w:r>
      <w:proofErr w:type="spellEnd"/>
      <w:r w:rsidRPr="004D457D">
        <w:rPr>
          <w:rFonts w:ascii="Times New Roman" w:hAnsi="Times New Roman"/>
          <w:sz w:val="24"/>
          <w:szCs w:val="24"/>
        </w:rPr>
        <w:t xml:space="preserve"> M. R. R., </w:t>
      </w:r>
      <w:proofErr w:type="spellStart"/>
      <w:r w:rsidRPr="004D457D">
        <w:rPr>
          <w:rFonts w:ascii="Times New Roman" w:hAnsi="Times New Roman"/>
          <w:sz w:val="24"/>
          <w:szCs w:val="24"/>
        </w:rPr>
        <w:t>Sisk</w:t>
      </w:r>
      <w:proofErr w:type="spellEnd"/>
      <w:r w:rsidRPr="004D457D">
        <w:rPr>
          <w:rFonts w:ascii="Times New Roman" w:hAnsi="Times New Roman"/>
          <w:sz w:val="24"/>
          <w:szCs w:val="24"/>
        </w:rPr>
        <w:t xml:space="preserve"> T. D., </w:t>
      </w:r>
      <w:proofErr w:type="spellStart"/>
      <w:r w:rsidRPr="004D457D">
        <w:rPr>
          <w:rFonts w:ascii="Times New Roman" w:hAnsi="Times New Roman"/>
          <w:sz w:val="24"/>
          <w:szCs w:val="24"/>
        </w:rPr>
        <w:t>Crews</w:t>
      </w:r>
      <w:proofErr w:type="spellEnd"/>
      <w:r w:rsidRPr="004D457D">
        <w:rPr>
          <w:rFonts w:ascii="Times New Roman" w:hAnsi="Times New Roman"/>
          <w:sz w:val="24"/>
          <w:szCs w:val="24"/>
        </w:rPr>
        <w:t xml:space="preserve"> T. E. 2007. </w:t>
      </w:r>
      <w:proofErr w:type="spellStart"/>
      <w:r w:rsidRPr="004D457D">
        <w:rPr>
          <w:rFonts w:ascii="Times New Roman" w:hAnsi="Times New Roman"/>
          <w:sz w:val="24"/>
          <w:szCs w:val="24"/>
        </w:rPr>
        <w:t>Impact</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Intensity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during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Drought</w:t>
      </w:r>
      <w:proofErr w:type="spellEnd"/>
      <w:r w:rsidRPr="004D457D">
        <w:rPr>
          <w:rFonts w:ascii="Times New Roman" w:hAnsi="Times New Roman"/>
          <w:sz w:val="24"/>
          <w:szCs w:val="24"/>
        </w:rPr>
        <w:t xml:space="preserve"> in </w:t>
      </w:r>
      <w:proofErr w:type="spellStart"/>
      <w:r w:rsidRPr="004D457D">
        <w:rPr>
          <w:rFonts w:ascii="Times New Roman" w:hAnsi="Times New Roman"/>
          <w:sz w:val="24"/>
          <w:szCs w:val="24"/>
        </w:rPr>
        <w:t>an</w:t>
      </w:r>
      <w:proofErr w:type="spellEnd"/>
      <w:r w:rsidRPr="004D457D">
        <w:rPr>
          <w:rFonts w:ascii="Times New Roman" w:hAnsi="Times New Roman"/>
          <w:sz w:val="24"/>
          <w:szCs w:val="24"/>
        </w:rPr>
        <w:t xml:space="preserve"> Arizona </w:t>
      </w:r>
      <w:proofErr w:type="spellStart"/>
      <w:r w:rsidRPr="004D457D">
        <w:rPr>
          <w:rFonts w:ascii="Times New Roman" w:hAnsi="Times New Roman"/>
          <w:sz w:val="24"/>
          <w:szCs w:val="24"/>
        </w:rPr>
        <w:t>Grassland</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Conservation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Biology</w:t>
      </w:r>
      <w:proofErr w:type="spellEnd"/>
      <w:r w:rsidRPr="004D457D">
        <w:rPr>
          <w:rFonts w:ascii="Times New Roman" w:hAnsi="Times New Roman"/>
          <w:sz w:val="24"/>
          <w:szCs w:val="24"/>
        </w:rPr>
        <w:t>, Vol. 21, No. 1, pp. 87-97.</w:t>
      </w:r>
    </w:p>
    <w:p w14:paraId="65F7FE91"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Loster</w:t>
      </w:r>
      <w:proofErr w:type="spellEnd"/>
      <w:r w:rsidRPr="004D457D">
        <w:rPr>
          <w:rFonts w:ascii="Times New Roman" w:hAnsi="Times New Roman"/>
          <w:sz w:val="24"/>
          <w:szCs w:val="24"/>
        </w:rPr>
        <w:t xml:space="preserve"> S. [red.]. 2012. Roślinność kserotermiczna na obszarach chronionych województwa małopolskiego. Przewodnik przyrodniczy. RDOŚ. Kraków.</w:t>
      </w:r>
    </w:p>
    <w:p w14:paraId="75EDDC63" w14:textId="21722A52"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Madras-Majewska, B., </w:t>
      </w:r>
      <w:proofErr w:type="spellStart"/>
      <w:r w:rsidRPr="004D457D">
        <w:rPr>
          <w:rFonts w:ascii="Times New Roman" w:hAnsi="Times New Roman"/>
          <w:sz w:val="24"/>
          <w:szCs w:val="24"/>
        </w:rPr>
        <w:t>Sciegosz</w:t>
      </w:r>
      <w:proofErr w:type="spellEnd"/>
      <w:r w:rsidRPr="004D457D">
        <w:rPr>
          <w:rFonts w:ascii="Times New Roman" w:hAnsi="Times New Roman"/>
          <w:sz w:val="24"/>
          <w:szCs w:val="24"/>
        </w:rPr>
        <w:t>, J. (2012): Wpływ środowiska na pszczoły</w:t>
      </w:r>
      <w:r w:rsidR="00006176">
        <w:rPr>
          <w:rFonts w:ascii="Times New Roman" w:hAnsi="Times New Roman"/>
          <w:sz w:val="24"/>
          <w:szCs w:val="24"/>
        </w:rPr>
        <w:t xml:space="preserve"> i </w:t>
      </w:r>
      <w:r w:rsidRPr="004D457D">
        <w:rPr>
          <w:rFonts w:ascii="Times New Roman" w:hAnsi="Times New Roman"/>
          <w:sz w:val="24"/>
          <w:szCs w:val="24"/>
        </w:rPr>
        <w:t>pszczół na środowisko. Przegląd Hodowlany, 80(10-12).</w:t>
      </w:r>
    </w:p>
    <w:p w14:paraId="412CA864" w14:textId="25653425"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Majewski, J. (2011): Wartość zapylania roślin uprawnych</w:t>
      </w:r>
      <w:r w:rsidR="00006176">
        <w:rPr>
          <w:rFonts w:ascii="Times New Roman" w:hAnsi="Times New Roman"/>
          <w:sz w:val="24"/>
          <w:szCs w:val="24"/>
        </w:rPr>
        <w:t xml:space="preserve"> w </w:t>
      </w:r>
      <w:r w:rsidRPr="004D457D">
        <w:rPr>
          <w:rFonts w:ascii="Times New Roman" w:hAnsi="Times New Roman"/>
          <w:sz w:val="24"/>
          <w:szCs w:val="24"/>
        </w:rPr>
        <w:t>Polsce. Prace Naukowe. Uniwersytetu Ekonomicznego we Wrocławiu, (166), 426-43</w:t>
      </w:r>
    </w:p>
    <w:p w14:paraId="6944E9DB"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Martin T. G., </w:t>
      </w:r>
      <w:proofErr w:type="spellStart"/>
      <w:r w:rsidRPr="004D457D">
        <w:rPr>
          <w:rFonts w:ascii="Times New Roman" w:hAnsi="Times New Roman"/>
          <w:sz w:val="24"/>
          <w:szCs w:val="24"/>
        </w:rPr>
        <w:t>Possingham</w:t>
      </w:r>
      <w:proofErr w:type="spellEnd"/>
      <w:r w:rsidRPr="004D457D">
        <w:rPr>
          <w:rFonts w:ascii="Times New Roman" w:hAnsi="Times New Roman"/>
          <w:sz w:val="24"/>
          <w:szCs w:val="24"/>
        </w:rPr>
        <w:t xml:space="preserve"> H. P. 2005. </w:t>
      </w:r>
      <w:proofErr w:type="spellStart"/>
      <w:r w:rsidRPr="004D457D">
        <w:rPr>
          <w:rFonts w:ascii="Times New Roman" w:hAnsi="Times New Roman"/>
          <w:sz w:val="24"/>
          <w:szCs w:val="24"/>
        </w:rPr>
        <w:t>Predicting</w:t>
      </w:r>
      <w:proofErr w:type="spellEnd"/>
      <w:r w:rsidRPr="004D457D">
        <w:rPr>
          <w:rFonts w:ascii="Times New Roman" w:hAnsi="Times New Roman"/>
          <w:sz w:val="24"/>
          <w:szCs w:val="24"/>
        </w:rPr>
        <w:t xml:space="preserve"> the </w:t>
      </w:r>
      <w:proofErr w:type="spellStart"/>
      <w:r w:rsidRPr="004D457D">
        <w:rPr>
          <w:rFonts w:ascii="Times New Roman" w:hAnsi="Times New Roman"/>
          <w:sz w:val="24"/>
          <w:szCs w:val="24"/>
        </w:rPr>
        <w:t>Impact</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Livestock</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on </w:t>
      </w:r>
      <w:proofErr w:type="spellStart"/>
      <w:r w:rsidRPr="004D457D">
        <w:rPr>
          <w:rFonts w:ascii="Times New Roman" w:hAnsi="Times New Roman"/>
          <w:sz w:val="24"/>
          <w:szCs w:val="24"/>
        </w:rPr>
        <w:t>Birds</w:t>
      </w:r>
      <w:proofErr w:type="spellEnd"/>
      <w:r w:rsidRPr="004D457D">
        <w:rPr>
          <w:rFonts w:ascii="Times New Roman" w:hAnsi="Times New Roman"/>
          <w:sz w:val="24"/>
          <w:szCs w:val="24"/>
        </w:rPr>
        <w:t xml:space="preserve"> Using </w:t>
      </w:r>
      <w:proofErr w:type="spellStart"/>
      <w:r w:rsidRPr="004D457D">
        <w:rPr>
          <w:rFonts w:ascii="Times New Roman" w:hAnsi="Times New Roman"/>
          <w:sz w:val="24"/>
          <w:szCs w:val="24"/>
        </w:rPr>
        <w:t>Foraging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Height</w:t>
      </w:r>
      <w:proofErr w:type="spellEnd"/>
      <w:r w:rsidRPr="004D457D">
        <w:rPr>
          <w:rFonts w:ascii="Times New Roman" w:hAnsi="Times New Roman"/>
          <w:sz w:val="24"/>
          <w:szCs w:val="24"/>
        </w:rPr>
        <w:t xml:space="preserve"> Data. </w:t>
      </w:r>
      <w:proofErr w:type="spellStart"/>
      <w:r w:rsidRPr="004D457D">
        <w:rPr>
          <w:rFonts w:ascii="Times New Roman" w:hAnsi="Times New Roman"/>
          <w:sz w:val="24"/>
          <w:szCs w:val="24"/>
        </w:rPr>
        <w:t>Journal</w:t>
      </w:r>
      <w:proofErr w:type="spellEnd"/>
      <w:r w:rsidRPr="004D457D">
        <w:rPr>
          <w:rFonts w:ascii="Times New Roman" w:hAnsi="Times New Roman"/>
          <w:sz w:val="24"/>
          <w:szCs w:val="24"/>
        </w:rPr>
        <w:t xml:space="preserve"> of Applied </w:t>
      </w:r>
      <w:proofErr w:type="spellStart"/>
      <w:r w:rsidRPr="004D457D">
        <w:rPr>
          <w:rFonts w:ascii="Times New Roman" w:hAnsi="Times New Roman"/>
          <w:sz w:val="24"/>
          <w:szCs w:val="24"/>
        </w:rPr>
        <w:t>Ecology</w:t>
      </w:r>
      <w:proofErr w:type="spellEnd"/>
      <w:r w:rsidRPr="004D457D">
        <w:rPr>
          <w:rFonts w:ascii="Times New Roman" w:hAnsi="Times New Roman"/>
          <w:sz w:val="24"/>
          <w:szCs w:val="24"/>
        </w:rPr>
        <w:t>, Vol. 42, No. 2, pp. 400-408.</w:t>
      </w:r>
    </w:p>
    <w:p w14:paraId="13CC551F"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Matuszkiewicz W., 2017, </w:t>
      </w:r>
      <w:r w:rsidRPr="004D457D">
        <w:rPr>
          <w:rFonts w:ascii="Times New Roman" w:hAnsi="Times New Roman"/>
          <w:iCs/>
          <w:sz w:val="24"/>
          <w:szCs w:val="24"/>
        </w:rPr>
        <w:t>Przewodnik do oznaczania zbiorowisk roślinnych Polski</w:t>
      </w:r>
      <w:r w:rsidRPr="004D457D">
        <w:rPr>
          <w:rFonts w:ascii="Times New Roman" w:hAnsi="Times New Roman"/>
          <w:sz w:val="24"/>
          <w:szCs w:val="24"/>
        </w:rPr>
        <w:t>, PWN, Warszawa.</w:t>
      </w:r>
    </w:p>
    <w:p w14:paraId="20EA4295" w14:textId="77777777"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 xml:space="preserve">MEA (Millennium </w:t>
      </w:r>
      <w:proofErr w:type="spellStart"/>
      <w:r w:rsidRPr="004D457D">
        <w:rPr>
          <w:sz w:val="24"/>
          <w:szCs w:val="24"/>
        </w:rPr>
        <w:t>Ecosystem</w:t>
      </w:r>
      <w:proofErr w:type="spellEnd"/>
      <w:r w:rsidRPr="004D457D">
        <w:rPr>
          <w:sz w:val="24"/>
          <w:szCs w:val="24"/>
        </w:rPr>
        <w:t xml:space="preserve"> </w:t>
      </w:r>
      <w:proofErr w:type="spellStart"/>
      <w:r w:rsidRPr="004D457D">
        <w:rPr>
          <w:sz w:val="24"/>
          <w:szCs w:val="24"/>
        </w:rPr>
        <w:t>Assessment</w:t>
      </w:r>
      <w:proofErr w:type="spellEnd"/>
      <w:r w:rsidRPr="004D457D">
        <w:rPr>
          <w:sz w:val="24"/>
          <w:szCs w:val="24"/>
        </w:rPr>
        <w:t xml:space="preserve">) 2005. </w:t>
      </w:r>
      <w:proofErr w:type="spellStart"/>
      <w:r w:rsidRPr="004D457D">
        <w:rPr>
          <w:sz w:val="24"/>
          <w:szCs w:val="24"/>
        </w:rPr>
        <w:t>Ecosystems</w:t>
      </w:r>
      <w:proofErr w:type="spellEnd"/>
      <w:r w:rsidRPr="004D457D">
        <w:rPr>
          <w:sz w:val="24"/>
          <w:szCs w:val="24"/>
        </w:rPr>
        <w:t xml:space="preserve"> and Human </w:t>
      </w:r>
      <w:proofErr w:type="spellStart"/>
      <w:r w:rsidRPr="004D457D">
        <w:rPr>
          <w:sz w:val="24"/>
          <w:szCs w:val="24"/>
        </w:rPr>
        <w:t>Well-Being</w:t>
      </w:r>
      <w:proofErr w:type="spellEnd"/>
      <w:r w:rsidRPr="004D457D">
        <w:rPr>
          <w:sz w:val="24"/>
          <w:szCs w:val="24"/>
        </w:rPr>
        <w:t xml:space="preserve">: Global </w:t>
      </w:r>
      <w:proofErr w:type="spellStart"/>
      <w:r w:rsidRPr="004D457D">
        <w:rPr>
          <w:sz w:val="24"/>
          <w:szCs w:val="24"/>
        </w:rPr>
        <w:t>Assessment</w:t>
      </w:r>
      <w:proofErr w:type="spellEnd"/>
      <w:r w:rsidRPr="004D457D">
        <w:rPr>
          <w:sz w:val="24"/>
          <w:szCs w:val="24"/>
        </w:rPr>
        <w:t xml:space="preserve"> </w:t>
      </w:r>
      <w:proofErr w:type="spellStart"/>
      <w:r w:rsidRPr="004D457D">
        <w:rPr>
          <w:sz w:val="24"/>
          <w:szCs w:val="24"/>
        </w:rPr>
        <w:t>Reports</w:t>
      </w:r>
      <w:proofErr w:type="spellEnd"/>
      <w:r w:rsidRPr="004D457D">
        <w:rPr>
          <w:sz w:val="24"/>
          <w:szCs w:val="24"/>
        </w:rPr>
        <w:t>. Island Press, Washington, DC. http://www.millenniumassessment.org/documents/document.356.aspx.pdf [dostęp 15.01.2021]</w:t>
      </w:r>
    </w:p>
    <w:p w14:paraId="56090A12" w14:textId="73153D55"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Metera</w:t>
      </w:r>
      <w:proofErr w:type="spellEnd"/>
      <w:r w:rsidRPr="004D457D">
        <w:rPr>
          <w:rFonts w:ascii="Times New Roman" w:hAnsi="Times New Roman"/>
          <w:sz w:val="24"/>
          <w:szCs w:val="24"/>
        </w:rPr>
        <w:t xml:space="preserve"> E., Sakowski T., </w:t>
      </w:r>
      <w:proofErr w:type="spellStart"/>
      <w:r w:rsidRPr="004D457D">
        <w:rPr>
          <w:rFonts w:ascii="Times New Roman" w:hAnsi="Times New Roman"/>
          <w:sz w:val="24"/>
          <w:szCs w:val="24"/>
        </w:rPr>
        <w:t>Słoniewski</w:t>
      </w:r>
      <w:proofErr w:type="spellEnd"/>
      <w:r w:rsidRPr="004D457D">
        <w:rPr>
          <w:rFonts w:ascii="Times New Roman" w:hAnsi="Times New Roman"/>
          <w:sz w:val="24"/>
          <w:szCs w:val="24"/>
        </w:rPr>
        <w:t xml:space="preserve"> K., Romanowicz B. 2010.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as</w:t>
      </w:r>
      <w:r w:rsidR="00006176">
        <w:rPr>
          <w:rFonts w:ascii="Times New Roman" w:hAnsi="Times New Roman"/>
          <w:sz w:val="24"/>
          <w:szCs w:val="24"/>
        </w:rPr>
        <w:t xml:space="preserve"> a </w:t>
      </w:r>
      <w:proofErr w:type="spellStart"/>
      <w:r w:rsidRPr="004D457D">
        <w:rPr>
          <w:rFonts w:ascii="Times New Roman" w:hAnsi="Times New Roman"/>
          <w:sz w:val="24"/>
          <w:szCs w:val="24"/>
        </w:rPr>
        <w:t>tool</w:t>
      </w:r>
      <w:proofErr w:type="spellEnd"/>
      <w:r w:rsidRPr="004D457D">
        <w:rPr>
          <w:rFonts w:ascii="Times New Roman" w:hAnsi="Times New Roman"/>
          <w:sz w:val="24"/>
          <w:szCs w:val="24"/>
        </w:rPr>
        <w:t xml:space="preserve"> to </w:t>
      </w:r>
      <w:proofErr w:type="spellStart"/>
      <w:r w:rsidRPr="004D457D">
        <w:rPr>
          <w:rFonts w:ascii="Times New Roman" w:hAnsi="Times New Roman"/>
          <w:sz w:val="24"/>
          <w:szCs w:val="24"/>
        </w:rPr>
        <w:t>maintain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biodiversity</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grasslands</w:t>
      </w:r>
      <w:proofErr w:type="spellEnd"/>
      <w:r w:rsidRPr="004D457D">
        <w:rPr>
          <w:rFonts w:ascii="Times New Roman" w:hAnsi="Times New Roman"/>
          <w:sz w:val="24"/>
          <w:szCs w:val="24"/>
        </w:rPr>
        <w:t xml:space="preserve"> –</w:t>
      </w:r>
      <w:r w:rsidR="00006176">
        <w:rPr>
          <w:rFonts w:ascii="Times New Roman" w:hAnsi="Times New Roman"/>
          <w:sz w:val="24"/>
          <w:szCs w:val="24"/>
        </w:rPr>
        <w:t xml:space="preserve"> a </w:t>
      </w:r>
      <w:proofErr w:type="spellStart"/>
      <w:r w:rsidRPr="004D457D">
        <w:rPr>
          <w:rFonts w:ascii="Times New Roman" w:hAnsi="Times New Roman"/>
          <w:sz w:val="24"/>
          <w:szCs w:val="24"/>
        </w:rPr>
        <w:t>review</w:t>
      </w:r>
      <w:proofErr w:type="spellEnd"/>
      <w:r w:rsidRPr="004D457D">
        <w:rPr>
          <w:rFonts w:ascii="Times New Roman" w:hAnsi="Times New Roman"/>
          <w:sz w:val="24"/>
          <w:szCs w:val="24"/>
        </w:rPr>
        <w:t xml:space="preserve">. W: Animals Science </w:t>
      </w:r>
      <w:proofErr w:type="spellStart"/>
      <w:r w:rsidRPr="004D457D">
        <w:rPr>
          <w:rFonts w:ascii="Times New Roman" w:hAnsi="Times New Roman"/>
          <w:sz w:val="24"/>
          <w:szCs w:val="24"/>
        </w:rPr>
        <w:t>Papers</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Reports</w:t>
      </w:r>
      <w:proofErr w:type="spellEnd"/>
      <w:r w:rsidRPr="004D457D">
        <w:rPr>
          <w:rFonts w:ascii="Times New Roman" w:hAnsi="Times New Roman"/>
          <w:sz w:val="24"/>
          <w:szCs w:val="24"/>
        </w:rPr>
        <w:t xml:space="preserve"> 28[4], 315-334.</w:t>
      </w:r>
    </w:p>
    <w:p w14:paraId="33D43A5E"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Michalik S. 1989. Przyroda Polska. Gorce. Wiedza Powszechna. Warszawa.</w:t>
      </w:r>
    </w:p>
    <w:p w14:paraId="6FCFFC37" w14:textId="77777777"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 xml:space="preserve">Michalik S., Zarzycki K. 1995. Management of </w:t>
      </w:r>
      <w:proofErr w:type="spellStart"/>
      <w:r w:rsidRPr="004D457D">
        <w:rPr>
          <w:sz w:val="24"/>
          <w:szCs w:val="24"/>
        </w:rPr>
        <w:t>xerothermic</w:t>
      </w:r>
      <w:proofErr w:type="spellEnd"/>
      <w:r w:rsidRPr="004D457D">
        <w:rPr>
          <w:sz w:val="24"/>
          <w:szCs w:val="24"/>
        </w:rPr>
        <w:t xml:space="preserve"> </w:t>
      </w:r>
      <w:proofErr w:type="spellStart"/>
      <w:r w:rsidRPr="004D457D">
        <w:rPr>
          <w:sz w:val="24"/>
          <w:szCs w:val="24"/>
        </w:rPr>
        <w:t>grasslands</w:t>
      </w:r>
      <w:proofErr w:type="spellEnd"/>
      <w:r w:rsidRPr="004D457D">
        <w:rPr>
          <w:sz w:val="24"/>
          <w:szCs w:val="24"/>
        </w:rPr>
        <w:t xml:space="preserve"> in Poland: </w:t>
      </w:r>
      <w:proofErr w:type="spellStart"/>
      <w:r w:rsidRPr="004D457D">
        <w:rPr>
          <w:sz w:val="24"/>
          <w:szCs w:val="24"/>
        </w:rPr>
        <w:t>botanical</w:t>
      </w:r>
      <w:proofErr w:type="spellEnd"/>
      <w:r w:rsidRPr="004D457D">
        <w:rPr>
          <w:sz w:val="24"/>
          <w:szCs w:val="24"/>
        </w:rPr>
        <w:t xml:space="preserve"> </w:t>
      </w:r>
      <w:proofErr w:type="spellStart"/>
      <w:r w:rsidRPr="004D457D">
        <w:rPr>
          <w:sz w:val="24"/>
          <w:szCs w:val="24"/>
        </w:rPr>
        <w:t>approach</w:t>
      </w:r>
      <w:proofErr w:type="spellEnd"/>
      <w:r w:rsidRPr="004D457D">
        <w:rPr>
          <w:sz w:val="24"/>
          <w:szCs w:val="24"/>
        </w:rPr>
        <w:t xml:space="preserve">. </w:t>
      </w:r>
      <w:proofErr w:type="spellStart"/>
      <w:r w:rsidRPr="004D457D">
        <w:rPr>
          <w:sz w:val="24"/>
          <w:szCs w:val="24"/>
        </w:rPr>
        <w:t>Colloques</w:t>
      </w:r>
      <w:proofErr w:type="spellEnd"/>
      <w:r w:rsidRPr="004D457D">
        <w:rPr>
          <w:sz w:val="24"/>
          <w:szCs w:val="24"/>
        </w:rPr>
        <w:t xml:space="preserve"> </w:t>
      </w:r>
      <w:proofErr w:type="spellStart"/>
      <w:r w:rsidRPr="004D457D">
        <w:rPr>
          <w:sz w:val="24"/>
          <w:szCs w:val="24"/>
        </w:rPr>
        <w:t>Phytosociologiques</w:t>
      </w:r>
      <w:proofErr w:type="spellEnd"/>
      <w:r w:rsidRPr="004D457D">
        <w:rPr>
          <w:sz w:val="24"/>
          <w:szCs w:val="24"/>
        </w:rPr>
        <w:t xml:space="preserve"> 24: 881-895.</w:t>
      </w:r>
    </w:p>
    <w:p w14:paraId="190BC28B" w14:textId="1389CEE5"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Milchunas</w:t>
      </w:r>
      <w:proofErr w:type="spellEnd"/>
      <w:r w:rsidRPr="004D457D">
        <w:rPr>
          <w:rFonts w:ascii="Times New Roman" w:hAnsi="Times New Roman"/>
          <w:sz w:val="24"/>
          <w:szCs w:val="24"/>
        </w:rPr>
        <w:t xml:space="preserve"> D. G.,  </w:t>
      </w:r>
      <w:proofErr w:type="spellStart"/>
      <w:r w:rsidRPr="004D457D">
        <w:rPr>
          <w:rFonts w:ascii="Times New Roman" w:hAnsi="Times New Roman"/>
          <w:sz w:val="24"/>
          <w:szCs w:val="24"/>
        </w:rPr>
        <w:t>Lauenroth</w:t>
      </w:r>
      <w:proofErr w:type="spellEnd"/>
      <w:r w:rsidRPr="004D457D">
        <w:rPr>
          <w:rFonts w:ascii="Times New Roman" w:hAnsi="Times New Roman"/>
          <w:sz w:val="24"/>
          <w:szCs w:val="24"/>
        </w:rPr>
        <w:t xml:space="preserve"> W. K., </w:t>
      </w:r>
      <w:proofErr w:type="spellStart"/>
      <w:r w:rsidRPr="004D457D">
        <w:rPr>
          <w:rFonts w:ascii="Times New Roman" w:hAnsi="Times New Roman"/>
          <w:sz w:val="24"/>
          <w:szCs w:val="24"/>
        </w:rPr>
        <w:t>Burke</w:t>
      </w:r>
      <w:proofErr w:type="spellEnd"/>
      <w:r w:rsidRPr="004D457D">
        <w:rPr>
          <w:rFonts w:ascii="Times New Roman" w:hAnsi="Times New Roman"/>
          <w:sz w:val="24"/>
          <w:szCs w:val="24"/>
        </w:rPr>
        <w:t xml:space="preserve"> I. C. 1998. </w:t>
      </w:r>
      <w:proofErr w:type="spellStart"/>
      <w:r w:rsidRPr="004D457D">
        <w:rPr>
          <w:rFonts w:ascii="Times New Roman" w:hAnsi="Times New Roman"/>
          <w:sz w:val="24"/>
          <w:szCs w:val="24"/>
        </w:rPr>
        <w:t>Livestock</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Animal</w:t>
      </w:r>
      <w:proofErr w:type="spellEnd"/>
      <w:r w:rsidRPr="004D457D">
        <w:rPr>
          <w:rFonts w:ascii="Times New Roman" w:hAnsi="Times New Roman"/>
          <w:sz w:val="24"/>
          <w:szCs w:val="24"/>
        </w:rPr>
        <w:t xml:space="preserve"> and Plant </w:t>
      </w:r>
      <w:proofErr w:type="spellStart"/>
      <w:r w:rsidRPr="004D457D">
        <w:rPr>
          <w:rFonts w:ascii="Times New Roman" w:hAnsi="Times New Roman"/>
          <w:sz w:val="24"/>
          <w:szCs w:val="24"/>
        </w:rPr>
        <w:t>Biodiversity</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Shortgrass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Steppe</w:t>
      </w:r>
      <w:proofErr w:type="spellEnd"/>
      <w:r w:rsidRPr="004D457D">
        <w:rPr>
          <w:rFonts w:ascii="Times New Roman" w:hAnsi="Times New Roman"/>
          <w:sz w:val="24"/>
          <w:szCs w:val="24"/>
        </w:rPr>
        <w:t xml:space="preserve"> and the </w:t>
      </w:r>
      <w:proofErr w:type="spellStart"/>
      <w:r w:rsidRPr="004D457D">
        <w:rPr>
          <w:rFonts w:ascii="Times New Roman" w:hAnsi="Times New Roman"/>
          <w:sz w:val="24"/>
          <w:szCs w:val="24"/>
        </w:rPr>
        <w:t>Relationship</w:t>
      </w:r>
      <w:proofErr w:type="spellEnd"/>
      <w:r w:rsidRPr="004D457D">
        <w:rPr>
          <w:rFonts w:ascii="Times New Roman" w:hAnsi="Times New Roman"/>
          <w:sz w:val="24"/>
          <w:szCs w:val="24"/>
        </w:rPr>
        <w:t xml:space="preserve"> to </w:t>
      </w:r>
      <w:proofErr w:type="spellStart"/>
      <w:r w:rsidRPr="004D457D">
        <w:rPr>
          <w:rFonts w:ascii="Times New Roman" w:hAnsi="Times New Roman"/>
          <w:sz w:val="24"/>
          <w:szCs w:val="24"/>
        </w:rPr>
        <w:t>Ecosystem</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Function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Oikos</w:t>
      </w:r>
      <w:proofErr w:type="spellEnd"/>
      <w:r w:rsidRPr="004D457D">
        <w:rPr>
          <w:rFonts w:ascii="Times New Roman" w:hAnsi="Times New Roman"/>
          <w:sz w:val="24"/>
          <w:szCs w:val="24"/>
        </w:rPr>
        <w:t xml:space="preserve">, </w:t>
      </w:r>
      <w:r w:rsidR="000D26EF">
        <w:rPr>
          <w:rFonts w:ascii="Times New Roman" w:hAnsi="Times New Roman"/>
          <w:sz w:val="24"/>
          <w:szCs w:val="24"/>
        </w:rPr>
        <w:br/>
      </w:r>
      <w:r w:rsidRPr="004D457D">
        <w:rPr>
          <w:rFonts w:ascii="Times New Roman" w:hAnsi="Times New Roman"/>
          <w:sz w:val="24"/>
          <w:szCs w:val="24"/>
        </w:rPr>
        <w:t>Vol. 83, No. 1, pp. 65-74.</w:t>
      </w:r>
    </w:p>
    <w:p w14:paraId="73330C02" w14:textId="0D9CA001"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Mirek Z. 2004. Problemy różnorodności biologicznej obszarów pasterskich Polski</w:t>
      </w:r>
      <w:r w:rsidR="00006176">
        <w:rPr>
          <w:rFonts w:ascii="Times New Roman" w:hAnsi="Times New Roman"/>
          <w:sz w:val="24"/>
          <w:szCs w:val="24"/>
        </w:rPr>
        <w:t xml:space="preserve"> w </w:t>
      </w:r>
      <w:r w:rsidRPr="004D457D">
        <w:rPr>
          <w:rFonts w:ascii="Times New Roman" w:hAnsi="Times New Roman"/>
          <w:sz w:val="24"/>
          <w:szCs w:val="24"/>
        </w:rPr>
        <w:t>kontekście rozwoju zrównoważonego. Miejsce wypasu</w:t>
      </w:r>
      <w:r w:rsidR="00006176">
        <w:rPr>
          <w:rFonts w:ascii="Times New Roman" w:hAnsi="Times New Roman"/>
          <w:sz w:val="24"/>
          <w:szCs w:val="24"/>
        </w:rPr>
        <w:t xml:space="preserve"> i </w:t>
      </w:r>
      <w:r w:rsidRPr="004D457D">
        <w:rPr>
          <w:rFonts w:ascii="Times New Roman" w:hAnsi="Times New Roman"/>
          <w:sz w:val="24"/>
          <w:szCs w:val="24"/>
        </w:rPr>
        <w:t>gospodarki owczarskiej</w:t>
      </w:r>
      <w:r w:rsidR="00006176">
        <w:rPr>
          <w:rFonts w:ascii="Times New Roman" w:hAnsi="Times New Roman"/>
          <w:sz w:val="24"/>
          <w:szCs w:val="24"/>
        </w:rPr>
        <w:t xml:space="preserve"> w </w:t>
      </w:r>
      <w:r w:rsidRPr="004D457D">
        <w:rPr>
          <w:rFonts w:ascii="Times New Roman" w:hAnsi="Times New Roman"/>
          <w:sz w:val="24"/>
          <w:szCs w:val="24"/>
        </w:rPr>
        <w:t>koncepcji rozwoju zrównoważonego. Materiały VI Owczarskiej Szkoły Zimowej: 7-11.</w:t>
      </w:r>
    </w:p>
    <w:p w14:paraId="0860ADCE" w14:textId="08D42288"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 xml:space="preserve">Mizgajski A, </w:t>
      </w:r>
      <w:proofErr w:type="spellStart"/>
      <w:r w:rsidRPr="004D457D">
        <w:rPr>
          <w:sz w:val="24"/>
          <w:szCs w:val="24"/>
        </w:rPr>
        <w:t>Bernaciak</w:t>
      </w:r>
      <w:proofErr w:type="spellEnd"/>
      <w:r w:rsidRPr="004D457D">
        <w:rPr>
          <w:sz w:val="24"/>
          <w:szCs w:val="24"/>
        </w:rPr>
        <w:t xml:space="preserve"> A., Kronenberg J, Roo-Zielińska E., Solon J., Śleszyński, J. 2014. Development of the </w:t>
      </w:r>
      <w:proofErr w:type="spellStart"/>
      <w:r w:rsidRPr="004D457D">
        <w:rPr>
          <w:sz w:val="24"/>
          <w:szCs w:val="24"/>
        </w:rPr>
        <w:t>ecosystem</w:t>
      </w:r>
      <w:proofErr w:type="spellEnd"/>
      <w:r w:rsidRPr="004D457D">
        <w:rPr>
          <w:sz w:val="24"/>
          <w:szCs w:val="24"/>
        </w:rPr>
        <w:t xml:space="preserve"> services </w:t>
      </w:r>
      <w:proofErr w:type="spellStart"/>
      <w:r w:rsidRPr="004D457D">
        <w:rPr>
          <w:sz w:val="24"/>
          <w:szCs w:val="24"/>
        </w:rPr>
        <w:t>approach</w:t>
      </w:r>
      <w:proofErr w:type="spellEnd"/>
      <w:r w:rsidRPr="004D457D">
        <w:rPr>
          <w:sz w:val="24"/>
          <w:szCs w:val="24"/>
        </w:rPr>
        <w:t xml:space="preserve"> in Poland. Ekonomia</w:t>
      </w:r>
      <w:r w:rsidR="00006176">
        <w:rPr>
          <w:sz w:val="24"/>
          <w:szCs w:val="24"/>
        </w:rPr>
        <w:t xml:space="preserve"> i </w:t>
      </w:r>
      <w:r w:rsidRPr="004D457D">
        <w:rPr>
          <w:sz w:val="24"/>
          <w:szCs w:val="24"/>
        </w:rPr>
        <w:t>Środowisko, 4(51): 10-19.</w:t>
      </w:r>
    </w:p>
    <w:p w14:paraId="7FF85BB9"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Moroń D., Lenda M., Skórka P., </w:t>
      </w:r>
      <w:proofErr w:type="spellStart"/>
      <w:r w:rsidRPr="004D457D">
        <w:rPr>
          <w:rFonts w:ascii="Times New Roman" w:hAnsi="Times New Roman"/>
          <w:sz w:val="24"/>
          <w:szCs w:val="24"/>
        </w:rPr>
        <w:t>Szentgyorgyi</w:t>
      </w:r>
      <w:proofErr w:type="spellEnd"/>
      <w:r w:rsidRPr="004D457D">
        <w:rPr>
          <w:rFonts w:ascii="Times New Roman" w:hAnsi="Times New Roman"/>
          <w:sz w:val="24"/>
          <w:szCs w:val="24"/>
        </w:rPr>
        <w:t xml:space="preserve"> H., </w:t>
      </w:r>
      <w:proofErr w:type="spellStart"/>
      <w:r w:rsidRPr="004D457D">
        <w:rPr>
          <w:rFonts w:ascii="Times New Roman" w:hAnsi="Times New Roman"/>
          <w:sz w:val="24"/>
          <w:szCs w:val="24"/>
        </w:rPr>
        <w:t>Settele</w:t>
      </w:r>
      <w:proofErr w:type="spellEnd"/>
      <w:r w:rsidRPr="004D457D">
        <w:rPr>
          <w:rFonts w:ascii="Times New Roman" w:hAnsi="Times New Roman"/>
          <w:sz w:val="24"/>
          <w:szCs w:val="24"/>
        </w:rPr>
        <w:t xml:space="preserve"> J., Wojciechowski M. 2009. Wild </w:t>
      </w:r>
      <w:proofErr w:type="spellStart"/>
      <w:r w:rsidRPr="004D457D">
        <w:rPr>
          <w:rFonts w:ascii="Times New Roman" w:hAnsi="Times New Roman"/>
          <w:sz w:val="24"/>
          <w:szCs w:val="24"/>
        </w:rPr>
        <w:t>pollinator</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communities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are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negatively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affected</w:t>
      </w:r>
      <w:proofErr w:type="spellEnd"/>
      <w:r w:rsidRPr="004D457D">
        <w:rPr>
          <w:rFonts w:ascii="Times New Roman" w:hAnsi="Times New Roman"/>
          <w:sz w:val="24"/>
          <w:szCs w:val="24"/>
        </w:rPr>
        <w:t xml:space="preserve"> by </w:t>
      </w:r>
      <w:proofErr w:type="spellStart"/>
      <w:r w:rsidRPr="004D457D">
        <w:rPr>
          <w:rFonts w:ascii="Times New Roman" w:hAnsi="Times New Roman"/>
          <w:sz w:val="24"/>
          <w:szCs w:val="24"/>
        </w:rPr>
        <w:t>invasion</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alien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goldenrods</w:t>
      </w:r>
      <w:proofErr w:type="spellEnd"/>
      <w:r w:rsidRPr="004D457D">
        <w:rPr>
          <w:rFonts w:ascii="Times New Roman" w:hAnsi="Times New Roman"/>
          <w:sz w:val="24"/>
          <w:szCs w:val="24"/>
        </w:rPr>
        <w:t xml:space="preserve"> in </w:t>
      </w:r>
      <w:proofErr w:type="spellStart"/>
      <w:r w:rsidRPr="004D457D">
        <w:rPr>
          <w:rFonts w:ascii="Times New Roman" w:hAnsi="Times New Roman"/>
          <w:sz w:val="24"/>
          <w:szCs w:val="24"/>
        </w:rPr>
        <w:t>grassland</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landscapes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Biological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Conservation</w:t>
      </w:r>
      <w:proofErr w:type="spellEnd"/>
      <w:r w:rsidRPr="004D457D">
        <w:rPr>
          <w:rFonts w:ascii="Times New Roman" w:hAnsi="Times New Roman"/>
          <w:sz w:val="24"/>
          <w:szCs w:val="24"/>
        </w:rPr>
        <w:t xml:space="preserve"> 142: 1322-1332.</w:t>
      </w:r>
    </w:p>
    <w:p w14:paraId="75E3C8A2" w14:textId="49A5CAC6"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Motyka J. 1953. Badania geobotaniczne nad łąkami górskimi</w:t>
      </w:r>
      <w:r w:rsidR="00006176">
        <w:rPr>
          <w:sz w:val="24"/>
          <w:szCs w:val="24"/>
        </w:rPr>
        <w:t xml:space="preserve"> w </w:t>
      </w:r>
      <w:r w:rsidRPr="004D457D">
        <w:rPr>
          <w:sz w:val="24"/>
          <w:szCs w:val="24"/>
        </w:rPr>
        <w:t xml:space="preserve">okolicach Grybowa. Ann. </w:t>
      </w:r>
      <w:proofErr w:type="spellStart"/>
      <w:r w:rsidRPr="004D457D">
        <w:rPr>
          <w:sz w:val="24"/>
          <w:szCs w:val="24"/>
        </w:rPr>
        <w:t>Univ</w:t>
      </w:r>
      <w:proofErr w:type="spellEnd"/>
      <w:r w:rsidRPr="004D457D">
        <w:rPr>
          <w:sz w:val="24"/>
          <w:szCs w:val="24"/>
        </w:rPr>
        <w:t xml:space="preserve">. M. Curie-Skłodowska Lublin, </w:t>
      </w:r>
      <w:proofErr w:type="spellStart"/>
      <w:r w:rsidRPr="004D457D">
        <w:rPr>
          <w:sz w:val="24"/>
          <w:szCs w:val="24"/>
        </w:rPr>
        <w:t>Sect.B</w:t>
      </w:r>
      <w:proofErr w:type="spellEnd"/>
      <w:r w:rsidRPr="004D457D">
        <w:rPr>
          <w:sz w:val="24"/>
          <w:szCs w:val="24"/>
        </w:rPr>
        <w:t>. 6(2): 61-216.</w:t>
      </w:r>
    </w:p>
    <w:p w14:paraId="3E94D594"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lastRenderedPageBreak/>
        <w:t xml:space="preserve">Nielsen C., </w:t>
      </w:r>
      <w:proofErr w:type="spellStart"/>
      <w:r w:rsidRPr="004D457D">
        <w:rPr>
          <w:rFonts w:ascii="Times New Roman" w:hAnsi="Times New Roman"/>
          <w:sz w:val="24"/>
          <w:szCs w:val="24"/>
        </w:rPr>
        <w:t>Ravn</w:t>
      </w:r>
      <w:proofErr w:type="spellEnd"/>
      <w:r w:rsidRPr="004D457D">
        <w:rPr>
          <w:rFonts w:ascii="Times New Roman" w:hAnsi="Times New Roman"/>
          <w:sz w:val="24"/>
          <w:szCs w:val="24"/>
        </w:rPr>
        <w:t xml:space="preserve"> H.P., </w:t>
      </w:r>
      <w:proofErr w:type="spellStart"/>
      <w:r w:rsidRPr="004D457D">
        <w:rPr>
          <w:rFonts w:ascii="Times New Roman" w:hAnsi="Times New Roman"/>
          <w:sz w:val="24"/>
          <w:szCs w:val="24"/>
        </w:rPr>
        <w:t>Nentwig</w:t>
      </w:r>
      <w:proofErr w:type="spellEnd"/>
      <w:r w:rsidRPr="004D457D">
        <w:rPr>
          <w:rFonts w:ascii="Times New Roman" w:hAnsi="Times New Roman"/>
          <w:sz w:val="24"/>
          <w:szCs w:val="24"/>
        </w:rPr>
        <w:t xml:space="preserve"> W, </w:t>
      </w:r>
      <w:proofErr w:type="spellStart"/>
      <w:r w:rsidRPr="004D457D">
        <w:rPr>
          <w:rFonts w:ascii="Times New Roman" w:hAnsi="Times New Roman"/>
          <w:sz w:val="24"/>
          <w:szCs w:val="24"/>
        </w:rPr>
        <w:t>Wade</w:t>
      </w:r>
      <w:proofErr w:type="spellEnd"/>
      <w:r w:rsidRPr="004D457D">
        <w:rPr>
          <w:rFonts w:ascii="Times New Roman" w:hAnsi="Times New Roman"/>
          <w:sz w:val="24"/>
          <w:szCs w:val="24"/>
        </w:rPr>
        <w:t xml:space="preserve"> M. [</w:t>
      </w:r>
      <w:proofErr w:type="spellStart"/>
      <w:r w:rsidRPr="004D457D">
        <w:rPr>
          <w:rFonts w:ascii="Times New Roman" w:hAnsi="Times New Roman"/>
          <w:sz w:val="24"/>
          <w:szCs w:val="24"/>
        </w:rPr>
        <w:t>eds</w:t>
      </w:r>
      <w:proofErr w:type="spellEnd"/>
      <w:r w:rsidRPr="004D457D">
        <w:rPr>
          <w:rFonts w:ascii="Times New Roman" w:hAnsi="Times New Roman"/>
          <w:sz w:val="24"/>
          <w:szCs w:val="24"/>
        </w:rPr>
        <w:t xml:space="preserve">.], 2005. The </w:t>
      </w:r>
      <w:proofErr w:type="spellStart"/>
      <w:r w:rsidRPr="004D457D">
        <w:rPr>
          <w:rFonts w:ascii="Times New Roman" w:hAnsi="Times New Roman"/>
          <w:sz w:val="24"/>
          <w:szCs w:val="24"/>
        </w:rPr>
        <w:t>Giant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Hogweed</w:t>
      </w:r>
      <w:proofErr w:type="spellEnd"/>
      <w:r w:rsidRPr="004D457D">
        <w:rPr>
          <w:rFonts w:ascii="Times New Roman" w:hAnsi="Times New Roman"/>
          <w:sz w:val="24"/>
          <w:szCs w:val="24"/>
        </w:rPr>
        <w:t xml:space="preserve"> Best </w:t>
      </w:r>
      <w:proofErr w:type="spellStart"/>
      <w:r w:rsidRPr="004D457D">
        <w:rPr>
          <w:rFonts w:ascii="Times New Roman" w:hAnsi="Times New Roman"/>
          <w:sz w:val="24"/>
          <w:szCs w:val="24"/>
        </w:rPr>
        <w:t>Practice</w:t>
      </w:r>
      <w:proofErr w:type="spellEnd"/>
      <w:r w:rsidRPr="004D457D">
        <w:rPr>
          <w:rFonts w:ascii="Times New Roman" w:hAnsi="Times New Roman"/>
          <w:sz w:val="24"/>
          <w:szCs w:val="24"/>
        </w:rPr>
        <w:t xml:space="preserve"> Manual. </w:t>
      </w:r>
      <w:proofErr w:type="spellStart"/>
      <w:r w:rsidRPr="004D457D">
        <w:rPr>
          <w:rFonts w:ascii="Times New Roman" w:hAnsi="Times New Roman"/>
          <w:sz w:val="24"/>
          <w:szCs w:val="24"/>
        </w:rPr>
        <w:t>Guidelines</w:t>
      </w:r>
      <w:proofErr w:type="spellEnd"/>
      <w:r w:rsidRPr="004D457D">
        <w:rPr>
          <w:rFonts w:ascii="Times New Roman" w:hAnsi="Times New Roman"/>
          <w:sz w:val="24"/>
          <w:szCs w:val="24"/>
        </w:rPr>
        <w:t xml:space="preserve"> for the management and </w:t>
      </w:r>
      <w:proofErr w:type="spellStart"/>
      <w:r w:rsidRPr="004D457D">
        <w:rPr>
          <w:rFonts w:ascii="Times New Roman" w:hAnsi="Times New Roman"/>
          <w:sz w:val="24"/>
          <w:szCs w:val="24"/>
        </w:rPr>
        <w:t>control</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an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invasive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weed</w:t>
      </w:r>
      <w:proofErr w:type="spellEnd"/>
      <w:r w:rsidRPr="004D457D">
        <w:rPr>
          <w:rFonts w:ascii="Times New Roman" w:hAnsi="Times New Roman"/>
          <w:sz w:val="24"/>
          <w:szCs w:val="24"/>
        </w:rPr>
        <w:t xml:space="preserve"> in Europe. </w:t>
      </w:r>
      <w:proofErr w:type="spellStart"/>
      <w:r w:rsidRPr="004D457D">
        <w:rPr>
          <w:rFonts w:ascii="Times New Roman" w:hAnsi="Times New Roman"/>
          <w:sz w:val="24"/>
          <w:szCs w:val="24"/>
        </w:rPr>
        <w:t>Forest</w:t>
      </w:r>
      <w:proofErr w:type="spellEnd"/>
      <w:r w:rsidRPr="004D457D">
        <w:rPr>
          <w:rFonts w:ascii="Times New Roman" w:hAnsi="Times New Roman"/>
          <w:sz w:val="24"/>
          <w:szCs w:val="24"/>
        </w:rPr>
        <w:t xml:space="preserve"> &amp; </w:t>
      </w:r>
      <w:proofErr w:type="spellStart"/>
      <w:r w:rsidRPr="004D457D">
        <w:rPr>
          <w:rFonts w:ascii="Times New Roman" w:hAnsi="Times New Roman"/>
          <w:sz w:val="24"/>
          <w:szCs w:val="24"/>
        </w:rPr>
        <w:t>Landscape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Denmark</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Hoersholm</w:t>
      </w:r>
      <w:proofErr w:type="spellEnd"/>
      <w:r w:rsidRPr="004D457D">
        <w:rPr>
          <w:rFonts w:ascii="Times New Roman" w:hAnsi="Times New Roman"/>
          <w:sz w:val="24"/>
          <w:szCs w:val="24"/>
        </w:rPr>
        <w:t>, 44 p.</w:t>
      </w:r>
    </w:p>
    <w:p w14:paraId="6ED269CD" w14:textId="17572D35"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Nowak A., Kącki Z. 2009. Gatunki</w:t>
      </w:r>
      <w:r w:rsidR="00006176">
        <w:rPr>
          <w:rFonts w:ascii="Times New Roman" w:hAnsi="Times New Roman"/>
          <w:sz w:val="24"/>
          <w:szCs w:val="24"/>
        </w:rPr>
        <w:t xml:space="preserve"> z </w:t>
      </w:r>
      <w:r w:rsidRPr="004D457D">
        <w:rPr>
          <w:rFonts w:ascii="Times New Roman" w:hAnsi="Times New Roman"/>
          <w:sz w:val="24"/>
          <w:szCs w:val="24"/>
        </w:rPr>
        <w:t xml:space="preserve">rodzaju nawłoć – </w:t>
      </w:r>
      <w:proofErr w:type="spellStart"/>
      <w:r w:rsidRPr="004D457D">
        <w:rPr>
          <w:rFonts w:ascii="Times New Roman" w:hAnsi="Times New Roman"/>
          <w:sz w:val="24"/>
          <w:szCs w:val="24"/>
        </w:rPr>
        <w:t>Solidago</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ssp</w:t>
      </w:r>
      <w:proofErr w:type="spellEnd"/>
      <w:r w:rsidRPr="004D457D">
        <w:rPr>
          <w:rFonts w:ascii="Times New Roman" w:hAnsi="Times New Roman"/>
          <w:sz w:val="24"/>
          <w:szCs w:val="24"/>
        </w:rPr>
        <w:t xml:space="preserve">. [w:[ </w:t>
      </w:r>
      <w:proofErr w:type="spellStart"/>
      <w:r w:rsidRPr="004D457D">
        <w:rPr>
          <w:rFonts w:ascii="Times New Roman" w:hAnsi="Times New Roman"/>
          <w:sz w:val="24"/>
          <w:szCs w:val="24"/>
        </w:rPr>
        <w:t>Dajdok</w:t>
      </w:r>
      <w:proofErr w:type="spellEnd"/>
      <w:r w:rsidRPr="004D457D">
        <w:rPr>
          <w:rFonts w:ascii="Times New Roman" w:hAnsi="Times New Roman"/>
          <w:sz w:val="24"/>
          <w:szCs w:val="24"/>
        </w:rPr>
        <w:t xml:space="preserve"> Z., Pawlaczyk P. [red.]. Inwazyjne gatunki roślin mokradeł Polski. Klub Przyrodników. Świebodzin.</w:t>
      </w:r>
    </w:p>
    <w:p w14:paraId="1931D1EA"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Ockinger</w:t>
      </w:r>
      <w:proofErr w:type="spellEnd"/>
      <w:r w:rsidRPr="004D457D">
        <w:rPr>
          <w:rFonts w:ascii="Times New Roman" w:hAnsi="Times New Roman"/>
          <w:sz w:val="24"/>
          <w:szCs w:val="24"/>
        </w:rPr>
        <w:t xml:space="preserve"> E., </w:t>
      </w:r>
      <w:proofErr w:type="spellStart"/>
      <w:r w:rsidRPr="004D457D">
        <w:rPr>
          <w:rFonts w:ascii="Times New Roman" w:hAnsi="Times New Roman"/>
          <w:sz w:val="24"/>
          <w:szCs w:val="24"/>
        </w:rPr>
        <w:t>Smith</w:t>
      </w:r>
      <w:proofErr w:type="spellEnd"/>
      <w:r w:rsidRPr="004D457D">
        <w:rPr>
          <w:rFonts w:ascii="Times New Roman" w:hAnsi="Times New Roman"/>
          <w:sz w:val="24"/>
          <w:szCs w:val="24"/>
        </w:rPr>
        <w:t xml:space="preserve"> H.G. (2007): </w:t>
      </w:r>
      <w:proofErr w:type="spellStart"/>
      <w:r w:rsidRPr="004D457D">
        <w:rPr>
          <w:rFonts w:ascii="Times New Roman" w:hAnsi="Times New Roman"/>
          <w:sz w:val="24"/>
          <w:szCs w:val="24"/>
        </w:rPr>
        <w:t>Semi-natural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grasslands</w:t>
      </w:r>
      <w:proofErr w:type="spellEnd"/>
      <w:r w:rsidRPr="004D457D">
        <w:rPr>
          <w:rFonts w:ascii="Times New Roman" w:hAnsi="Times New Roman"/>
          <w:sz w:val="24"/>
          <w:szCs w:val="24"/>
        </w:rPr>
        <w:t xml:space="preserve"> as </w:t>
      </w:r>
      <w:proofErr w:type="spellStart"/>
      <w:r w:rsidRPr="004D457D">
        <w:rPr>
          <w:rFonts w:ascii="Times New Roman" w:hAnsi="Times New Roman"/>
          <w:sz w:val="24"/>
          <w:szCs w:val="24"/>
        </w:rPr>
        <w:t>population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sources</w:t>
      </w:r>
      <w:proofErr w:type="spellEnd"/>
      <w:r w:rsidRPr="004D457D">
        <w:rPr>
          <w:rFonts w:ascii="Times New Roman" w:hAnsi="Times New Roman"/>
          <w:sz w:val="24"/>
          <w:szCs w:val="24"/>
        </w:rPr>
        <w:t xml:space="preserve"> for </w:t>
      </w:r>
      <w:proofErr w:type="spellStart"/>
      <w:r w:rsidRPr="004D457D">
        <w:rPr>
          <w:rFonts w:ascii="Times New Roman" w:hAnsi="Times New Roman"/>
          <w:sz w:val="24"/>
          <w:szCs w:val="24"/>
        </w:rPr>
        <w:t>pollinating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insects</w:t>
      </w:r>
      <w:proofErr w:type="spellEnd"/>
      <w:r w:rsidRPr="004D457D">
        <w:rPr>
          <w:rFonts w:ascii="Times New Roman" w:hAnsi="Times New Roman"/>
          <w:sz w:val="24"/>
          <w:szCs w:val="24"/>
        </w:rPr>
        <w:t xml:space="preserve"> in </w:t>
      </w:r>
      <w:proofErr w:type="spellStart"/>
      <w:r w:rsidRPr="004D457D">
        <w:rPr>
          <w:rFonts w:ascii="Times New Roman" w:hAnsi="Times New Roman"/>
          <w:sz w:val="24"/>
          <w:szCs w:val="24"/>
        </w:rPr>
        <w:t>agricultural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landscapes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Journal</w:t>
      </w:r>
      <w:proofErr w:type="spellEnd"/>
      <w:r w:rsidRPr="004D457D">
        <w:rPr>
          <w:rFonts w:ascii="Times New Roman" w:hAnsi="Times New Roman"/>
          <w:sz w:val="24"/>
          <w:szCs w:val="24"/>
        </w:rPr>
        <w:t xml:space="preserve"> of Applied </w:t>
      </w:r>
      <w:proofErr w:type="spellStart"/>
      <w:r w:rsidRPr="004D457D">
        <w:rPr>
          <w:rFonts w:ascii="Times New Roman" w:hAnsi="Times New Roman"/>
          <w:sz w:val="24"/>
          <w:szCs w:val="24"/>
        </w:rPr>
        <w:t>Ecology</w:t>
      </w:r>
      <w:proofErr w:type="spellEnd"/>
      <w:r w:rsidRPr="004D457D">
        <w:rPr>
          <w:rFonts w:ascii="Times New Roman" w:hAnsi="Times New Roman"/>
          <w:sz w:val="24"/>
          <w:szCs w:val="24"/>
        </w:rPr>
        <w:t>. 44, 50–59.</w:t>
      </w:r>
    </w:p>
    <w:p w14:paraId="274EBBFA" w14:textId="77777777" w:rsidR="00DD657D" w:rsidRPr="004D457D" w:rsidRDefault="00DD657D" w:rsidP="000D26EF">
      <w:pPr>
        <w:pStyle w:val="Tekstpodstawowywcity"/>
        <w:numPr>
          <w:ilvl w:val="0"/>
          <w:numId w:val="14"/>
        </w:numPr>
        <w:spacing w:line="276" w:lineRule="auto"/>
        <w:jc w:val="both"/>
        <w:rPr>
          <w:sz w:val="24"/>
          <w:szCs w:val="24"/>
        </w:rPr>
      </w:pPr>
      <w:proofErr w:type="spellStart"/>
      <w:r w:rsidRPr="004D457D">
        <w:rPr>
          <w:sz w:val="24"/>
          <w:szCs w:val="24"/>
        </w:rPr>
        <w:t>Oklejewicz</w:t>
      </w:r>
      <w:proofErr w:type="spellEnd"/>
      <w:r w:rsidRPr="004D457D">
        <w:rPr>
          <w:sz w:val="24"/>
          <w:szCs w:val="24"/>
        </w:rPr>
        <w:t xml:space="preserve"> K., Trąba Cz., Wolanin M., Wolański P., Wolanin M. N., </w:t>
      </w:r>
      <w:proofErr w:type="spellStart"/>
      <w:r w:rsidRPr="004D457D">
        <w:rPr>
          <w:sz w:val="24"/>
          <w:szCs w:val="24"/>
        </w:rPr>
        <w:t>Rogut</w:t>
      </w:r>
      <w:proofErr w:type="spellEnd"/>
      <w:r w:rsidRPr="004D457D">
        <w:rPr>
          <w:sz w:val="24"/>
          <w:szCs w:val="24"/>
        </w:rPr>
        <w:t xml:space="preserve"> K. 2015 Czerwona Księga Roślin Województwa Podkarpackiego. Pro </w:t>
      </w:r>
      <w:proofErr w:type="spellStart"/>
      <w:r w:rsidRPr="004D457D">
        <w:rPr>
          <w:sz w:val="24"/>
          <w:szCs w:val="24"/>
        </w:rPr>
        <w:t>Carpatia</w:t>
      </w:r>
      <w:proofErr w:type="spellEnd"/>
      <w:r w:rsidRPr="004D457D">
        <w:rPr>
          <w:sz w:val="24"/>
          <w:szCs w:val="24"/>
        </w:rPr>
        <w:t>. Rzeszów.</w:t>
      </w:r>
    </w:p>
    <w:p w14:paraId="128E219E"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Olff</w:t>
      </w:r>
      <w:proofErr w:type="spellEnd"/>
      <w:r w:rsidRPr="004D457D">
        <w:rPr>
          <w:rFonts w:ascii="Times New Roman" w:hAnsi="Times New Roman"/>
          <w:sz w:val="24"/>
          <w:szCs w:val="24"/>
        </w:rPr>
        <w:t xml:space="preserve"> H., </w:t>
      </w:r>
      <w:proofErr w:type="spellStart"/>
      <w:r w:rsidRPr="004D457D">
        <w:rPr>
          <w:rFonts w:ascii="Times New Roman" w:hAnsi="Times New Roman"/>
          <w:sz w:val="24"/>
          <w:szCs w:val="24"/>
        </w:rPr>
        <w:t>Ritchie</w:t>
      </w:r>
      <w:proofErr w:type="spellEnd"/>
      <w:r w:rsidRPr="004D457D">
        <w:rPr>
          <w:rFonts w:ascii="Times New Roman" w:hAnsi="Times New Roman"/>
          <w:sz w:val="24"/>
          <w:szCs w:val="24"/>
        </w:rPr>
        <w:t xml:space="preserve"> M.E. 1998. </w:t>
      </w:r>
      <w:proofErr w:type="spellStart"/>
      <w:r w:rsidRPr="004D457D">
        <w:rPr>
          <w:rFonts w:ascii="Times New Roman" w:hAnsi="Times New Roman"/>
          <w:sz w:val="24"/>
          <w:szCs w:val="24"/>
        </w:rPr>
        <w:t>Effects</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herbivores</w:t>
      </w:r>
      <w:proofErr w:type="spellEnd"/>
      <w:r w:rsidRPr="004D457D">
        <w:rPr>
          <w:rFonts w:ascii="Times New Roman" w:hAnsi="Times New Roman"/>
          <w:sz w:val="24"/>
          <w:szCs w:val="24"/>
        </w:rPr>
        <w:t xml:space="preserve"> on </w:t>
      </w:r>
      <w:proofErr w:type="spellStart"/>
      <w:r w:rsidRPr="004D457D">
        <w:rPr>
          <w:rFonts w:ascii="Times New Roman" w:hAnsi="Times New Roman"/>
          <w:sz w:val="24"/>
          <w:szCs w:val="24"/>
        </w:rPr>
        <w:t>grassland</w:t>
      </w:r>
      <w:proofErr w:type="spellEnd"/>
      <w:r w:rsidRPr="004D457D">
        <w:rPr>
          <w:rFonts w:ascii="Times New Roman" w:hAnsi="Times New Roman"/>
          <w:sz w:val="24"/>
          <w:szCs w:val="24"/>
        </w:rPr>
        <w:t xml:space="preserve"> plant </w:t>
      </w:r>
      <w:proofErr w:type="spellStart"/>
      <w:r w:rsidRPr="004D457D">
        <w:rPr>
          <w:rFonts w:ascii="Times New Roman" w:hAnsi="Times New Roman"/>
          <w:sz w:val="24"/>
          <w:szCs w:val="24"/>
        </w:rPr>
        <w:t>diversity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Trends</w:t>
      </w:r>
      <w:proofErr w:type="spellEnd"/>
      <w:r w:rsidRPr="004D457D">
        <w:rPr>
          <w:rFonts w:ascii="Times New Roman" w:hAnsi="Times New Roman"/>
          <w:sz w:val="24"/>
          <w:szCs w:val="24"/>
        </w:rPr>
        <w:t xml:space="preserve"> in </w:t>
      </w:r>
      <w:proofErr w:type="spellStart"/>
      <w:r w:rsidRPr="004D457D">
        <w:rPr>
          <w:rFonts w:ascii="Times New Roman" w:hAnsi="Times New Roman"/>
          <w:sz w:val="24"/>
          <w:szCs w:val="24"/>
        </w:rPr>
        <w:t>Ecology</w:t>
      </w:r>
      <w:proofErr w:type="spellEnd"/>
      <w:r w:rsidRPr="004D457D">
        <w:rPr>
          <w:rFonts w:ascii="Times New Roman" w:hAnsi="Times New Roman"/>
          <w:sz w:val="24"/>
          <w:szCs w:val="24"/>
        </w:rPr>
        <w:t xml:space="preserve"> &amp; </w:t>
      </w:r>
      <w:proofErr w:type="spellStart"/>
      <w:r w:rsidRPr="004D457D">
        <w:rPr>
          <w:rFonts w:ascii="Times New Roman" w:hAnsi="Times New Roman"/>
          <w:sz w:val="24"/>
          <w:szCs w:val="24"/>
        </w:rPr>
        <w:t>Evolution</w:t>
      </w:r>
      <w:proofErr w:type="spellEnd"/>
      <w:r w:rsidRPr="004D457D">
        <w:rPr>
          <w:rFonts w:ascii="Times New Roman" w:hAnsi="Times New Roman"/>
          <w:sz w:val="24"/>
          <w:szCs w:val="24"/>
        </w:rPr>
        <w:t xml:space="preserve"> 13 [7]: 261-265.</w:t>
      </w:r>
    </w:p>
    <w:p w14:paraId="71AC5BEC" w14:textId="4F82D40D"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Osborne</w:t>
      </w:r>
      <w:proofErr w:type="spellEnd"/>
      <w:r w:rsidRPr="004D457D">
        <w:rPr>
          <w:rFonts w:ascii="Times New Roman" w:hAnsi="Times New Roman"/>
          <w:sz w:val="24"/>
          <w:szCs w:val="24"/>
        </w:rPr>
        <w:t xml:space="preserve">, J.L., Clark, S.J., Morris, R.J., Williams, I.H., </w:t>
      </w:r>
      <w:proofErr w:type="spellStart"/>
      <w:r w:rsidRPr="004D457D">
        <w:rPr>
          <w:rFonts w:ascii="Times New Roman" w:hAnsi="Times New Roman"/>
          <w:sz w:val="24"/>
          <w:szCs w:val="24"/>
        </w:rPr>
        <w:t>Riley</w:t>
      </w:r>
      <w:proofErr w:type="spellEnd"/>
      <w:r w:rsidRPr="004D457D">
        <w:rPr>
          <w:rFonts w:ascii="Times New Roman" w:hAnsi="Times New Roman"/>
          <w:sz w:val="24"/>
          <w:szCs w:val="24"/>
        </w:rPr>
        <w:t xml:space="preserve">, J.R., </w:t>
      </w:r>
      <w:proofErr w:type="spellStart"/>
      <w:r w:rsidRPr="004D457D">
        <w:rPr>
          <w:rFonts w:ascii="Times New Roman" w:hAnsi="Times New Roman"/>
          <w:sz w:val="24"/>
          <w:szCs w:val="24"/>
        </w:rPr>
        <w:t>Smith</w:t>
      </w:r>
      <w:proofErr w:type="spellEnd"/>
      <w:r w:rsidRPr="004D457D">
        <w:rPr>
          <w:rFonts w:ascii="Times New Roman" w:hAnsi="Times New Roman"/>
          <w:sz w:val="24"/>
          <w:szCs w:val="24"/>
        </w:rPr>
        <w:t>, A.D., Reynolds, D.R. and Edwards, A.S. (1999),</w:t>
      </w:r>
      <w:r w:rsidR="00006176">
        <w:rPr>
          <w:rFonts w:ascii="Times New Roman" w:hAnsi="Times New Roman"/>
          <w:sz w:val="24"/>
          <w:szCs w:val="24"/>
        </w:rPr>
        <w:t xml:space="preserve"> a </w:t>
      </w:r>
      <w:proofErr w:type="spellStart"/>
      <w:r w:rsidRPr="004D457D">
        <w:rPr>
          <w:rFonts w:ascii="Times New Roman" w:hAnsi="Times New Roman"/>
          <w:sz w:val="24"/>
          <w:szCs w:val="24"/>
        </w:rPr>
        <w:t>landscape-scale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study</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bumble</w:t>
      </w:r>
      <w:proofErr w:type="spellEnd"/>
      <w:r w:rsidRPr="004D457D">
        <w:rPr>
          <w:rFonts w:ascii="Times New Roman" w:hAnsi="Times New Roman"/>
          <w:sz w:val="24"/>
          <w:szCs w:val="24"/>
        </w:rPr>
        <w:t xml:space="preserve"> bee </w:t>
      </w:r>
      <w:proofErr w:type="spellStart"/>
      <w:r w:rsidRPr="004D457D">
        <w:rPr>
          <w:rFonts w:ascii="Times New Roman" w:hAnsi="Times New Roman"/>
          <w:sz w:val="24"/>
          <w:szCs w:val="24"/>
        </w:rPr>
        <w:t>foraging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range</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constancy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using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harmonic</w:t>
      </w:r>
      <w:proofErr w:type="spellEnd"/>
      <w:r w:rsidRPr="004D457D">
        <w:rPr>
          <w:rFonts w:ascii="Times New Roman" w:hAnsi="Times New Roman"/>
          <w:sz w:val="24"/>
          <w:szCs w:val="24"/>
        </w:rPr>
        <w:t xml:space="preserve"> radar. </w:t>
      </w:r>
      <w:proofErr w:type="spellStart"/>
      <w:r w:rsidRPr="004D457D">
        <w:rPr>
          <w:rFonts w:ascii="Times New Roman" w:hAnsi="Times New Roman"/>
          <w:sz w:val="24"/>
          <w:szCs w:val="24"/>
        </w:rPr>
        <w:t>Journal</w:t>
      </w:r>
      <w:proofErr w:type="spellEnd"/>
      <w:r w:rsidRPr="004D457D">
        <w:rPr>
          <w:rFonts w:ascii="Times New Roman" w:hAnsi="Times New Roman"/>
          <w:sz w:val="24"/>
          <w:szCs w:val="24"/>
        </w:rPr>
        <w:t xml:space="preserve"> of Applied </w:t>
      </w:r>
      <w:proofErr w:type="spellStart"/>
      <w:r w:rsidRPr="004D457D">
        <w:rPr>
          <w:rFonts w:ascii="Times New Roman" w:hAnsi="Times New Roman"/>
          <w:sz w:val="24"/>
          <w:szCs w:val="24"/>
        </w:rPr>
        <w:t>Ecology</w:t>
      </w:r>
      <w:proofErr w:type="spellEnd"/>
      <w:r w:rsidRPr="004D457D">
        <w:rPr>
          <w:rFonts w:ascii="Times New Roman" w:hAnsi="Times New Roman"/>
          <w:sz w:val="24"/>
          <w:szCs w:val="24"/>
        </w:rPr>
        <w:t>, 36: 519–533. doi: 10.1046/j.1365-2664.1999.00428.x</w:t>
      </w:r>
    </w:p>
    <w:p w14:paraId="7C4F6F68" w14:textId="496BFEEB"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Pałczyński A. 1962. Łąki</w:t>
      </w:r>
      <w:r w:rsidR="00006176">
        <w:rPr>
          <w:sz w:val="24"/>
          <w:szCs w:val="24"/>
        </w:rPr>
        <w:t xml:space="preserve"> i </w:t>
      </w:r>
      <w:r w:rsidRPr="004D457D">
        <w:rPr>
          <w:sz w:val="24"/>
          <w:szCs w:val="24"/>
        </w:rPr>
        <w:t>pastwiska</w:t>
      </w:r>
      <w:r w:rsidR="00006176">
        <w:rPr>
          <w:sz w:val="24"/>
          <w:szCs w:val="24"/>
        </w:rPr>
        <w:t xml:space="preserve"> w </w:t>
      </w:r>
      <w:r w:rsidRPr="004D457D">
        <w:rPr>
          <w:sz w:val="24"/>
          <w:szCs w:val="24"/>
        </w:rPr>
        <w:t xml:space="preserve">Bieszczadach Zachodnich. Studia geobotaniczno-gospodarcze. Rocz. Nauk </w:t>
      </w:r>
      <w:proofErr w:type="spellStart"/>
      <w:r w:rsidRPr="004D457D">
        <w:rPr>
          <w:sz w:val="24"/>
          <w:szCs w:val="24"/>
        </w:rPr>
        <w:t>Roln</w:t>
      </w:r>
      <w:proofErr w:type="spellEnd"/>
      <w:r w:rsidRPr="004D457D">
        <w:rPr>
          <w:sz w:val="24"/>
          <w:szCs w:val="24"/>
        </w:rPr>
        <w:t>. 99, Ser. D: 1-128.</w:t>
      </w:r>
    </w:p>
    <w:p w14:paraId="0E71E098" w14:textId="77777777"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Patrzałek A., Kozłowski S., Swędrzyński A., Trąba Cz., 2011. Trzcinnik piaskowy jako „potencjalna” roślina energetyczna. Monografia, Wydawnictwo Politechnika Śląska, ss.52.</w:t>
      </w:r>
    </w:p>
    <w:p w14:paraId="41C1EBC7" w14:textId="021390C4"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Pawłowski B., Pawłowska S., Zarzycki K., 1960, </w:t>
      </w:r>
      <w:r w:rsidRPr="004D457D">
        <w:rPr>
          <w:rFonts w:ascii="Times New Roman" w:hAnsi="Times New Roman"/>
          <w:iCs/>
          <w:sz w:val="24"/>
          <w:szCs w:val="24"/>
        </w:rPr>
        <w:t>Zespoły roślinne łąk północnej części Tatr</w:t>
      </w:r>
      <w:r w:rsidR="00006176">
        <w:rPr>
          <w:rFonts w:ascii="Times New Roman" w:hAnsi="Times New Roman"/>
          <w:iCs/>
          <w:sz w:val="24"/>
          <w:szCs w:val="24"/>
        </w:rPr>
        <w:t xml:space="preserve"> i </w:t>
      </w:r>
      <w:r w:rsidRPr="004D457D">
        <w:rPr>
          <w:rFonts w:ascii="Times New Roman" w:hAnsi="Times New Roman"/>
          <w:iCs/>
          <w:sz w:val="24"/>
          <w:szCs w:val="24"/>
        </w:rPr>
        <w:t>Podtatrza</w:t>
      </w:r>
      <w:r w:rsidRPr="004D457D">
        <w:rPr>
          <w:rFonts w:ascii="Times New Roman" w:hAnsi="Times New Roman"/>
          <w:sz w:val="24"/>
          <w:szCs w:val="24"/>
        </w:rPr>
        <w:t xml:space="preserve">, Fragm. Flor. </w:t>
      </w:r>
      <w:proofErr w:type="spellStart"/>
      <w:r w:rsidRPr="004D457D">
        <w:rPr>
          <w:rFonts w:ascii="Times New Roman" w:hAnsi="Times New Roman"/>
          <w:sz w:val="24"/>
          <w:szCs w:val="24"/>
        </w:rPr>
        <w:t>Geobot</w:t>
      </w:r>
      <w:proofErr w:type="spellEnd"/>
      <w:r w:rsidRPr="004D457D">
        <w:rPr>
          <w:rFonts w:ascii="Times New Roman" w:hAnsi="Times New Roman"/>
          <w:sz w:val="24"/>
          <w:szCs w:val="24"/>
        </w:rPr>
        <w:t>. 6 (2) 95-222.</w:t>
      </w:r>
    </w:p>
    <w:p w14:paraId="477F12D9" w14:textId="77777777"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 xml:space="preserve">Pearson, S., Lynch, A.J.J., Plant, R., Cork, S., </w:t>
      </w:r>
      <w:proofErr w:type="spellStart"/>
      <w:r w:rsidRPr="004D457D">
        <w:rPr>
          <w:sz w:val="24"/>
          <w:szCs w:val="24"/>
        </w:rPr>
        <w:t>Taffs</w:t>
      </w:r>
      <w:proofErr w:type="spellEnd"/>
      <w:r w:rsidRPr="004D457D">
        <w:rPr>
          <w:sz w:val="24"/>
          <w:szCs w:val="24"/>
        </w:rPr>
        <w:t xml:space="preserve">, K., Dodson, J., Maynard, S., </w:t>
      </w:r>
      <w:proofErr w:type="spellStart"/>
      <w:r w:rsidRPr="004D457D">
        <w:rPr>
          <w:sz w:val="24"/>
          <w:szCs w:val="24"/>
        </w:rPr>
        <w:t>Gergis</w:t>
      </w:r>
      <w:proofErr w:type="spellEnd"/>
      <w:r w:rsidRPr="004D457D">
        <w:rPr>
          <w:sz w:val="24"/>
          <w:szCs w:val="24"/>
        </w:rPr>
        <w:t xml:space="preserve">, J., </w:t>
      </w:r>
      <w:proofErr w:type="spellStart"/>
      <w:r w:rsidRPr="004D457D">
        <w:rPr>
          <w:sz w:val="24"/>
          <w:szCs w:val="24"/>
        </w:rPr>
        <w:t>Gell,P</w:t>
      </w:r>
      <w:proofErr w:type="spellEnd"/>
      <w:r w:rsidRPr="004D457D">
        <w:rPr>
          <w:sz w:val="24"/>
          <w:szCs w:val="24"/>
        </w:rPr>
        <w:t xml:space="preserve">., </w:t>
      </w:r>
      <w:proofErr w:type="spellStart"/>
      <w:r w:rsidRPr="004D457D">
        <w:rPr>
          <w:sz w:val="24"/>
          <w:szCs w:val="24"/>
        </w:rPr>
        <w:t>Thackway</w:t>
      </w:r>
      <w:proofErr w:type="spellEnd"/>
      <w:r w:rsidRPr="004D457D">
        <w:rPr>
          <w:sz w:val="24"/>
          <w:szCs w:val="24"/>
        </w:rPr>
        <w:t xml:space="preserve">, R., </w:t>
      </w:r>
      <w:proofErr w:type="spellStart"/>
      <w:r w:rsidRPr="004D457D">
        <w:rPr>
          <w:sz w:val="24"/>
          <w:szCs w:val="24"/>
        </w:rPr>
        <w:t>Sealie</w:t>
      </w:r>
      <w:proofErr w:type="spellEnd"/>
      <w:r w:rsidRPr="004D457D">
        <w:rPr>
          <w:sz w:val="24"/>
          <w:szCs w:val="24"/>
        </w:rPr>
        <w:t xml:space="preserve">, L., Donaldson, J. 2015. </w:t>
      </w:r>
      <w:proofErr w:type="spellStart"/>
      <w:r w:rsidRPr="004D457D">
        <w:rPr>
          <w:sz w:val="24"/>
          <w:szCs w:val="24"/>
        </w:rPr>
        <w:t>Increasing</w:t>
      </w:r>
      <w:proofErr w:type="spellEnd"/>
      <w:r w:rsidRPr="004D457D">
        <w:rPr>
          <w:sz w:val="24"/>
          <w:szCs w:val="24"/>
        </w:rPr>
        <w:t xml:space="preserve"> the </w:t>
      </w:r>
      <w:proofErr w:type="spellStart"/>
      <w:r w:rsidRPr="004D457D">
        <w:rPr>
          <w:sz w:val="24"/>
          <w:szCs w:val="24"/>
        </w:rPr>
        <w:t>understanding</w:t>
      </w:r>
      <w:proofErr w:type="spellEnd"/>
      <w:r w:rsidRPr="004D457D">
        <w:rPr>
          <w:sz w:val="24"/>
          <w:szCs w:val="24"/>
        </w:rPr>
        <w:t xml:space="preserve"> and </w:t>
      </w:r>
      <w:proofErr w:type="spellStart"/>
      <w:r w:rsidRPr="004D457D">
        <w:rPr>
          <w:sz w:val="24"/>
          <w:szCs w:val="24"/>
        </w:rPr>
        <w:t>use</w:t>
      </w:r>
      <w:proofErr w:type="spellEnd"/>
      <w:r w:rsidRPr="004D457D">
        <w:rPr>
          <w:sz w:val="24"/>
          <w:szCs w:val="24"/>
        </w:rPr>
        <w:t xml:space="preserve"> of </w:t>
      </w:r>
      <w:proofErr w:type="spellStart"/>
      <w:r w:rsidRPr="004D457D">
        <w:rPr>
          <w:sz w:val="24"/>
          <w:szCs w:val="24"/>
        </w:rPr>
        <w:t>natural</w:t>
      </w:r>
      <w:proofErr w:type="spellEnd"/>
      <w:r w:rsidRPr="004D457D">
        <w:rPr>
          <w:sz w:val="24"/>
          <w:szCs w:val="24"/>
        </w:rPr>
        <w:t xml:space="preserve"> </w:t>
      </w:r>
      <w:proofErr w:type="spellStart"/>
      <w:r w:rsidRPr="004D457D">
        <w:rPr>
          <w:sz w:val="24"/>
          <w:szCs w:val="24"/>
        </w:rPr>
        <w:t>archives</w:t>
      </w:r>
      <w:proofErr w:type="spellEnd"/>
      <w:r w:rsidRPr="004D457D">
        <w:rPr>
          <w:sz w:val="24"/>
          <w:szCs w:val="24"/>
        </w:rPr>
        <w:t xml:space="preserve"> of </w:t>
      </w:r>
      <w:proofErr w:type="spellStart"/>
      <w:r w:rsidRPr="004D457D">
        <w:rPr>
          <w:sz w:val="24"/>
          <w:szCs w:val="24"/>
        </w:rPr>
        <w:t>ecosystem</w:t>
      </w:r>
      <w:proofErr w:type="spellEnd"/>
      <w:r w:rsidRPr="004D457D">
        <w:rPr>
          <w:sz w:val="24"/>
          <w:szCs w:val="24"/>
        </w:rPr>
        <w:t xml:space="preserve"> services, </w:t>
      </w:r>
      <w:proofErr w:type="spellStart"/>
      <w:r w:rsidRPr="004D457D">
        <w:rPr>
          <w:sz w:val="24"/>
          <w:szCs w:val="24"/>
        </w:rPr>
        <w:t>resilience</w:t>
      </w:r>
      <w:proofErr w:type="spellEnd"/>
      <w:r w:rsidRPr="004D457D">
        <w:rPr>
          <w:sz w:val="24"/>
          <w:szCs w:val="24"/>
        </w:rPr>
        <w:t xml:space="preserve"> and </w:t>
      </w:r>
      <w:proofErr w:type="spellStart"/>
      <w:r w:rsidRPr="004D457D">
        <w:rPr>
          <w:sz w:val="24"/>
          <w:szCs w:val="24"/>
        </w:rPr>
        <w:t>thresholds</w:t>
      </w:r>
      <w:proofErr w:type="spellEnd"/>
      <w:r w:rsidRPr="004D457D">
        <w:rPr>
          <w:sz w:val="24"/>
          <w:szCs w:val="24"/>
        </w:rPr>
        <w:t xml:space="preserve"> to </w:t>
      </w:r>
      <w:proofErr w:type="spellStart"/>
      <w:r w:rsidRPr="004D457D">
        <w:rPr>
          <w:sz w:val="24"/>
          <w:szCs w:val="24"/>
        </w:rPr>
        <w:t>improve</w:t>
      </w:r>
      <w:proofErr w:type="spellEnd"/>
      <w:r w:rsidRPr="004D457D">
        <w:rPr>
          <w:sz w:val="24"/>
          <w:szCs w:val="24"/>
        </w:rPr>
        <w:t xml:space="preserve"> policy, science and </w:t>
      </w:r>
      <w:proofErr w:type="spellStart"/>
      <w:r w:rsidRPr="004D457D">
        <w:rPr>
          <w:sz w:val="24"/>
          <w:szCs w:val="24"/>
        </w:rPr>
        <w:t>practice</w:t>
      </w:r>
      <w:proofErr w:type="spellEnd"/>
      <w:r w:rsidRPr="004D457D">
        <w:rPr>
          <w:sz w:val="24"/>
          <w:szCs w:val="24"/>
        </w:rPr>
        <w:t xml:space="preserve">. The </w:t>
      </w:r>
      <w:proofErr w:type="spellStart"/>
      <w:r w:rsidRPr="004D457D">
        <w:rPr>
          <w:sz w:val="24"/>
          <w:szCs w:val="24"/>
        </w:rPr>
        <w:t>Holocene</w:t>
      </w:r>
      <w:proofErr w:type="spellEnd"/>
      <w:r w:rsidRPr="004D457D">
        <w:rPr>
          <w:sz w:val="24"/>
          <w:szCs w:val="24"/>
        </w:rPr>
        <w:t xml:space="preserve"> Vol. 25(2), 366–378.</w:t>
      </w:r>
    </w:p>
    <w:p w14:paraId="7102FBB3"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Piek</w:t>
      </w:r>
      <w:proofErr w:type="spellEnd"/>
      <w:r w:rsidRPr="004D457D">
        <w:rPr>
          <w:rFonts w:ascii="Times New Roman" w:hAnsi="Times New Roman"/>
          <w:sz w:val="24"/>
          <w:szCs w:val="24"/>
        </w:rPr>
        <w:t xml:space="preserve"> H. 1998. The </w:t>
      </w:r>
      <w:proofErr w:type="spellStart"/>
      <w:r w:rsidRPr="004D457D">
        <w:rPr>
          <w:rFonts w:ascii="Times New Roman" w:hAnsi="Times New Roman"/>
          <w:sz w:val="24"/>
          <w:szCs w:val="24"/>
        </w:rPr>
        <w:t>practical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use</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in </w:t>
      </w:r>
      <w:proofErr w:type="spellStart"/>
      <w:r w:rsidRPr="004D457D">
        <w:rPr>
          <w:rFonts w:ascii="Times New Roman" w:hAnsi="Times New Roman"/>
          <w:sz w:val="24"/>
          <w:szCs w:val="24"/>
        </w:rPr>
        <w:t>nature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reserves</w:t>
      </w:r>
      <w:proofErr w:type="spellEnd"/>
      <w:r w:rsidRPr="004D457D">
        <w:rPr>
          <w:rFonts w:ascii="Times New Roman" w:hAnsi="Times New Roman"/>
          <w:sz w:val="24"/>
          <w:szCs w:val="24"/>
        </w:rPr>
        <w:t xml:space="preserve"> in The </w:t>
      </w:r>
      <w:proofErr w:type="spellStart"/>
      <w:r w:rsidRPr="004D457D">
        <w:rPr>
          <w:rFonts w:ascii="Times New Roman" w:hAnsi="Times New Roman"/>
          <w:sz w:val="24"/>
          <w:szCs w:val="24"/>
        </w:rPr>
        <w:t>Netherlands</w:t>
      </w:r>
      <w:proofErr w:type="spellEnd"/>
      <w:r w:rsidRPr="004D457D">
        <w:rPr>
          <w:rFonts w:ascii="Times New Roman" w:hAnsi="Times New Roman"/>
          <w:sz w:val="24"/>
          <w:szCs w:val="24"/>
        </w:rPr>
        <w:t xml:space="preserve">. In: </w:t>
      </w:r>
      <w:proofErr w:type="spellStart"/>
      <w:r w:rsidRPr="004D457D">
        <w:rPr>
          <w:rFonts w:ascii="Times New Roman" w:hAnsi="Times New Roman"/>
          <w:sz w:val="24"/>
          <w:szCs w:val="24"/>
        </w:rPr>
        <w:t>WallisDeVries</w:t>
      </w:r>
      <w:proofErr w:type="spellEnd"/>
      <w:r w:rsidRPr="004D457D">
        <w:rPr>
          <w:rFonts w:ascii="Times New Roman" w:hAnsi="Times New Roman"/>
          <w:sz w:val="24"/>
          <w:szCs w:val="24"/>
        </w:rPr>
        <w:t xml:space="preserve"> M.F., Van </w:t>
      </w:r>
      <w:proofErr w:type="spellStart"/>
      <w:r w:rsidRPr="004D457D">
        <w:rPr>
          <w:rFonts w:ascii="Times New Roman" w:hAnsi="Times New Roman"/>
          <w:sz w:val="24"/>
          <w:szCs w:val="24"/>
        </w:rPr>
        <w:t>Wieren</w:t>
      </w:r>
      <w:proofErr w:type="spellEnd"/>
      <w:r w:rsidRPr="004D457D">
        <w:rPr>
          <w:rFonts w:ascii="Times New Roman" w:hAnsi="Times New Roman"/>
          <w:sz w:val="24"/>
          <w:szCs w:val="24"/>
        </w:rPr>
        <w:t xml:space="preserve"> S.E., </w:t>
      </w:r>
      <w:proofErr w:type="spellStart"/>
      <w:r w:rsidRPr="004D457D">
        <w:rPr>
          <w:rFonts w:ascii="Times New Roman" w:hAnsi="Times New Roman"/>
          <w:sz w:val="24"/>
          <w:szCs w:val="24"/>
        </w:rPr>
        <w:t>Bakker</w:t>
      </w:r>
      <w:proofErr w:type="spellEnd"/>
      <w:r w:rsidRPr="004D457D">
        <w:rPr>
          <w:rFonts w:ascii="Times New Roman" w:hAnsi="Times New Roman"/>
          <w:sz w:val="24"/>
          <w:szCs w:val="24"/>
        </w:rPr>
        <w:t xml:space="preserve"> J.P. [</w:t>
      </w:r>
      <w:proofErr w:type="spellStart"/>
      <w:r w:rsidRPr="004D457D">
        <w:rPr>
          <w:rFonts w:ascii="Times New Roman" w:hAnsi="Times New Roman"/>
          <w:sz w:val="24"/>
          <w:szCs w:val="24"/>
        </w:rPr>
        <w:t>eds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Conservation</w:t>
      </w:r>
      <w:proofErr w:type="spellEnd"/>
      <w:r w:rsidRPr="004D457D">
        <w:rPr>
          <w:rFonts w:ascii="Times New Roman" w:hAnsi="Times New Roman"/>
          <w:sz w:val="24"/>
          <w:szCs w:val="24"/>
        </w:rPr>
        <w:t xml:space="preserve"> Management. </w:t>
      </w:r>
      <w:proofErr w:type="spellStart"/>
      <w:r w:rsidRPr="004D457D">
        <w:rPr>
          <w:rFonts w:ascii="Times New Roman" w:hAnsi="Times New Roman"/>
          <w:sz w:val="24"/>
          <w:szCs w:val="24"/>
        </w:rPr>
        <w:t>Conservation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Biology</w:t>
      </w:r>
      <w:proofErr w:type="spellEnd"/>
      <w:r w:rsidRPr="004D457D">
        <w:rPr>
          <w:rFonts w:ascii="Times New Roman" w:hAnsi="Times New Roman"/>
          <w:sz w:val="24"/>
          <w:szCs w:val="24"/>
        </w:rPr>
        <w:t xml:space="preserve"> Series, vol 11. Springer, Dordrecht.</w:t>
      </w:r>
    </w:p>
    <w:p w14:paraId="1A7EFF4F"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Plantureux</w:t>
      </w:r>
      <w:proofErr w:type="spellEnd"/>
      <w:r w:rsidRPr="004D457D">
        <w:rPr>
          <w:rFonts w:ascii="Times New Roman" w:hAnsi="Times New Roman"/>
          <w:sz w:val="24"/>
          <w:szCs w:val="24"/>
        </w:rPr>
        <w:t xml:space="preserve"> S., </w:t>
      </w:r>
      <w:proofErr w:type="spellStart"/>
      <w:r w:rsidRPr="004D457D">
        <w:rPr>
          <w:rFonts w:ascii="Times New Roman" w:hAnsi="Times New Roman"/>
          <w:sz w:val="24"/>
          <w:szCs w:val="24"/>
        </w:rPr>
        <w:t>Peeters</w:t>
      </w:r>
      <w:proofErr w:type="spellEnd"/>
      <w:r w:rsidRPr="004D457D">
        <w:rPr>
          <w:rFonts w:ascii="Times New Roman" w:hAnsi="Times New Roman"/>
          <w:sz w:val="24"/>
          <w:szCs w:val="24"/>
        </w:rPr>
        <w:t xml:space="preserve"> A., </w:t>
      </w:r>
      <w:proofErr w:type="spellStart"/>
      <w:r w:rsidRPr="004D457D">
        <w:rPr>
          <w:rFonts w:ascii="Times New Roman" w:hAnsi="Times New Roman"/>
          <w:sz w:val="24"/>
          <w:szCs w:val="24"/>
        </w:rPr>
        <w:t>Mccracken</w:t>
      </w:r>
      <w:proofErr w:type="spellEnd"/>
      <w:r w:rsidRPr="004D457D">
        <w:rPr>
          <w:rFonts w:ascii="Times New Roman" w:hAnsi="Times New Roman"/>
          <w:sz w:val="24"/>
          <w:szCs w:val="24"/>
        </w:rPr>
        <w:t xml:space="preserve"> D. (2005): </w:t>
      </w:r>
      <w:proofErr w:type="spellStart"/>
      <w:r w:rsidRPr="004D457D">
        <w:rPr>
          <w:rFonts w:ascii="Times New Roman" w:hAnsi="Times New Roman"/>
          <w:sz w:val="24"/>
          <w:szCs w:val="24"/>
        </w:rPr>
        <w:t>Biodiversity</w:t>
      </w:r>
      <w:proofErr w:type="spellEnd"/>
      <w:r w:rsidRPr="004D457D">
        <w:rPr>
          <w:rFonts w:ascii="Times New Roman" w:hAnsi="Times New Roman"/>
          <w:sz w:val="24"/>
          <w:szCs w:val="24"/>
        </w:rPr>
        <w:t xml:space="preserve"> in </w:t>
      </w:r>
      <w:proofErr w:type="spellStart"/>
      <w:r w:rsidRPr="004D457D">
        <w:rPr>
          <w:rFonts w:ascii="Times New Roman" w:hAnsi="Times New Roman"/>
          <w:sz w:val="24"/>
          <w:szCs w:val="24"/>
        </w:rPr>
        <w:t>intensive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grasslands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effects</w:t>
      </w:r>
      <w:proofErr w:type="spellEnd"/>
      <w:r w:rsidRPr="004D457D">
        <w:rPr>
          <w:rFonts w:ascii="Times New Roman" w:hAnsi="Times New Roman"/>
          <w:sz w:val="24"/>
          <w:szCs w:val="24"/>
        </w:rPr>
        <w:t xml:space="preserve"> of management, </w:t>
      </w:r>
      <w:proofErr w:type="spellStart"/>
      <w:r w:rsidRPr="004D457D">
        <w:rPr>
          <w:rFonts w:ascii="Times New Roman" w:hAnsi="Times New Roman"/>
          <w:sz w:val="24"/>
          <w:szCs w:val="24"/>
        </w:rPr>
        <w:t>improvement</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challenges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Agronomy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Research</w:t>
      </w:r>
      <w:proofErr w:type="spellEnd"/>
      <w:r w:rsidRPr="004D457D">
        <w:rPr>
          <w:rFonts w:ascii="Times New Roman" w:hAnsi="Times New Roman"/>
          <w:sz w:val="24"/>
          <w:szCs w:val="24"/>
        </w:rPr>
        <w:t xml:space="preserve"> 3, 153–164. </w:t>
      </w:r>
    </w:p>
    <w:p w14:paraId="15154827" w14:textId="77777777" w:rsidR="00DD657D" w:rsidRPr="004D457D" w:rsidRDefault="00DD657D" w:rsidP="000D26EF">
      <w:pPr>
        <w:pStyle w:val="Default"/>
        <w:numPr>
          <w:ilvl w:val="0"/>
          <w:numId w:val="14"/>
        </w:numPr>
        <w:spacing w:line="276" w:lineRule="auto"/>
        <w:jc w:val="both"/>
        <w:rPr>
          <w:color w:val="auto"/>
        </w:rPr>
      </w:pPr>
      <w:proofErr w:type="spellStart"/>
      <w:r w:rsidRPr="004D457D">
        <w:rPr>
          <w:color w:val="auto"/>
        </w:rPr>
        <w:t>Poláková</w:t>
      </w:r>
      <w:proofErr w:type="spellEnd"/>
      <w:r w:rsidRPr="004D457D">
        <w:rPr>
          <w:color w:val="auto"/>
        </w:rPr>
        <w:t xml:space="preserve">, J, </w:t>
      </w:r>
      <w:proofErr w:type="spellStart"/>
      <w:r w:rsidRPr="004D457D">
        <w:rPr>
          <w:color w:val="auto"/>
        </w:rPr>
        <w:t>Tucker</w:t>
      </w:r>
      <w:proofErr w:type="spellEnd"/>
      <w:r w:rsidRPr="004D457D">
        <w:rPr>
          <w:color w:val="auto"/>
        </w:rPr>
        <w:t xml:space="preserve">, G M, Hart, K, </w:t>
      </w:r>
      <w:proofErr w:type="spellStart"/>
      <w:r w:rsidRPr="004D457D">
        <w:rPr>
          <w:color w:val="auto"/>
        </w:rPr>
        <w:t>Dwyer</w:t>
      </w:r>
      <w:proofErr w:type="spellEnd"/>
      <w:r w:rsidRPr="004D457D">
        <w:rPr>
          <w:color w:val="auto"/>
        </w:rPr>
        <w:t xml:space="preserve">, J and </w:t>
      </w:r>
      <w:proofErr w:type="spellStart"/>
      <w:r w:rsidRPr="004D457D">
        <w:rPr>
          <w:color w:val="auto"/>
        </w:rPr>
        <w:t>Rayment</w:t>
      </w:r>
      <w:proofErr w:type="spellEnd"/>
      <w:r w:rsidRPr="004D457D">
        <w:rPr>
          <w:color w:val="auto"/>
        </w:rPr>
        <w:t xml:space="preserve">, M. 2011. </w:t>
      </w:r>
      <w:proofErr w:type="spellStart"/>
      <w:r w:rsidRPr="004D457D">
        <w:rPr>
          <w:color w:val="auto"/>
        </w:rPr>
        <w:t>Addressing</w:t>
      </w:r>
      <w:proofErr w:type="spellEnd"/>
      <w:r w:rsidRPr="004D457D">
        <w:rPr>
          <w:color w:val="auto"/>
        </w:rPr>
        <w:t xml:space="preserve"> </w:t>
      </w:r>
      <w:proofErr w:type="spellStart"/>
      <w:r w:rsidRPr="004D457D">
        <w:rPr>
          <w:color w:val="auto"/>
        </w:rPr>
        <w:t>biodiversity</w:t>
      </w:r>
      <w:proofErr w:type="spellEnd"/>
      <w:r w:rsidRPr="004D457D">
        <w:rPr>
          <w:color w:val="auto"/>
        </w:rPr>
        <w:t xml:space="preserve"> and habitat </w:t>
      </w:r>
      <w:proofErr w:type="spellStart"/>
      <w:r w:rsidRPr="004D457D">
        <w:rPr>
          <w:color w:val="auto"/>
        </w:rPr>
        <w:t>preservation</w:t>
      </w:r>
      <w:proofErr w:type="spellEnd"/>
      <w:r w:rsidRPr="004D457D">
        <w:rPr>
          <w:color w:val="auto"/>
        </w:rPr>
        <w:t xml:space="preserve"> </w:t>
      </w:r>
      <w:proofErr w:type="spellStart"/>
      <w:r w:rsidRPr="004D457D">
        <w:rPr>
          <w:color w:val="auto"/>
        </w:rPr>
        <w:t>through</w:t>
      </w:r>
      <w:proofErr w:type="spellEnd"/>
      <w:r w:rsidRPr="004D457D">
        <w:rPr>
          <w:color w:val="auto"/>
        </w:rPr>
        <w:t xml:space="preserve"> </w:t>
      </w:r>
      <w:proofErr w:type="spellStart"/>
      <w:r w:rsidRPr="004D457D">
        <w:rPr>
          <w:color w:val="auto"/>
        </w:rPr>
        <w:t>Measures</w:t>
      </w:r>
      <w:proofErr w:type="spellEnd"/>
      <w:r w:rsidRPr="004D457D">
        <w:rPr>
          <w:color w:val="auto"/>
        </w:rPr>
        <w:t xml:space="preserve"> applied </w:t>
      </w:r>
      <w:proofErr w:type="spellStart"/>
      <w:r w:rsidRPr="004D457D">
        <w:rPr>
          <w:color w:val="auto"/>
        </w:rPr>
        <w:t>under</w:t>
      </w:r>
      <w:proofErr w:type="spellEnd"/>
      <w:r w:rsidRPr="004D457D">
        <w:rPr>
          <w:color w:val="auto"/>
        </w:rPr>
        <w:t xml:space="preserve"> the </w:t>
      </w:r>
      <w:proofErr w:type="spellStart"/>
      <w:r w:rsidRPr="004D457D">
        <w:rPr>
          <w:color w:val="auto"/>
        </w:rPr>
        <w:t>Common</w:t>
      </w:r>
      <w:proofErr w:type="spellEnd"/>
      <w:r w:rsidRPr="004D457D">
        <w:rPr>
          <w:color w:val="auto"/>
        </w:rPr>
        <w:t xml:space="preserve"> </w:t>
      </w:r>
      <w:proofErr w:type="spellStart"/>
      <w:r w:rsidRPr="004D457D">
        <w:rPr>
          <w:color w:val="auto"/>
        </w:rPr>
        <w:t>Agricultural</w:t>
      </w:r>
      <w:proofErr w:type="spellEnd"/>
      <w:r w:rsidRPr="004D457D">
        <w:rPr>
          <w:color w:val="auto"/>
        </w:rPr>
        <w:t xml:space="preserve"> Policy. Report </w:t>
      </w:r>
      <w:proofErr w:type="spellStart"/>
      <w:r w:rsidRPr="004D457D">
        <w:rPr>
          <w:color w:val="auto"/>
        </w:rPr>
        <w:t>prepared</w:t>
      </w:r>
      <w:proofErr w:type="spellEnd"/>
      <w:r w:rsidRPr="004D457D">
        <w:rPr>
          <w:color w:val="auto"/>
        </w:rPr>
        <w:t xml:space="preserve"> for DG </w:t>
      </w:r>
      <w:proofErr w:type="spellStart"/>
      <w:r w:rsidRPr="004D457D">
        <w:rPr>
          <w:color w:val="auto"/>
        </w:rPr>
        <w:t>Agriculture</w:t>
      </w:r>
      <w:proofErr w:type="spellEnd"/>
      <w:r w:rsidRPr="004D457D">
        <w:rPr>
          <w:color w:val="auto"/>
        </w:rPr>
        <w:t xml:space="preserve"> and </w:t>
      </w:r>
      <w:proofErr w:type="spellStart"/>
      <w:r w:rsidRPr="004D457D">
        <w:rPr>
          <w:color w:val="auto"/>
        </w:rPr>
        <w:t>Rural</w:t>
      </w:r>
      <w:proofErr w:type="spellEnd"/>
      <w:r w:rsidRPr="004D457D">
        <w:rPr>
          <w:color w:val="auto"/>
        </w:rPr>
        <w:t xml:space="preserve"> Development, </w:t>
      </w:r>
      <w:proofErr w:type="spellStart"/>
      <w:r w:rsidRPr="004D457D">
        <w:rPr>
          <w:color w:val="auto"/>
        </w:rPr>
        <w:t>Contract</w:t>
      </w:r>
      <w:proofErr w:type="spellEnd"/>
      <w:r w:rsidRPr="004D457D">
        <w:rPr>
          <w:color w:val="auto"/>
        </w:rPr>
        <w:t xml:space="preserve"> No. 30-CE-0388497/00-44, </w:t>
      </w:r>
      <w:proofErr w:type="spellStart"/>
      <w:r w:rsidRPr="004D457D">
        <w:rPr>
          <w:color w:val="auto"/>
        </w:rPr>
        <w:t>Institute</w:t>
      </w:r>
      <w:proofErr w:type="spellEnd"/>
      <w:r w:rsidRPr="004D457D">
        <w:rPr>
          <w:color w:val="auto"/>
        </w:rPr>
        <w:t xml:space="preserve"> for </w:t>
      </w:r>
      <w:proofErr w:type="spellStart"/>
      <w:r w:rsidRPr="004D457D">
        <w:rPr>
          <w:color w:val="auto"/>
        </w:rPr>
        <w:t>European</w:t>
      </w:r>
      <w:proofErr w:type="spellEnd"/>
      <w:r w:rsidRPr="004D457D">
        <w:rPr>
          <w:color w:val="auto"/>
        </w:rPr>
        <w:t xml:space="preserve"> </w:t>
      </w:r>
      <w:proofErr w:type="spellStart"/>
      <w:r w:rsidRPr="004D457D">
        <w:rPr>
          <w:color w:val="auto"/>
        </w:rPr>
        <w:t>Environmental</w:t>
      </w:r>
      <w:proofErr w:type="spellEnd"/>
      <w:r w:rsidRPr="004D457D">
        <w:rPr>
          <w:color w:val="auto"/>
        </w:rPr>
        <w:t xml:space="preserve"> Policy, London.</w:t>
      </w:r>
    </w:p>
    <w:p w14:paraId="6C7DBA76" w14:textId="556DEECC"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Pollock M. L., Holland P., Morgan-Davies C., Morgan-Davies J., </w:t>
      </w:r>
      <w:proofErr w:type="spellStart"/>
      <w:r w:rsidRPr="004D457D">
        <w:rPr>
          <w:rFonts w:ascii="Times New Roman" w:hAnsi="Times New Roman"/>
          <w:sz w:val="24"/>
          <w:szCs w:val="24"/>
        </w:rPr>
        <w:t>Waterhouse</w:t>
      </w:r>
      <w:proofErr w:type="spellEnd"/>
      <w:r w:rsidRPr="004D457D">
        <w:rPr>
          <w:rFonts w:ascii="Times New Roman" w:hAnsi="Times New Roman"/>
          <w:sz w:val="24"/>
          <w:szCs w:val="24"/>
        </w:rPr>
        <w:t xml:space="preserve"> A. 2013. </w:t>
      </w:r>
      <w:proofErr w:type="spellStart"/>
      <w:r w:rsidRPr="004D457D">
        <w:rPr>
          <w:rFonts w:ascii="Times New Roman" w:hAnsi="Times New Roman"/>
          <w:sz w:val="24"/>
          <w:szCs w:val="24"/>
        </w:rPr>
        <w:t>Reduced</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Sheep</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Biodiversity</w:t>
      </w:r>
      <w:proofErr w:type="spellEnd"/>
      <w:r w:rsidRPr="004D457D">
        <w:rPr>
          <w:rFonts w:ascii="Times New Roman" w:hAnsi="Times New Roman"/>
          <w:sz w:val="24"/>
          <w:szCs w:val="24"/>
        </w:rPr>
        <w:t>:</w:t>
      </w:r>
      <w:r w:rsidR="00006176">
        <w:rPr>
          <w:rFonts w:ascii="Times New Roman" w:hAnsi="Times New Roman"/>
          <w:sz w:val="24"/>
          <w:szCs w:val="24"/>
        </w:rPr>
        <w:t xml:space="preserve"> a </w:t>
      </w:r>
      <w:proofErr w:type="spellStart"/>
      <w:r w:rsidRPr="004D457D">
        <w:rPr>
          <w:rFonts w:ascii="Times New Roman" w:hAnsi="Times New Roman"/>
          <w:sz w:val="24"/>
          <w:szCs w:val="24"/>
        </w:rPr>
        <w:t>Novel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Approach</w:t>
      </w:r>
      <w:proofErr w:type="spellEnd"/>
      <w:r w:rsidRPr="004D457D">
        <w:rPr>
          <w:rFonts w:ascii="Times New Roman" w:hAnsi="Times New Roman"/>
          <w:sz w:val="24"/>
          <w:szCs w:val="24"/>
        </w:rPr>
        <w:t xml:space="preserve"> to </w:t>
      </w:r>
      <w:proofErr w:type="spellStart"/>
      <w:r w:rsidRPr="004D457D">
        <w:rPr>
          <w:rFonts w:ascii="Times New Roman" w:hAnsi="Times New Roman"/>
          <w:sz w:val="24"/>
          <w:szCs w:val="24"/>
        </w:rPr>
        <w:t>Selecting</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Measuring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Biodiversity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Indicators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Rangeland</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Ecology</w:t>
      </w:r>
      <w:proofErr w:type="spellEnd"/>
      <w:r w:rsidRPr="004D457D">
        <w:rPr>
          <w:rFonts w:ascii="Times New Roman" w:hAnsi="Times New Roman"/>
          <w:sz w:val="24"/>
          <w:szCs w:val="24"/>
        </w:rPr>
        <w:t xml:space="preserve"> &amp; Management, Vol. 66, No. 4 pp. 387-400.</w:t>
      </w:r>
    </w:p>
    <w:p w14:paraId="2E6726D9" w14:textId="39716E4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Radkowska I., Szewczyk A., 2017, </w:t>
      </w:r>
      <w:r w:rsidRPr="004D457D">
        <w:rPr>
          <w:rFonts w:ascii="Times New Roman" w:hAnsi="Times New Roman"/>
          <w:iCs/>
          <w:sz w:val="24"/>
          <w:szCs w:val="24"/>
        </w:rPr>
        <w:t>Wykorzystanie fitoterapii</w:t>
      </w:r>
      <w:r w:rsidR="00006176">
        <w:rPr>
          <w:rFonts w:ascii="Times New Roman" w:hAnsi="Times New Roman"/>
          <w:iCs/>
          <w:sz w:val="24"/>
          <w:szCs w:val="24"/>
        </w:rPr>
        <w:t xml:space="preserve"> w </w:t>
      </w:r>
      <w:r w:rsidRPr="004D457D">
        <w:rPr>
          <w:rFonts w:ascii="Times New Roman" w:hAnsi="Times New Roman"/>
          <w:iCs/>
          <w:sz w:val="24"/>
          <w:szCs w:val="24"/>
        </w:rPr>
        <w:t>profilaktyce</w:t>
      </w:r>
      <w:r w:rsidR="00006176">
        <w:rPr>
          <w:rFonts w:ascii="Times New Roman" w:hAnsi="Times New Roman"/>
          <w:iCs/>
          <w:sz w:val="24"/>
          <w:szCs w:val="24"/>
        </w:rPr>
        <w:t xml:space="preserve"> i </w:t>
      </w:r>
      <w:r w:rsidRPr="004D457D">
        <w:rPr>
          <w:rFonts w:ascii="Times New Roman" w:hAnsi="Times New Roman"/>
          <w:iCs/>
          <w:sz w:val="24"/>
          <w:szCs w:val="24"/>
        </w:rPr>
        <w:t>leczeniu cieląt</w:t>
      </w:r>
      <w:r w:rsidRPr="004D457D">
        <w:rPr>
          <w:rFonts w:ascii="Times New Roman" w:hAnsi="Times New Roman"/>
          <w:sz w:val="24"/>
          <w:szCs w:val="24"/>
        </w:rPr>
        <w:t xml:space="preserve">, Rocz. Nauk. </w:t>
      </w:r>
      <w:proofErr w:type="spellStart"/>
      <w:r w:rsidRPr="004D457D">
        <w:rPr>
          <w:rFonts w:ascii="Times New Roman" w:hAnsi="Times New Roman"/>
          <w:sz w:val="24"/>
          <w:szCs w:val="24"/>
        </w:rPr>
        <w:t>Zoot</w:t>
      </w:r>
      <w:proofErr w:type="spellEnd"/>
      <w:r w:rsidRPr="004D457D">
        <w:rPr>
          <w:rFonts w:ascii="Times New Roman" w:hAnsi="Times New Roman"/>
          <w:sz w:val="24"/>
          <w:szCs w:val="24"/>
        </w:rPr>
        <w:t>., 44 (2): 149-160.</w:t>
      </w:r>
    </w:p>
    <w:p w14:paraId="464A0E8D" w14:textId="250014E0"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Radkowska I., Szewczyk A., Karpowicz A., 2018, </w:t>
      </w:r>
      <w:r w:rsidRPr="004D457D">
        <w:rPr>
          <w:rFonts w:ascii="Times New Roman" w:hAnsi="Times New Roman"/>
          <w:iCs/>
          <w:sz w:val="24"/>
          <w:szCs w:val="24"/>
        </w:rPr>
        <w:t>Pastwiska</w:t>
      </w:r>
      <w:r w:rsidR="00006176">
        <w:rPr>
          <w:rFonts w:ascii="Times New Roman" w:hAnsi="Times New Roman"/>
          <w:iCs/>
          <w:sz w:val="24"/>
          <w:szCs w:val="24"/>
        </w:rPr>
        <w:t xml:space="preserve"> w </w:t>
      </w:r>
      <w:r w:rsidRPr="004D457D">
        <w:rPr>
          <w:rFonts w:ascii="Times New Roman" w:hAnsi="Times New Roman"/>
          <w:iCs/>
          <w:sz w:val="24"/>
          <w:szCs w:val="24"/>
        </w:rPr>
        <w:t>hodowli bydła mlecznego</w:t>
      </w:r>
      <w:r w:rsidR="00006176">
        <w:rPr>
          <w:rFonts w:ascii="Times New Roman" w:hAnsi="Times New Roman"/>
          <w:iCs/>
          <w:sz w:val="24"/>
          <w:szCs w:val="24"/>
        </w:rPr>
        <w:t xml:space="preserve"> i </w:t>
      </w:r>
      <w:r w:rsidRPr="004D457D">
        <w:rPr>
          <w:rFonts w:ascii="Times New Roman" w:hAnsi="Times New Roman"/>
          <w:iCs/>
          <w:sz w:val="24"/>
          <w:szCs w:val="24"/>
        </w:rPr>
        <w:t>produkcji mleka</w:t>
      </w:r>
      <w:r w:rsidR="00006176">
        <w:rPr>
          <w:rFonts w:ascii="Times New Roman" w:hAnsi="Times New Roman"/>
          <w:iCs/>
          <w:sz w:val="24"/>
          <w:szCs w:val="24"/>
        </w:rPr>
        <w:t xml:space="preserve"> o </w:t>
      </w:r>
      <w:r w:rsidRPr="004D457D">
        <w:rPr>
          <w:rFonts w:ascii="Times New Roman" w:hAnsi="Times New Roman"/>
          <w:iCs/>
          <w:sz w:val="24"/>
          <w:szCs w:val="24"/>
        </w:rPr>
        <w:t xml:space="preserve">podwyższonych walorach prozdrowotnych, </w:t>
      </w:r>
      <w:r w:rsidRPr="004D457D">
        <w:rPr>
          <w:rFonts w:ascii="Times New Roman" w:hAnsi="Times New Roman"/>
          <w:sz w:val="24"/>
          <w:szCs w:val="24"/>
        </w:rPr>
        <w:t>Wiadomości Zootechniczne,</w:t>
      </w:r>
      <w:r w:rsidRPr="004D457D">
        <w:rPr>
          <w:rFonts w:ascii="Times New Roman" w:hAnsi="Times New Roman"/>
          <w:iCs/>
          <w:sz w:val="24"/>
          <w:szCs w:val="24"/>
        </w:rPr>
        <w:t xml:space="preserve"> R.LVI, 3, s. 58-65. </w:t>
      </w:r>
    </w:p>
    <w:p w14:paraId="221D0826"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lastRenderedPageBreak/>
        <w:t xml:space="preserve">Radzikowski P. 2018. Wpływ utraty bioróżnorodności </w:t>
      </w:r>
      <w:proofErr w:type="spellStart"/>
      <w:r w:rsidRPr="004D457D">
        <w:rPr>
          <w:rFonts w:ascii="Times New Roman" w:hAnsi="Times New Roman"/>
          <w:sz w:val="24"/>
          <w:szCs w:val="24"/>
        </w:rPr>
        <w:t>agroekosystemów</w:t>
      </w:r>
      <w:proofErr w:type="spellEnd"/>
      <w:r w:rsidRPr="004D457D">
        <w:rPr>
          <w:rFonts w:ascii="Times New Roman" w:hAnsi="Times New Roman"/>
          <w:sz w:val="24"/>
          <w:szCs w:val="24"/>
        </w:rPr>
        <w:t xml:space="preserve"> na spadek populacji owadów zapylających ze szczególnym uwzględnieniem pszczoły miodnej. Zagadnienia doradztwa rolniczego 1/2018. CDR Brwinów-Poznań.</w:t>
      </w:r>
    </w:p>
    <w:p w14:paraId="4ECE53E0" w14:textId="3C65BBDA"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Ravetto</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Enri</w:t>
      </w:r>
      <w:proofErr w:type="spellEnd"/>
      <w:r w:rsidRPr="004D457D">
        <w:rPr>
          <w:rFonts w:ascii="Times New Roman" w:hAnsi="Times New Roman"/>
          <w:sz w:val="24"/>
          <w:szCs w:val="24"/>
        </w:rPr>
        <w:t xml:space="preserve">, S., </w:t>
      </w:r>
      <w:proofErr w:type="spellStart"/>
      <w:r w:rsidRPr="004D457D">
        <w:rPr>
          <w:rFonts w:ascii="Times New Roman" w:hAnsi="Times New Roman"/>
          <w:sz w:val="24"/>
          <w:szCs w:val="24"/>
        </w:rPr>
        <w:t>Probo</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Farruggia</w:t>
      </w:r>
      <w:proofErr w:type="spellEnd"/>
      <w:r w:rsidRPr="004D457D">
        <w:rPr>
          <w:rFonts w:ascii="Times New Roman" w:hAnsi="Times New Roman"/>
          <w:sz w:val="24"/>
          <w:szCs w:val="24"/>
        </w:rPr>
        <w:t xml:space="preserve">, A., </w:t>
      </w:r>
      <w:proofErr w:type="spellStart"/>
      <w:r w:rsidRPr="004D457D">
        <w:rPr>
          <w:rFonts w:ascii="Times New Roman" w:hAnsi="Times New Roman"/>
          <w:sz w:val="24"/>
          <w:szCs w:val="24"/>
        </w:rPr>
        <w:t>Lanore</w:t>
      </w:r>
      <w:proofErr w:type="spellEnd"/>
      <w:r w:rsidRPr="004D457D">
        <w:rPr>
          <w:rFonts w:ascii="Times New Roman" w:hAnsi="Times New Roman"/>
          <w:sz w:val="24"/>
          <w:szCs w:val="24"/>
        </w:rPr>
        <w:t xml:space="preserve">, L., </w:t>
      </w:r>
      <w:proofErr w:type="spellStart"/>
      <w:r w:rsidRPr="004D457D">
        <w:rPr>
          <w:rFonts w:ascii="Times New Roman" w:hAnsi="Times New Roman"/>
          <w:sz w:val="24"/>
          <w:szCs w:val="24"/>
        </w:rPr>
        <w:t>Blanchetete</w:t>
      </w:r>
      <w:proofErr w:type="spellEnd"/>
      <w:r w:rsidRPr="004D457D">
        <w:rPr>
          <w:rFonts w:ascii="Times New Roman" w:hAnsi="Times New Roman"/>
          <w:sz w:val="24"/>
          <w:szCs w:val="24"/>
        </w:rPr>
        <w:t xml:space="preserve">, A., </w:t>
      </w:r>
      <w:proofErr w:type="spellStart"/>
      <w:r w:rsidRPr="004D457D">
        <w:rPr>
          <w:rFonts w:ascii="Times New Roman" w:hAnsi="Times New Roman"/>
          <w:sz w:val="24"/>
          <w:szCs w:val="24"/>
        </w:rPr>
        <w:t>Dumont</w:t>
      </w:r>
      <w:proofErr w:type="spellEnd"/>
      <w:r w:rsidRPr="004D457D">
        <w:rPr>
          <w:rFonts w:ascii="Times New Roman" w:hAnsi="Times New Roman"/>
          <w:sz w:val="24"/>
          <w:szCs w:val="24"/>
        </w:rPr>
        <w:t>, B. 2017.</w:t>
      </w:r>
      <w:r w:rsidR="00006176">
        <w:rPr>
          <w:rFonts w:ascii="Times New Roman" w:hAnsi="Times New Roman"/>
          <w:sz w:val="24"/>
          <w:szCs w:val="24"/>
        </w:rPr>
        <w:t xml:space="preserve"> a </w:t>
      </w:r>
      <w:proofErr w:type="spellStart"/>
      <w:r w:rsidRPr="004D457D">
        <w:rPr>
          <w:rFonts w:ascii="Times New Roman" w:hAnsi="Times New Roman"/>
          <w:sz w:val="24"/>
          <w:szCs w:val="24"/>
        </w:rPr>
        <w:t>biodiver</w:t>
      </w:r>
      <w:proofErr w:type="spellEnd"/>
      <w:r w:rsidRPr="004D457D">
        <w:rPr>
          <w:rFonts w:ascii="Times New Roman" w:hAnsi="Times New Roman"/>
          <w:sz w:val="24"/>
          <w:szCs w:val="24"/>
        </w:rPr>
        <w:t>-sity-</w:t>
      </w:r>
      <w:proofErr w:type="spellStart"/>
      <w:r w:rsidRPr="004D457D">
        <w:rPr>
          <w:rFonts w:ascii="Times New Roman" w:hAnsi="Times New Roman"/>
          <w:sz w:val="24"/>
          <w:szCs w:val="24"/>
        </w:rPr>
        <w:t>friendly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rotational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system </w:t>
      </w:r>
      <w:proofErr w:type="spellStart"/>
      <w:r w:rsidRPr="004D457D">
        <w:rPr>
          <w:rFonts w:ascii="Times New Roman" w:hAnsi="Times New Roman"/>
          <w:sz w:val="24"/>
          <w:szCs w:val="24"/>
        </w:rPr>
        <w:t>enhancing</w:t>
      </w:r>
      <w:proofErr w:type="spellEnd"/>
      <w:r w:rsidRPr="004D457D">
        <w:rPr>
          <w:rFonts w:ascii="Times New Roman" w:hAnsi="Times New Roman"/>
          <w:sz w:val="24"/>
          <w:szCs w:val="24"/>
        </w:rPr>
        <w:t xml:space="preserve"> flower-</w:t>
      </w:r>
      <w:proofErr w:type="spellStart"/>
      <w:r w:rsidRPr="004D457D">
        <w:rPr>
          <w:rFonts w:ascii="Times New Roman" w:hAnsi="Times New Roman"/>
          <w:sz w:val="24"/>
          <w:szCs w:val="24"/>
        </w:rPr>
        <w:t>visiting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insect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assemblages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while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maintaining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animal</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grassland</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productivity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Agric</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Ecosyst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Environ</w:t>
      </w:r>
      <w:proofErr w:type="spellEnd"/>
      <w:r w:rsidRPr="004D457D">
        <w:rPr>
          <w:rFonts w:ascii="Times New Roman" w:hAnsi="Times New Roman"/>
          <w:sz w:val="24"/>
          <w:szCs w:val="24"/>
        </w:rPr>
        <w:t>. 241, 1–10.</w:t>
      </w:r>
    </w:p>
    <w:p w14:paraId="5C748972"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Rocznik Statystyczny Leśnictwa 2020.  Główny Urząd Statystyczny, Warszawa 2020 r.</w:t>
      </w:r>
    </w:p>
    <w:p w14:paraId="7DC9C8C8"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Rogalski M., Wieczorek A., </w:t>
      </w:r>
      <w:proofErr w:type="spellStart"/>
      <w:r w:rsidRPr="004D457D">
        <w:rPr>
          <w:rFonts w:ascii="Times New Roman" w:hAnsi="Times New Roman"/>
          <w:sz w:val="24"/>
          <w:szCs w:val="24"/>
        </w:rPr>
        <w:t>Kardyńska</w:t>
      </w:r>
      <w:proofErr w:type="spellEnd"/>
      <w:r w:rsidRPr="004D457D">
        <w:rPr>
          <w:rFonts w:ascii="Times New Roman" w:hAnsi="Times New Roman"/>
          <w:sz w:val="24"/>
          <w:szCs w:val="24"/>
        </w:rPr>
        <w:t xml:space="preserve"> S., Płatek K. 2001. Wpływ pasących się zwierząt na bioróżnorodność florystyczną runi. Zesz. </w:t>
      </w:r>
      <w:proofErr w:type="spellStart"/>
      <w:r w:rsidRPr="004D457D">
        <w:rPr>
          <w:rFonts w:ascii="Times New Roman" w:hAnsi="Times New Roman"/>
          <w:sz w:val="24"/>
          <w:szCs w:val="24"/>
        </w:rPr>
        <w:t>Probl</w:t>
      </w:r>
      <w:proofErr w:type="spellEnd"/>
      <w:r w:rsidRPr="004D457D">
        <w:rPr>
          <w:rFonts w:ascii="Times New Roman" w:hAnsi="Times New Roman"/>
          <w:sz w:val="24"/>
          <w:szCs w:val="24"/>
        </w:rPr>
        <w:t>. Post. Nauk Rol. 478: 65-70.</w:t>
      </w:r>
    </w:p>
    <w:p w14:paraId="41288FDA"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Rozwałka R., 2012, Materiały do znajomości pająków </w:t>
      </w:r>
      <w:proofErr w:type="spellStart"/>
      <w:r w:rsidRPr="004D457D">
        <w:rPr>
          <w:rFonts w:ascii="Times New Roman" w:hAnsi="Times New Roman"/>
          <w:sz w:val="24"/>
          <w:szCs w:val="24"/>
        </w:rPr>
        <w:t>Araneae</w:t>
      </w:r>
      <w:proofErr w:type="spellEnd"/>
      <w:r w:rsidRPr="004D457D">
        <w:rPr>
          <w:rFonts w:ascii="Times New Roman" w:hAnsi="Times New Roman"/>
          <w:sz w:val="24"/>
          <w:szCs w:val="24"/>
        </w:rPr>
        <w:t xml:space="preserve"> Bieszczadzkiego Parku Narodowego. Roczniki Bieszczadzkie, 20: 156-195.</w:t>
      </w:r>
    </w:p>
    <w:p w14:paraId="4C2366F3" w14:textId="103DB028"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Ruda M., Kilar J., Zając S., Kilar M. 2019. Hodowcy bydła</w:t>
      </w:r>
      <w:r w:rsidR="00006176">
        <w:rPr>
          <w:rFonts w:ascii="Times New Roman" w:hAnsi="Times New Roman"/>
          <w:sz w:val="24"/>
          <w:szCs w:val="24"/>
        </w:rPr>
        <w:t xml:space="preserve"> w </w:t>
      </w:r>
      <w:r w:rsidRPr="004D457D">
        <w:rPr>
          <w:rFonts w:ascii="Times New Roman" w:hAnsi="Times New Roman"/>
          <w:sz w:val="24"/>
          <w:szCs w:val="24"/>
        </w:rPr>
        <w:t>Programie „Podkarpacki Naturalny Wypas”. Wiadomości Zootechniczne, R. LVII (2019), 1: 39–47</w:t>
      </w:r>
    </w:p>
    <w:p w14:paraId="0531606E" w14:textId="7F2F2C78"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Sachajdakiewicz</w:t>
      </w:r>
      <w:proofErr w:type="spellEnd"/>
      <w:r w:rsidRPr="004D457D">
        <w:rPr>
          <w:rFonts w:ascii="Times New Roman" w:hAnsi="Times New Roman"/>
          <w:sz w:val="24"/>
          <w:szCs w:val="24"/>
        </w:rPr>
        <w:t xml:space="preserve"> I., </w:t>
      </w:r>
      <w:proofErr w:type="spellStart"/>
      <w:r w:rsidRPr="004D457D">
        <w:rPr>
          <w:rFonts w:ascii="Times New Roman" w:hAnsi="Times New Roman"/>
          <w:sz w:val="24"/>
          <w:szCs w:val="24"/>
        </w:rPr>
        <w:t>Mędrzycki</w:t>
      </w:r>
      <w:proofErr w:type="spellEnd"/>
      <w:r w:rsidRPr="004D457D">
        <w:rPr>
          <w:rFonts w:ascii="Times New Roman" w:hAnsi="Times New Roman"/>
          <w:sz w:val="24"/>
          <w:szCs w:val="24"/>
        </w:rPr>
        <w:t xml:space="preserve"> P., 2014, Wytyczne dotyczące zwalczania barszczu Sosnowskiego [</w:t>
      </w:r>
      <w:proofErr w:type="spellStart"/>
      <w:r w:rsidRPr="004D457D">
        <w:rPr>
          <w:rFonts w:ascii="Times New Roman" w:hAnsi="Times New Roman"/>
          <w:sz w:val="24"/>
          <w:szCs w:val="24"/>
        </w:rPr>
        <w:t>Heracleum</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sosnowskyi</w:t>
      </w:r>
      <w:proofErr w:type="spellEnd"/>
      <w:r w:rsidRPr="004D457D">
        <w:rPr>
          <w:rFonts w:ascii="Times New Roman" w:hAnsi="Times New Roman"/>
          <w:sz w:val="24"/>
          <w:szCs w:val="24"/>
        </w:rPr>
        <w:t>]</w:t>
      </w:r>
      <w:r w:rsidR="00006176">
        <w:rPr>
          <w:rFonts w:ascii="Times New Roman" w:hAnsi="Times New Roman"/>
          <w:sz w:val="24"/>
          <w:szCs w:val="24"/>
        </w:rPr>
        <w:t xml:space="preserve"> i </w:t>
      </w:r>
      <w:r w:rsidRPr="004D457D">
        <w:rPr>
          <w:rFonts w:ascii="Times New Roman" w:hAnsi="Times New Roman"/>
          <w:sz w:val="24"/>
          <w:szCs w:val="24"/>
        </w:rPr>
        <w:t xml:space="preserve">barszczu </w:t>
      </w:r>
      <w:proofErr w:type="spellStart"/>
      <w:r w:rsidRPr="004D457D">
        <w:rPr>
          <w:rFonts w:ascii="Times New Roman" w:hAnsi="Times New Roman"/>
          <w:sz w:val="24"/>
          <w:szCs w:val="24"/>
        </w:rPr>
        <w:t>Mantegazziego</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Heracleum</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mantegazzianum</w:t>
      </w:r>
      <w:proofErr w:type="spellEnd"/>
      <w:r w:rsidRPr="004D457D">
        <w:rPr>
          <w:rFonts w:ascii="Times New Roman" w:hAnsi="Times New Roman"/>
          <w:sz w:val="24"/>
          <w:szCs w:val="24"/>
        </w:rPr>
        <w:t>] na terenie Polski, Warszawa.</w:t>
      </w:r>
    </w:p>
    <w:p w14:paraId="524D21DE" w14:textId="473BDAD7" w:rsidR="00DD657D" w:rsidRPr="004D457D" w:rsidRDefault="00DD657D" w:rsidP="000D26EF">
      <w:pPr>
        <w:pStyle w:val="Tekstpodstawowywcity"/>
        <w:numPr>
          <w:ilvl w:val="0"/>
          <w:numId w:val="14"/>
        </w:numPr>
        <w:spacing w:line="276" w:lineRule="auto"/>
        <w:jc w:val="both"/>
        <w:rPr>
          <w:sz w:val="24"/>
          <w:szCs w:val="24"/>
        </w:rPr>
      </w:pPr>
      <w:proofErr w:type="spellStart"/>
      <w:r w:rsidRPr="004D457D">
        <w:rPr>
          <w:sz w:val="24"/>
          <w:szCs w:val="24"/>
        </w:rPr>
        <w:t>Segura</w:t>
      </w:r>
      <w:proofErr w:type="spellEnd"/>
      <w:r w:rsidRPr="004D457D">
        <w:rPr>
          <w:sz w:val="24"/>
          <w:szCs w:val="24"/>
        </w:rPr>
        <w:t xml:space="preserve">, M., Maroto, C., </w:t>
      </w:r>
      <w:proofErr w:type="spellStart"/>
      <w:r w:rsidRPr="004D457D">
        <w:rPr>
          <w:sz w:val="24"/>
          <w:szCs w:val="24"/>
        </w:rPr>
        <w:t>Belton</w:t>
      </w:r>
      <w:proofErr w:type="spellEnd"/>
      <w:r w:rsidRPr="004D457D">
        <w:rPr>
          <w:sz w:val="24"/>
          <w:szCs w:val="24"/>
        </w:rPr>
        <w:t xml:space="preserve">, V., &amp; </w:t>
      </w:r>
      <w:proofErr w:type="spellStart"/>
      <w:r w:rsidRPr="004D457D">
        <w:rPr>
          <w:sz w:val="24"/>
          <w:szCs w:val="24"/>
        </w:rPr>
        <w:t>Ginestar</w:t>
      </w:r>
      <w:proofErr w:type="spellEnd"/>
      <w:r w:rsidRPr="004D457D">
        <w:rPr>
          <w:sz w:val="24"/>
          <w:szCs w:val="24"/>
        </w:rPr>
        <w:t>, C. 2015.</w:t>
      </w:r>
      <w:r w:rsidR="00006176">
        <w:rPr>
          <w:sz w:val="24"/>
          <w:szCs w:val="24"/>
        </w:rPr>
        <w:t xml:space="preserve"> a </w:t>
      </w:r>
      <w:proofErr w:type="spellStart"/>
      <w:r w:rsidRPr="004D457D">
        <w:rPr>
          <w:sz w:val="24"/>
          <w:szCs w:val="24"/>
        </w:rPr>
        <w:t>new</w:t>
      </w:r>
      <w:proofErr w:type="spellEnd"/>
      <w:r w:rsidRPr="004D457D">
        <w:rPr>
          <w:sz w:val="24"/>
          <w:szCs w:val="24"/>
        </w:rPr>
        <w:t xml:space="preserve"> </w:t>
      </w:r>
      <w:proofErr w:type="spellStart"/>
      <w:r w:rsidRPr="004D457D">
        <w:rPr>
          <w:sz w:val="24"/>
          <w:szCs w:val="24"/>
        </w:rPr>
        <w:t>collaborative</w:t>
      </w:r>
      <w:proofErr w:type="spellEnd"/>
      <w:r w:rsidRPr="004D457D">
        <w:rPr>
          <w:sz w:val="24"/>
          <w:szCs w:val="24"/>
        </w:rPr>
        <w:t xml:space="preserve"> </w:t>
      </w:r>
      <w:proofErr w:type="spellStart"/>
      <w:r w:rsidRPr="004D457D">
        <w:rPr>
          <w:sz w:val="24"/>
          <w:szCs w:val="24"/>
        </w:rPr>
        <w:t>methodology</w:t>
      </w:r>
      <w:proofErr w:type="spellEnd"/>
      <w:r w:rsidRPr="004D457D">
        <w:rPr>
          <w:sz w:val="24"/>
          <w:szCs w:val="24"/>
        </w:rPr>
        <w:t xml:space="preserve"> for </w:t>
      </w:r>
      <w:proofErr w:type="spellStart"/>
      <w:r w:rsidRPr="004D457D">
        <w:rPr>
          <w:sz w:val="24"/>
          <w:szCs w:val="24"/>
        </w:rPr>
        <w:t>assessment</w:t>
      </w:r>
      <w:proofErr w:type="spellEnd"/>
      <w:r w:rsidRPr="004D457D">
        <w:rPr>
          <w:sz w:val="24"/>
          <w:szCs w:val="24"/>
        </w:rPr>
        <w:t xml:space="preserve"> and management of </w:t>
      </w:r>
      <w:proofErr w:type="spellStart"/>
      <w:r w:rsidRPr="004D457D">
        <w:rPr>
          <w:sz w:val="24"/>
          <w:szCs w:val="24"/>
        </w:rPr>
        <w:t>ecosystem</w:t>
      </w:r>
      <w:proofErr w:type="spellEnd"/>
      <w:r w:rsidRPr="004D457D">
        <w:rPr>
          <w:sz w:val="24"/>
          <w:szCs w:val="24"/>
        </w:rPr>
        <w:t xml:space="preserve"> services. </w:t>
      </w:r>
      <w:proofErr w:type="spellStart"/>
      <w:r w:rsidRPr="004D457D">
        <w:rPr>
          <w:sz w:val="24"/>
          <w:szCs w:val="24"/>
        </w:rPr>
        <w:t>Forests</w:t>
      </w:r>
      <w:proofErr w:type="spellEnd"/>
      <w:r w:rsidRPr="004D457D">
        <w:rPr>
          <w:sz w:val="24"/>
          <w:szCs w:val="24"/>
        </w:rPr>
        <w:t>, 6(5), 1696-1720.</w:t>
      </w:r>
    </w:p>
    <w:p w14:paraId="74192D8B" w14:textId="5310337C"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shd w:val="clear" w:color="auto" w:fill="FFFFFF"/>
        </w:rPr>
        <w:t>Sieniarska</w:t>
      </w:r>
      <w:proofErr w:type="spellEnd"/>
      <w:r w:rsidRPr="004D457D">
        <w:rPr>
          <w:rFonts w:ascii="Times New Roman" w:hAnsi="Times New Roman"/>
          <w:sz w:val="24"/>
          <w:szCs w:val="24"/>
          <w:shd w:val="clear" w:color="auto" w:fill="FFFFFF"/>
        </w:rPr>
        <w:t xml:space="preserve"> E., Fortuna W., </w:t>
      </w:r>
      <w:proofErr w:type="spellStart"/>
      <w:r w:rsidRPr="004D457D">
        <w:rPr>
          <w:rFonts w:ascii="Times New Roman" w:hAnsi="Times New Roman"/>
          <w:sz w:val="24"/>
          <w:szCs w:val="24"/>
          <w:shd w:val="clear" w:color="auto" w:fill="FFFFFF"/>
        </w:rPr>
        <w:t>Smuk-Stratenwerth</w:t>
      </w:r>
      <w:proofErr w:type="spellEnd"/>
      <w:r w:rsidRPr="004D457D">
        <w:rPr>
          <w:rFonts w:ascii="Times New Roman" w:hAnsi="Times New Roman"/>
          <w:sz w:val="24"/>
          <w:szCs w:val="24"/>
          <w:shd w:val="clear" w:color="auto" w:fill="FFFFFF"/>
        </w:rPr>
        <w:t xml:space="preserve"> E. (red.). 2016. ZIEMIA, która żywi. Kurs rolnictwa ekologicznego. Stowarzyszenie Ekologiczno-Kulturalne ZIARNO</w:t>
      </w:r>
      <w:r w:rsidR="00006176">
        <w:rPr>
          <w:rFonts w:ascii="Times New Roman" w:hAnsi="Times New Roman"/>
          <w:sz w:val="24"/>
          <w:szCs w:val="24"/>
          <w:shd w:val="clear" w:color="auto" w:fill="FFFFFF"/>
        </w:rPr>
        <w:t xml:space="preserve"> w </w:t>
      </w:r>
      <w:r w:rsidRPr="004D457D">
        <w:rPr>
          <w:rFonts w:ascii="Times New Roman" w:hAnsi="Times New Roman"/>
          <w:sz w:val="24"/>
          <w:szCs w:val="24"/>
          <w:shd w:val="clear" w:color="auto" w:fill="FFFFFF"/>
        </w:rPr>
        <w:t>Grzybowie. Grzybów.</w:t>
      </w:r>
    </w:p>
    <w:p w14:paraId="04F51CEB"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Skórka P., Lenda M., </w:t>
      </w:r>
      <w:proofErr w:type="spellStart"/>
      <w:r w:rsidRPr="004D457D">
        <w:rPr>
          <w:rFonts w:ascii="Times New Roman" w:hAnsi="Times New Roman"/>
          <w:sz w:val="24"/>
          <w:szCs w:val="24"/>
        </w:rPr>
        <w:t>Tryjanowski</w:t>
      </w:r>
      <w:proofErr w:type="spellEnd"/>
      <w:r w:rsidRPr="004D457D">
        <w:rPr>
          <w:rFonts w:ascii="Times New Roman" w:hAnsi="Times New Roman"/>
          <w:sz w:val="24"/>
          <w:szCs w:val="24"/>
        </w:rPr>
        <w:t xml:space="preserve"> P. 2010. </w:t>
      </w:r>
      <w:proofErr w:type="spellStart"/>
      <w:r w:rsidRPr="004D457D">
        <w:rPr>
          <w:rFonts w:ascii="Times New Roman" w:hAnsi="Times New Roman"/>
          <w:sz w:val="24"/>
          <w:szCs w:val="24"/>
        </w:rPr>
        <w:t>Invasive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alien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goldenrods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negatively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affect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grassland</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bird</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communities</w:t>
      </w:r>
      <w:proofErr w:type="spellEnd"/>
      <w:r w:rsidRPr="004D457D">
        <w:rPr>
          <w:rFonts w:ascii="Times New Roman" w:hAnsi="Times New Roman"/>
          <w:sz w:val="24"/>
          <w:szCs w:val="24"/>
        </w:rPr>
        <w:t xml:space="preserve"> in </w:t>
      </w:r>
      <w:proofErr w:type="spellStart"/>
      <w:r w:rsidRPr="004D457D">
        <w:rPr>
          <w:rFonts w:ascii="Times New Roman" w:hAnsi="Times New Roman"/>
          <w:sz w:val="24"/>
          <w:szCs w:val="24"/>
        </w:rPr>
        <w:t>Eastern</w:t>
      </w:r>
      <w:proofErr w:type="spellEnd"/>
      <w:r w:rsidRPr="004D457D">
        <w:rPr>
          <w:rFonts w:ascii="Times New Roman" w:hAnsi="Times New Roman"/>
          <w:sz w:val="24"/>
          <w:szCs w:val="24"/>
        </w:rPr>
        <w:t xml:space="preserve"> Europe. </w:t>
      </w:r>
      <w:proofErr w:type="spellStart"/>
      <w:r w:rsidRPr="004D457D">
        <w:rPr>
          <w:rFonts w:ascii="Times New Roman" w:hAnsi="Times New Roman"/>
          <w:sz w:val="24"/>
          <w:szCs w:val="24"/>
        </w:rPr>
        <w:t>Biological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Conserrvation</w:t>
      </w:r>
      <w:proofErr w:type="spellEnd"/>
      <w:r w:rsidRPr="004D457D">
        <w:rPr>
          <w:rFonts w:ascii="Times New Roman" w:hAnsi="Times New Roman"/>
          <w:sz w:val="24"/>
          <w:szCs w:val="24"/>
        </w:rPr>
        <w:t xml:space="preserve"> 143: 856-861.</w:t>
      </w:r>
    </w:p>
    <w:p w14:paraId="4A631ABE" w14:textId="2D579059"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Sobala M. 2014. Krajobrazy pasterskie</w:t>
      </w:r>
      <w:r w:rsidR="00006176">
        <w:rPr>
          <w:rFonts w:ascii="Times New Roman" w:hAnsi="Times New Roman"/>
          <w:sz w:val="24"/>
          <w:szCs w:val="24"/>
        </w:rPr>
        <w:t xml:space="preserve"> w </w:t>
      </w:r>
      <w:r w:rsidRPr="004D457D">
        <w:rPr>
          <w:rFonts w:ascii="Times New Roman" w:hAnsi="Times New Roman"/>
          <w:sz w:val="24"/>
          <w:szCs w:val="24"/>
        </w:rPr>
        <w:t>Polsce</w:t>
      </w:r>
      <w:r w:rsidR="00006176">
        <w:rPr>
          <w:rFonts w:ascii="Times New Roman" w:hAnsi="Times New Roman"/>
          <w:sz w:val="24"/>
          <w:szCs w:val="24"/>
        </w:rPr>
        <w:t xml:space="preserve"> i </w:t>
      </w:r>
      <w:r w:rsidRPr="004D457D">
        <w:rPr>
          <w:rFonts w:ascii="Times New Roman" w:hAnsi="Times New Roman"/>
          <w:sz w:val="24"/>
          <w:szCs w:val="24"/>
        </w:rPr>
        <w:t>Europie – wybrane typy, przykłady</w:t>
      </w:r>
      <w:r w:rsidR="00006176">
        <w:rPr>
          <w:rFonts w:ascii="Times New Roman" w:hAnsi="Times New Roman"/>
          <w:sz w:val="24"/>
          <w:szCs w:val="24"/>
        </w:rPr>
        <w:t xml:space="preserve"> i </w:t>
      </w:r>
      <w:r w:rsidRPr="004D457D">
        <w:rPr>
          <w:rFonts w:ascii="Times New Roman" w:hAnsi="Times New Roman"/>
          <w:sz w:val="24"/>
          <w:szCs w:val="24"/>
        </w:rPr>
        <w:t>formy ochrony. Prace Komisji Krajobrazu Kulturowego 25: 81-98.</w:t>
      </w:r>
    </w:p>
    <w:p w14:paraId="5705CDC7" w14:textId="03BEA111"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Solon J. 2014. Koncepcja „</w:t>
      </w:r>
      <w:proofErr w:type="spellStart"/>
      <w:r w:rsidRPr="004D457D">
        <w:rPr>
          <w:sz w:val="24"/>
          <w:szCs w:val="24"/>
        </w:rPr>
        <w:t>Ecosystem</w:t>
      </w:r>
      <w:proofErr w:type="spellEnd"/>
      <w:r w:rsidRPr="004D457D">
        <w:rPr>
          <w:sz w:val="24"/>
          <w:szCs w:val="24"/>
        </w:rPr>
        <w:t xml:space="preserve"> Services”</w:t>
      </w:r>
      <w:r w:rsidR="00006176">
        <w:rPr>
          <w:sz w:val="24"/>
          <w:szCs w:val="24"/>
        </w:rPr>
        <w:t xml:space="preserve"> i </w:t>
      </w:r>
      <w:r w:rsidRPr="004D457D">
        <w:rPr>
          <w:sz w:val="24"/>
          <w:szCs w:val="24"/>
        </w:rPr>
        <w:t>jej zastosowania</w:t>
      </w:r>
      <w:r w:rsidR="00006176">
        <w:rPr>
          <w:sz w:val="24"/>
          <w:szCs w:val="24"/>
        </w:rPr>
        <w:t xml:space="preserve"> w </w:t>
      </w:r>
      <w:r w:rsidRPr="004D457D">
        <w:rPr>
          <w:sz w:val="24"/>
          <w:szCs w:val="24"/>
        </w:rPr>
        <w:t>badaniach ekologiczno-krajobrazowych. Problemy Ekologii Krajobrazu, 21: 25-42.</w:t>
      </w:r>
    </w:p>
    <w:p w14:paraId="14B43492"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Sosin-Bzducha</w:t>
      </w:r>
      <w:proofErr w:type="spellEnd"/>
      <w:r w:rsidRPr="004D457D">
        <w:rPr>
          <w:rFonts w:ascii="Times New Roman" w:hAnsi="Times New Roman"/>
          <w:sz w:val="24"/>
          <w:szCs w:val="24"/>
        </w:rPr>
        <w:t xml:space="preserve"> E., Chełmińska A., Sikora J. 2012. Wypas owiec jako element czynnej ochrony krajobrazu Wyżyny Krakowsko-Częstochowskiej. Wiadomości Zootechniczne, R.L. 2: 85-88.</w:t>
      </w:r>
    </w:p>
    <w:p w14:paraId="31B7040C" w14:textId="77777777" w:rsidR="00DD657D" w:rsidRPr="004D457D" w:rsidRDefault="00DD657D" w:rsidP="000D26EF">
      <w:pPr>
        <w:pStyle w:val="Tekstpodstawowywcity"/>
        <w:numPr>
          <w:ilvl w:val="0"/>
          <w:numId w:val="14"/>
        </w:numPr>
        <w:spacing w:line="276" w:lineRule="auto"/>
        <w:jc w:val="both"/>
        <w:rPr>
          <w:sz w:val="24"/>
          <w:szCs w:val="24"/>
        </w:rPr>
      </w:pPr>
      <w:proofErr w:type="spellStart"/>
      <w:r w:rsidRPr="004D457D">
        <w:rPr>
          <w:sz w:val="24"/>
          <w:szCs w:val="24"/>
        </w:rPr>
        <w:t>Stalenga</w:t>
      </w:r>
      <w:proofErr w:type="spellEnd"/>
      <w:r w:rsidRPr="004D457D">
        <w:rPr>
          <w:sz w:val="24"/>
          <w:szCs w:val="24"/>
        </w:rPr>
        <w:t xml:space="preserve"> J., Brzezińska K., Stańska M., Błaszkowska B., Czekała W., </w:t>
      </w:r>
      <w:proofErr w:type="spellStart"/>
      <w:r w:rsidRPr="004D457D">
        <w:rPr>
          <w:sz w:val="24"/>
          <w:szCs w:val="24"/>
        </w:rPr>
        <w:t>Feledyn</w:t>
      </w:r>
      <w:proofErr w:type="spellEnd"/>
      <w:r w:rsidRPr="004D457D">
        <w:rPr>
          <w:sz w:val="24"/>
          <w:szCs w:val="24"/>
        </w:rPr>
        <w:t xml:space="preserve">-Szewczyk B., Gutkowska A., </w:t>
      </w:r>
      <w:proofErr w:type="spellStart"/>
      <w:r w:rsidRPr="004D457D">
        <w:rPr>
          <w:sz w:val="24"/>
          <w:szCs w:val="24"/>
        </w:rPr>
        <w:t>Hajdamowicz</w:t>
      </w:r>
      <w:proofErr w:type="spellEnd"/>
      <w:r w:rsidRPr="004D457D">
        <w:rPr>
          <w:sz w:val="24"/>
          <w:szCs w:val="24"/>
        </w:rPr>
        <w:t xml:space="preserve"> I., Kaliszewski G., Kazuń A., Kotowska K., Kulik M., Nasiłowska B., Radzikowski P., Sienkiewicz P., Staniak M., Teper D., Berbeć A., Dach J., </w:t>
      </w:r>
      <w:proofErr w:type="spellStart"/>
      <w:r w:rsidRPr="004D457D">
        <w:rPr>
          <w:sz w:val="24"/>
          <w:szCs w:val="24"/>
        </w:rPr>
        <w:t>Dzierża</w:t>
      </w:r>
      <w:proofErr w:type="spellEnd"/>
      <w:r w:rsidRPr="004D457D">
        <w:rPr>
          <w:sz w:val="24"/>
          <w:szCs w:val="24"/>
        </w:rPr>
        <w:t xml:space="preserve"> P., </w:t>
      </w:r>
      <w:proofErr w:type="spellStart"/>
      <w:r w:rsidRPr="004D457D">
        <w:rPr>
          <w:sz w:val="24"/>
          <w:szCs w:val="24"/>
        </w:rPr>
        <w:t>Ebertowska</w:t>
      </w:r>
      <w:proofErr w:type="spellEnd"/>
      <w:r w:rsidRPr="004D457D">
        <w:rPr>
          <w:sz w:val="24"/>
          <w:szCs w:val="24"/>
        </w:rPr>
        <w:t xml:space="preserve"> B., Kowalska M., Stasiak K., Szczepaniuk A., Wielgosz M., 2016, Kodeks Dobrych Praktyk Rolniczych sprzyjających bioróżnorodności, Monografia, Wyd. IUNG-PIB, Puławy.</w:t>
      </w:r>
    </w:p>
    <w:p w14:paraId="55230F08" w14:textId="4206C0A6"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Stuchlikowa B. 1967. Zespoły łąkowe pasma Policy</w:t>
      </w:r>
      <w:r w:rsidR="00006176">
        <w:rPr>
          <w:sz w:val="24"/>
          <w:szCs w:val="24"/>
        </w:rPr>
        <w:t xml:space="preserve"> w </w:t>
      </w:r>
      <w:r w:rsidRPr="004D457D">
        <w:rPr>
          <w:sz w:val="24"/>
          <w:szCs w:val="24"/>
        </w:rPr>
        <w:t xml:space="preserve">Karpatach Zachodnich. Fragm. Flor. </w:t>
      </w:r>
      <w:proofErr w:type="spellStart"/>
      <w:r w:rsidRPr="004D457D">
        <w:rPr>
          <w:sz w:val="24"/>
          <w:szCs w:val="24"/>
        </w:rPr>
        <w:t>Geobot</w:t>
      </w:r>
      <w:proofErr w:type="spellEnd"/>
      <w:r w:rsidRPr="004D457D">
        <w:rPr>
          <w:sz w:val="24"/>
          <w:szCs w:val="24"/>
        </w:rPr>
        <w:t>. 13(3): 357-402.</w:t>
      </w:r>
    </w:p>
    <w:p w14:paraId="3D049B78" w14:textId="020E67C3"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Szabla K. 2018. Pszczoły wracają do lasu [w:] Konferencja „Pszczoły ludziom, ludzie pszczołom”. Wieś</w:t>
      </w:r>
      <w:r w:rsidR="00006176">
        <w:rPr>
          <w:rFonts w:ascii="Times New Roman" w:hAnsi="Times New Roman"/>
          <w:sz w:val="24"/>
          <w:szCs w:val="24"/>
        </w:rPr>
        <w:t xml:space="preserve"> i </w:t>
      </w:r>
      <w:r w:rsidRPr="004D457D">
        <w:rPr>
          <w:rFonts w:ascii="Times New Roman" w:hAnsi="Times New Roman"/>
          <w:sz w:val="24"/>
          <w:szCs w:val="24"/>
        </w:rPr>
        <w:t>Doradztwo Nr 1 (95) 2018.</w:t>
      </w:r>
    </w:p>
    <w:p w14:paraId="74CD2435" w14:textId="4C229FAD"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Szary A. 2013. Tajemnice bieszczadzkich roślin wczoraj</w:t>
      </w:r>
      <w:r w:rsidR="00006176">
        <w:rPr>
          <w:sz w:val="24"/>
          <w:szCs w:val="24"/>
        </w:rPr>
        <w:t xml:space="preserve"> i </w:t>
      </w:r>
      <w:r w:rsidRPr="004D457D">
        <w:rPr>
          <w:sz w:val="24"/>
          <w:szCs w:val="24"/>
        </w:rPr>
        <w:t xml:space="preserve">dziś. </w:t>
      </w:r>
      <w:proofErr w:type="spellStart"/>
      <w:r w:rsidRPr="004D457D">
        <w:rPr>
          <w:sz w:val="24"/>
          <w:szCs w:val="24"/>
        </w:rPr>
        <w:t>Carpathia</w:t>
      </w:r>
      <w:proofErr w:type="spellEnd"/>
      <w:r w:rsidRPr="004D457D">
        <w:rPr>
          <w:sz w:val="24"/>
          <w:szCs w:val="24"/>
        </w:rPr>
        <w:t>. Rzeszów.</w:t>
      </w:r>
    </w:p>
    <w:p w14:paraId="7CF2E861" w14:textId="30E27A3B"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lastRenderedPageBreak/>
        <w:t>Szewczyk M. 2017. Bioróżnorodność na łąkach</w:t>
      </w:r>
      <w:r w:rsidR="00006176">
        <w:rPr>
          <w:rFonts w:ascii="Times New Roman" w:hAnsi="Times New Roman"/>
          <w:sz w:val="24"/>
          <w:szCs w:val="24"/>
        </w:rPr>
        <w:t xml:space="preserve"> i </w:t>
      </w:r>
      <w:r w:rsidRPr="004D457D">
        <w:rPr>
          <w:rFonts w:ascii="Times New Roman" w:hAnsi="Times New Roman"/>
          <w:sz w:val="24"/>
          <w:szCs w:val="24"/>
        </w:rPr>
        <w:t>pastwiskach</w:t>
      </w:r>
      <w:r w:rsidR="00006176">
        <w:rPr>
          <w:rFonts w:ascii="Times New Roman" w:hAnsi="Times New Roman"/>
          <w:sz w:val="24"/>
          <w:szCs w:val="24"/>
        </w:rPr>
        <w:t xml:space="preserve"> w </w:t>
      </w:r>
      <w:r w:rsidRPr="004D457D">
        <w:rPr>
          <w:rFonts w:ascii="Times New Roman" w:hAnsi="Times New Roman"/>
          <w:sz w:val="24"/>
          <w:szCs w:val="24"/>
        </w:rPr>
        <w:t>programach rolnośrodowiskowych. Roczniki Bieszczadzkie 25: 125-126.</w:t>
      </w:r>
    </w:p>
    <w:p w14:paraId="0DC9DD6F" w14:textId="1026D5B3"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Szewczyk M., Gawroński S., Zelek R. 2014. Zróżnicowanie florystyczne użytkowanych przez ekstensywny wypas łąk</w:t>
      </w:r>
      <w:r w:rsidR="00006176">
        <w:rPr>
          <w:rFonts w:ascii="Times New Roman" w:hAnsi="Times New Roman"/>
          <w:sz w:val="24"/>
          <w:szCs w:val="24"/>
        </w:rPr>
        <w:t xml:space="preserve"> w </w:t>
      </w:r>
      <w:r w:rsidRPr="004D457D">
        <w:rPr>
          <w:rFonts w:ascii="Times New Roman" w:hAnsi="Times New Roman"/>
          <w:sz w:val="24"/>
          <w:szCs w:val="24"/>
        </w:rPr>
        <w:t>dolinie Wisłoka na obszarze Natura 2000. Materiały konferencyjne. Uniwersytet Przyrodniczy. Poznań.</w:t>
      </w:r>
    </w:p>
    <w:p w14:paraId="1440991C" w14:textId="762D5B8F"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Szewczyk W. 2006. Racjonalne nawożenie łąk</w:t>
      </w:r>
      <w:r w:rsidR="00006176">
        <w:rPr>
          <w:rFonts w:ascii="Times New Roman" w:hAnsi="Times New Roman"/>
          <w:sz w:val="24"/>
          <w:szCs w:val="24"/>
        </w:rPr>
        <w:t xml:space="preserve"> i </w:t>
      </w:r>
      <w:r w:rsidRPr="004D457D">
        <w:rPr>
          <w:rFonts w:ascii="Times New Roman" w:hAnsi="Times New Roman"/>
          <w:sz w:val="24"/>
          <w:szCs w:val="24"/>
        </w:rPr>
        <w:t>pastwisk. Program Aktywizacji Gospodarczej</w:t>
      </w:r>
      <w:r w:rsidR="00006176">
        <w:rPr>
          <w:rFonts w:ascii="Times New Roman" w:hAnsi="Times New Roman"/>
          <w:sz w:val="24"/>
          <w:szCs w:val="24"/>
        </w:rPr>
        <w:t xml:space="preserve"> i </w:t>
      </w:r>
      <w:r w:rsidRPr="004D457D">
        <w:rPr>
          <w:rFonts w:ascii="Times New Roman" w:hAnsi="Times New Roman"/>
          <w:sz w:val="24"/>
          <w:szCs w:val="24"/>
        </w:rPr>
        <w:t>Ochrony Dziedzictwa Małopolskich Karpat – Owca Plus – 2006. Mat. Szkol. Kraków: 70-80.</w:t>
      </w:r>
    </w:p>
    <w:p w14:paraId="0D3E79FA" w14:textId="77777777"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Sznajder M., </w:t>
      </w:r>
      <w:proofErr w:type="spellStart"/>
      <w:r w:rsidRPr="004D457D">
        <w:rPr>
          <w:rFonts w:ascii="Times New Roman" w:hAnsi="Times New Roman"/>
          <w:sz w:val="24"/>
          <w:szCs w:val="24"/>
        </w:rPr>
        <w:t>Przezbórska</w:t>
      </w:r>
      <w:proofErr w:type="spellEnd"/>
      <w:r w:rsidRPr="004D457D">
        <w:rPr>
          <w:rFonts w:ascii="Times New Roman" w:hAnsi="Times New Roman"/>
          <w:sz w:val="24"/>
          <w:szCs w:val="24"/>
        </w:rPr>
        <w:t xml:space="preserve"> L. 2006, Agroturystyka, PWN, Warszawa: 257.</w:t>
      </w:r>
    </w:p>
    <w:p w14:paraId="30DA2524" w14:textId="3CA5DF12"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Szymanowska A., Patkowski K., Gruszecki T. M.,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A., Nazar P., </w:t>
      </w:r>
      <w:proofErr w:type="spellStart"/>
      <w:r w:rsidRPr="004D457D">
        <w:rPr>
          <w:rFonts w:ascii="Times New Roman" w:hAnsi="Times New Roman"/>
          <w:sz w:val="24"/>
          <w:szCs w:val="24"/>
        </w:rPr>
        <w:t>Chabuz</w:t>
      </w:r>
      <w:proofErr w:type="spellEnd"/>
      <w:r w:rsidRPr="004D457D">
        <w:rPr>
          <w:rFonts w:ascii="Times New Roman" w:hAnsi="Times New Roman"/>
          <w:sz w:val="24"/>
          <w:szCs w:val="24"/>
        </w:rPr>
        <w:t xml:space="preserve"> W., Lipiec A., 2019, Wypas jako forma ochrony środowiska przyrodniczego, [w:] Gruszecki T. M.,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A., [red.] Rasy rodzime</w:t>
      </w:r>
      <w:r w:rsidR="00006176">
        <w:rPr>
          <w:rFonts w:ascii="Times New Roman" w:hAnsi="Times New Roman"/>
          <w:sz w:val="24"/>
          <w:szCs w:val="24"/>
        </w:rPr>
        <w:t xml:space="preserve"> w </w:t>
      </w:r>
      <w:r w:rsidRPr="004D457D">
        <w:rPr>
          <w:rFonts w:ascii="Times New Roman" w:hAnsi="Times New Roman"/>
          <w:sz w:val="24"/>
          <w:szCs w:val="24"/>
        </w:rPr>
        <w:t>ochronie przyrody</w:t>
      </w:r>
      <w:r w:rsidR="00006176">
        <w:rPr>
          <w:rFonts w:ascii="Times New Roman" w:hAnsi="Times New Roman"/>
          <w:sz w:val="24"/>
          <w:szCs w:val="24"/>
        </w:rPr>
        <w:t xml:space="preserve"> i </w:t>
      </w:r>
      <w:r w:rsidRPr="004D457D">
        <w:rPr>
          <w:rFonts w:ascii="Times New Roman" w:hAnsi="Times New Roman"/>
          <w:sz w:val="24"/>
          <w:szCs w:val="24"/>
        </w:rPr>
        <w:t>produkcji żywności prozdrowotnej, Lublin</w:t>
      </w:r>
    </w:p>
    <w:p w14:paraId="3BCFAE32" w14:textId="34F21C32"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Szymanowska A., Patkowski K., Gruszecki T. M.,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A., Nazar P., </w:t>
      </w:r>
      <w:proofErr w:type="spellStart"/>
      <w:r w:rsidRPr="004D457D">
        <w:rPr>
          <w:rFonts w:ascii="Times New Roman" w:hAnsi="Times New Roman"/>
          <w:sz w:val="24"/>
          <w:szCs w:val="24"/>
        </w:rPr>
        <w:t>Chabuz</w:t>
      </w:r>
      <w:proofErr w:type="spellEnd"/>
      <w:r w:rsidRPr="004D457D">
        <w:rPr>
          <w:rFonts w:ascii="Times New Roman" w:hAnsi="Times New Roman"/>
          <w:sz w:val="24"/>
          <w:szCs w:val="24"/>
        </w:rPr>
        <w:t xml:space="preserve"> W., Lipiec A., 2019, Wypas jako forma ochrony środowiska przyrodniczego, [w:] Gruszecki T. M., </w:t>
      </w:r>
      <w:proofErr w:type="spellStart"/>
      <w:r w:rsidRPr="004D457D">
        <w:rPr>
          <w:rFonts w:ascii="Times New Roman" w:hAnsi="Times New Roman"/>
          <w:sz w:val="24"/>
          <w:szCs w:val="24"/>
        </w:rPr>
        <w:t>Junkuszew</w:t>
      </w:r>
      <w:proofErr w:type="spellEnd"/>
      <w:r w:rsidRPr="004D457D">
        <w:rPr>
          <w:rFonts w:ascii="Times New Roman" w:hAnsi="Times New Roman"/>
          <w:sz w:val="24"/>
          <w:szCs w:val="24"/>
        </w:rPr>
        <w:t xml:space="preserve"> A., [red.] Rasy rodzime</w:t>
      </w:r>
      <w:r w:rsidR="00006176">
        <w:rPr>
          <w:rFonts w:ascii="Times New Roman" w:hAnsi="Times New Roman"/>
          <w:sz w:val="24"/>
          <w:szCs w:val="24"/>
        </w:rPr>
        <w:t xml:space="preserve"> w </w:t>
      </w:r>
      <w:r w:rsidRPr="004D457D">
        <w:rPr>
          <w:rFonts w:ascii="Times New Roman" w:hAnsi="Times New Roman"/>
          <w:sz w:val="24"/>
          <w:szCs w:val="24"/>
        </w:rPr>
        <w:t>ochronie przyrody</w:t>
      </w:r>
      <w:r w:rsidR="00006176">
        <w:rPr>
          <w:rFonts w:ascii="Times New Roman" w:hAnsi="Times New Roman"/>
          <w:sz w:val="24"/>
          <w:szCs w:val="24"/>
        </w:rPr>
        <w:t xml:space="preserve"> i </w:t>
      </w:r>
      <w:r w:rsidRPr="004D457D">
        <w:rPr>
          <w:rFonts w:ascii="Times New Roman" w:hAnsi="Times New Roman"/>
          <w:sz w:val="24"/>
          <w:szCs w:val="24"/>
        </w:rPr>
        <w:t>produkcji żywności prozdrowotnej, Lublin</w:t>
      </w:r>
    </w:p>
    <w:p w14:paraId="295A7F05" w14:textId="2F0471C3"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Świderska K. 2019. Zróżnicowanie fitosocjologiczne użytków zielonych wypasanych przez konie huculskie</w:t>
      </w:r>
      <w:r w:rsidR="00006176">
        <w:rPr>
          <w:sz w:val="24"/>
          <w:szCs w:val="24"/>
        </w:rPr>
        <w:t xml:space="preserve"> w </w:t>
      </w:r>
      <w:r w:rsidRPr="004D457D">
        <w:rPr>
          <w:sz w:val="24"/>
          <w:szCs w:val="24"/>
        </w:rPr>
        <w:t>Wołosatym. PWSZ Sanok (</w:t>
      </w:r>
      <w:proofErr w:type="spellStart"/>
      <w:r w:rsidRPr="004D457D">
        <w:rPr>
          <w:sz w:val="24"/>
          <w:szCs w:val="24"/>
        </w:rPr>
        <w:t>msk</w:t>
      </w:r>
      <w:proofErr w:type="spellEnd"/>
      <w:r w:rsidRPr="004D457D">
        <w:rPr>
          <w:sz w:val="24"/>
          <w:szCs w:val="24"/>
        </w:rPr>
        <w:t>.).</w:t>
      </w:r>
    </w:p>
    <w:p w14:paraId="0FC7A7E7" w14:textId="04C7F18F"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 xml:space="preserve">TEEB (The </w:t>
      </w:r>
      <w:proofErr w:type="spellStart"/>
      <w:r w:rsidRPr="004D457D">
        <w:rPr>
          <w:sz w:val="24"/>
          <w:szCs w:val="24"/>
        </w:rPr>
        <w:t>Economics</w:t>
      </w:r>
      <w:proofErr w:type="spellEnd"/>
      <w:r w:rsidRPr="004D457D">
        <w:rPr>
          <w:sz w:val="24"/>
          <w:szCs w:val="24"/>
        </w:rPr>
        <w:t xml:space="preserve"> of </w:t>
      </w:r>
      <w:proofErr w:type="spellStart"/>
      <w:r w:rsidRPr="004D457D">
        <w:rPr>
          <w:sz w:val="24"/>
          <w:szCs w:val="24"/>
        </w:rPr>
        <w:t>Ecosystems</w:t>
      </w:r>
      <w:proofErr w:type="spellEnd"/>
      <w:r w:rsidRPr="004D457D">
        <w:rPr>
          <w:sz w:val="24"/>
          <w:szCs w:val="24"/>
        </w:rPr>
        <w:t xml:space="preserve"> and </w:t>
      </w:r>
      <w:proofErr w:type="spellStart"/>
      <w:r w:rsidRPr="004D457D">
        <w:rPr>
          <w:sz w:val="24"/>
          <w:szCs w:val="24"/>
        </w:rPr>
        <w:t>Biodiversity</w:t>
      </w:r>
      <w:proofErr w:type="spellEnd"/>
      <w:r w:rsidRPr="004D457D">
        <w:rPr>
          <w:sz w:val="24"/>
          <w:szCs w:val="24"/>
        </w:rPr>
        <w:t xml:space="preserve">). Interim Report. 2008. </w:t>
      </w:r>
      <w:proofErr w:type="spellStart"/>
      <w:r w:rsidRPr="004D457D">
        <w:rPr>
          <w:sz w:val="24"/>
          <w:szCs w:val="24"/>
        </w:rPr>
        <w:t>European</w:t>
      </w:r>
      <w:proofErr w:type="spellEnd"/>
      <w:r w:rsidRPr="004D457D">
        <w:rPr>
          <w:sz w:val="24"/>
          <w:szCs w:val="24"/>
        </w:rPr>
        <w:t xml:space="preserve"> </w:t>
      </w:r>
      <w:proofErr w:type="spellStart"/>
      <w:r w:rsidRPr="004D457D">
        <w:rPr>
          <w:sz w:val="24"/>
          <w:szCs w:val="24"/>
        </w:rPr>
        <w:t>Communities</w:t>
      </w:r>
      <w:proofErr w:type="spellEnd"/>
      <w:r w:rsidRPr="004D457D">
        <w:rPr>
          <w:sz w:val="24"/>
          <w:szCs w:val="24"/>
        </w:rPr>
        <w:t xml:space="preserve">. </w:t>
      </w:r>
      <w:r w:rsidR="000D26EF" w:rsidRPr="000D26EF">
        <w:rPr>
          <w:sz w:val="24"/>
          <w:szCs w:val="24"/>
        </w:rPr>
        <w:t>http://ec.europa.eu/</w:t>
      </w:r>
      <w:r w:rsidR="000D26EF">
        <w:rPr>
          <w:sz w:val="24"/>
          <w:szCs w:val="24"/>
        </w:rPr>
        <w:t xml:space="preserve"> </w:t>
      </w:r>
      <w:r w:rsidRPr="004D457D">
        <w:rPr>
          <w:sz w:val="24"/>
          <w:szCs w:val="24"/>
        </w:rPr>
        <w:t>environment/</w:t>
      </w:r>
      <w:proofErr w:type="spellStart"/>
      <w:r w:rsidRPr="004D457D">
        <w:rPr>
          <w:sz w:val="24"/>
          <w:szCs w:val="24"/>
        </w:rPr>
        <w:t>nature</w:t>
      </w:r>
      <w:proofErr w:type="spellEnd"/>
      <w:r w:rsidR="000D26EF">
        <w:rPr>
          <w:sz w:val="24"/>
          <w:szCs w:val="24"/>
        </w:rPr>
        <w:t xml:space="preserve"> </w:t>
      </w:r>
      <w:r w:rsidRPr="004D457D">
        <w:rPr>
          <w:sz w:val="24"/>
          <w:szCs w:val="24"/>
        </w:rPr>
        <w:t>/</w:t>
      </w:r>
      <w:proofErr w:type="spellStart"/>
      <w:r w:rsidRPr="004D457D">
        <w:rPr>
          <w:sz w:val="24"/>
          <w:szCs w:val="24"/>
        </w:rPr>
        <w:t>biodiversity</w:t>
      </w:r>
      <w:proofErr w:type="spellEnd"/>
      <w:r w:rsidR="000D26EF">
        <w:rPr>
          <w:sz w:val="24"/>
          <w:szCs w:val="24"/>
        </w:rPr>
        <w:t xml:space="preserve"> </w:t>
      </w:r>
      <w:r w:rsidRPr="004D457D">
        <w:rPr>
          <w:sz w:val="24"/>
          <w:szCs w:val="24"/>
        </w:rPr>
        <w:t>/</w:t>
      </w:r>
      <w:proofErr w:type="spellStart"/>
      <w:r w:rsidRPr="004D457D">
        <w:rPr>
          <w:sz w:val="24"/>
          <w:szCs w:val="24"/>
        </w:rPr>
        <w:t>economics</w:t>
      </w:r>
      <w:proofErr w:type="spellEnd"/>
      <w:r w:rsidRPr="004D457D">
        <w:rPr>
          <w:sz w:val="24"/>
          <w:szCs w:val="24"/>
        </w:rPr>
        <w:t>/</w:t>
      </w:r>
      <w:r w:rsidR="000D26EF">
        <w:rPr>
          <w:sz w:val="24"/>
          <w:szCs w:val="24"/>
        </w:rPr>
        <w:t xml:space="preserve"> </w:t>
      </w:r>
      <w:r w:rsidRPr="004D457D">
        <w:rPr>
          <w:sz w:val="24"/>
          <w:szCs w:val="24"/>
        </w:rPr>
        <w:t>pdf</w:t>
      </w:r>
      <w:r w:rsidR="000D26EF">
        <w:rPr>
          <w:sz w:val="24"/>
          <w:szCs w:val="24"/>
        </w:rPr>
        <w:t xml:space="preserve"> </w:t>
      </w:r>
      <w:r w:rsidRPr="004D457D">
        <w:rPr>
          <w:sz w:val="24"/>
          <w:szCs w:val="24"/>
        </w:rPr>
        <w:t>/</w:t>
      </w:r>
      <w:proofErr w:type="spellStart"/>
      <w:r w:rsidRPr="004D457D">
        <w:rPr>
          <w:sz w:val="24"/>
          <w:szCs w:val="24"/>
        </w:rPr>
        <w:t>teeb</w:t>
      </w:r>
      <w:proofErr w:type="spellEnd"/>
      <w:r w:rsidRPr="004D457D">
        <w:rPr>
          <w:sz w:val="24"/>
          <w:szCs w:val="24"/>
        </w:rPr>
        <w:t>_ report.pdf [dostęp 15.09.2015]</w:t>
      </w:r>
    </w:p>
    <w:p w14:paraId="79810E86" w14:textId="34595DAF"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Tokarska-Guzik., </w:t>
      </w:r>
      <w:proofErr w:type="spellStart"/>
      <w:r w:rsidRPr="004D457D">
        <w:rPr>
          <w:rFonts w:ascii="Times New Roman" w:hAnsi="Times New Roman"/>
          <w:sz w:val="24"/>
          <w:szCs w:val="24"/>
        </w:rPr>
        <w:t>Dajdok</w:t>
      </w:r>
      <w:proofErr w:type="spellEnd"/>
      <w:r w:rsidRPr="004D457D">
        <w:rPr>
          <w:rFonts w:ascii="Times New Roman" w:hAnsi="Times New Roman"/>
          <w:sz w:val="24"/>
          <w:szCs w:val="24"/>
        </w:rPr>
        <w:t xml:space="preserve"> Z., Zając A., Zając M., Urbisz A., Danielewicz W., </w:t>
      </w:r>
      <w:proofErr w:type="spellStart"/>
      <w:r w:rsidRPr="004D457D">
        <w:rPr>
          <w:rFonts w:ascii="Times New Roman" w:hAnsi="Times New Roman"/>
          <w:sz w:val="24"/>
          <w:szCs w:val="24"/>
        </w:rPr>
        <w:t>Hołdyński</w:t>
      </w:r>
      <w:proofErr w:type="spellEnd"/>
      <w:r w:rsidRPr="004D457D">
        <w:rPr>
          <w:rFonts w:ascii="Times New Roman" w:hAnsi="Times New Roman"/>
          <w:sz w:val="24"/>
          <w:szCs w:val="24"/>
        </w:rPr>
        <w:t xml:space="preserve"> C. 2014. Rośliny obcego pochodzenia</w:t>
      </w:r>
      <w:r w:rsidR="00006176">
        <w:rPr>
          <w:rFonts w:ascii="Times New Roman" w:hAnsi="Times New Roman"/>
          <w:sz w:val="24"/>
          <w:szCs w:val="24"/>
        </w:rPr>
        <w:t xml:space="preserve"> w </w:t>
      </w:r>
      <w:r w:rsidRPr="004D457D">
        <w:rPr>
          <w:rFonts w:ascii="Times New Roman" w:hAnsi="Times New Roman"/>
          <w:sz w:val="24"/>
          <w:szCs w:val="24"/>
        </w:rPr>
        <w:t>Polsce ze szczególnym uwzględnieniem gatunków inwazyjnych. Warszawa.</w:t>
      </w:r>
    </w:p>
    <w:p w14:paraId="67172110" w14:textId="0B5D5804"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Trąba Cz. 2014. Zróżnicowanie zbiorowisk trawiastych</w:t>
      </w:r>
      <w:r w:rsidR="00006176">
        <w:rPr>
          <w:sz w:val="24"/>
          <w:szCs w:val="24"/>
        </w:rPr>
        <w:t xml:space="preserve"> w </w:t>
      </w:r>
      <w:r w:rsidRPr="004D457D">
        <w:rPr>
          <w:sz w:val="24"/>
          <w:szCs w:val="24"/>
        </w:rPr>
        <w:t>Polsce. Łąkarstwo</w:t>
      </w:r>
      <w:r w:rsidR="00006176">
        <w:rPr>
          <w:sz w:val="24"/>
          <w:szCs w:val="24"/>
        </w:rPr>
        <w:t xml:space="preserve"> w </w:t>
      </w:r>
      <w:r w:rsidRPr="004D457D">
        <w:rPr>
          <w:sz w:val="24"/>
          <w:szCs w:val="24"/>
        </w:rPr>
        <w:t>Polsce (</w:t>
      </w:r>
      <w:proofErr w:type="spellStart"/>
      <w:r w:rsidRPr="004D457D">
        <w:rPr>
          <w:sz w:val="24"/>
          <w:szCs w:val="24"/>
        </w:rPr>
        <w:t>Grassland</w:t>
      </w:r>
      <w:proofErr w:type="spellEnd"/>
      <w:r w:rsidRPr="004D457D">
        <w:rPr>
          <w:sz w:val="24"/>
          <w:szCs w:val="24"/>
        </w:rPr>
        <w:t xml:space="preserve"> Science in Poland), 17, 127-143.</w:t>
      </w:r>
    </w:p>
    <w:p w14:paraId="7D5C62B6" w14:textId="2BE2BBFD"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 xml:space="preserve">Trąba Cz., Wolański P. 2011. Zróżnicowanie florystyczne łąk związków </w:t>
      </w:r>
      <w:proofErr w:type="spellStart"/>
      <w:r w:rsidRPr="004D457D">
        <w:rPr>
          <w:sz w:val="24"/>
          <w:szCs w:val="24"/>
        </w:rPr>
        <w:t>Caltion</w:t>
      </w:r>
      <w:proofErr w:type="spellEnd"/>
      <w:r w:rsidR="00006176">
        <w:rPr>
          <w:sz w:val="24"/>
          <w:szCs w:val="24"/>
        </w:rPr>
        <w:t xml:space="preserve"> i </w:t>
      </w:r>
      <w:proofErr w:type="spellStart"/>
      <w:r w:rsidRPr="004D457D">
        <w:rPr>
          <w:sz w:val="24"/>
          <w:szCs w:val="24"/>
        </w:rPr>
        <w:t>Alopecurion</w:t>
      </w:r>
      <w:proofErr w:type="spellEnd"/>
      <w:r w:rsidR="00006176">
        <w:rPr>
          <w:sz w:val="24"/>
          <w:szCs w:val="24"/>
        </w:rPr>
        <w:t xml:space="preserve"> w </w:t>
      </w:r>
      <w:r w:rsidRPr="004D457D">
        <w:rPr>
          <w:sz w:val="24"/>
          <w:szCs w:val="24"/>
        </w:rPr>
        <w:t>Polsce – zagrożenia</w:t>
      </w:r>
      <w:r w:rsidR="00006176">
        <w:rPr>
          <w:sz w:val="24"/>
          <w:szCs w:val="24"/>
        </w:rPr>
        <w:t xml:space="preserve"> i </w:t>
      </w:r>
      <w:r w:rsidRPr="004D457D">
        <w:rPr>
          <w:sz w:val="24"/>
          <w:szCs w:val="24"/>
        </w:rPr>
        <w:t>ochrona. Woda-środowisko-obszary wiejskie t.11 z.1 (33) s.299-313.</w:t>
      </w:r>
    </w:p>
    <w:p w14:paraId="5C43E2A4" w14:textId="77777777"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 xml:space="preserve">Trąba Cz., Wolański P., 2012. </w:t>
      </w:r>
      <w:proofErr w:type="spellStart"/>
      <w:r w:rsidRPr="004D457D">
        <w:rPr>
          <w:sz w:val="24"/>
          <w:szCs w:val="24"/>
        </w:rPr>
        <w:t>Floristic</w:t>
      </w:r>
      <w:proofErr w:type="spellEnd"/>
      <w:r w:rsidRPr="004D457D">
        <w:rPr>
          <w:sz w:val="24"/>
          <w:szCs w:val="24"/>
        </w:rPr>
        <w:t xml:space="preserve"> </w:t>
      </w:r>
      <w:proofErr w:type="spellStart"/>
      <w:r w:rsidRPr="004D457D">
        <w:rPr>
          <w:sz w:val="24"/>
          <w:szCs w:val="24"/>
        </w:rPr>
        <w:t>diversity</w:t>
      </w:r>
      <w:proofErr w:type="spellEnd"/>
      <w:r w:rsidRPr="004D457D">
        <w:rPr>
          <w:sz w:val="24"/>
          <w:szCs w:val="24"/>
        </w:rPr>
        <w:t xml:space="preserve"> of </w:t>
      </w:r>
      <w:proofErr w:type="spellStart"/>
      <w:r w:rsidRPr="004D457D">
        <w:rPr>
          <w:sz w:val="24"/>
          <w:szCs w:val="24"/>
        </w:rPr>
        <w:t>meadows</w:t>
      </w:r>
      <w:proofErr w:type="spellEnd"/>
      <w:r w:rsidRPr="004D457D">
        <w:rPr>
          <w:sz w:val="24"/>
          <w:szCs w:val="24"/>
        </w:rPr>
        <w:t xml:space="preserve"> </w:t>
      </w:r>
      <w:proofErr w:type="spellStart"/>
      <w:r w:rsidRPr="004D457D">
        <w:rPr>
          <w:sz w:val="24"/>
          <w:szCs w:val="24"/>
        </w:rPr>
        <w:t>representing</w:t>
      </w:r>
      <w:proofErr w:type="spellEnd"/>
      <w:r w:rsidRPr="004D457D">
        <w:rPr>
          <w:sz w:val="24"/>
          <w:szCs w:val="24"/>
        </w:rPr>
        <w:t xml:space="preserve"> </w:t>
      </w:r>
      <w:proofErr w:type="spellStart"/>
      <w:r w:rsidRPr="004D457D">
        <w:rPr>
          <w:iCs/>
          <w:sz w:val="24"/>
          <w:szCs w:val="24"/>
        </w:rPr>
        <w:t>Molinietalia</w:t>
      </w:r>
      <w:proofErr w:type="spellEnd"/>
      <w:r w:rsidRPr="004D457D">
        <w:rPr>
          <w:iCs/>
          <w:sz w:val="24"/>
          <w:szCs w:val="24"/>
        </w:rPr>
        <w:t xml:space="preserve"> </w:t>
      </w:r>
      <w:r w:rsidRPr="004D457D">
        <w:rPr>
          <w:sz w:val="24"/>
          <w:szCs w:val="24"/>
        </w:rPr>
        <w:t xml:space="preserve">and </w:t>
      </w:r>
      <w:proofErr w:type="spellStart"/>
      <w:r w:rsidRPr="004D457D">
        <w:rPr>
          <w:iCs/>
          <w:sz w:val="24"/>
          <w:szCs w:val="24"/>
        </w:rPr>
        <w:t>Trifolio</w:t>
      </w:r>
      <w:proofErr w:type="spellEnd"/>
      <w:r w:rsidRPr="004D457D">
        <w:rPr>
          <w:iCs/>
          <w:sz w:val="24"/>
          <w:szCs w:val="24"/>
        </w:rPr>
        <w:t xml:space="preserve"> </w:t>
      </w:r>
      <w:proofErr w:type="spellStart"/>
      <w:r w:rsidRPr="004D457D">
        <w:rPr>
          <w:iCs/>
          <w:sz w:val="24"/>
          <w:szCs w:val="24"/>
        </w:rPr>
        <w:t>fragiferae-Agrostietalia</w:t>
      </w:r>
      <w:proofErr w:type="spellEnd"/>
      <w:r w:rsidRPr="004D457D">
        <w:rPr>
          <w:iCs/>
          <w:sz w:val="24"/>
          <w:szCs w:val="24"/>
        </w:rPr>
        <w:t xml:space="preserve"> </w:t>
      </w:r>
      <w:proofErr w:type="spellStart"/>
      <w:r w:rsidRPr="004D457D">
        <w:rPr>
          <w:iCs/>
          <w:sz w:val="24"/>
          <w:szCs w:val="24"/>
        </w:rPr>
        <w:t>stoloniferae</w:t>
      </w:r>
      <w:proofErr w:type="spellEnd"/>
      <w:r w:rsidRPr="004D457D">
        <w:rPr>
          <w:iCs/>
          <w:sz w:val="24"/>
          <w:szCs w:val="24"/>
        </w:rPr>
        <w:t xml:space="preserve"> </w:t>
      </w:r>
      <w:r w:rsidRPr="004D457D">
        <w:rPr>
          <w:sz w:val="24"/>
          <w:szCs w:val="24"/>
        </w:rPr>
        <w:t xml:space="preserve">order in Poland. </w:t>
      </w:r>
      <w:proofErr w:type="spellStart"/>
      <w:r w:rsidRPr="004D457D">
        <w:rPr>
          <w:sz w:val="24"/>
          <w:szCs w:val="24"/>
        </w:rPr>
        <w:t>Practical</w:t>
      </w:r>
      <w:proofErr w:type="spellEnd"/>
      <w:r w:rsidRPr="004D457D">
        <w:rPr>
          <w:sz w:val="24"/>
          <w:szCs w:val="24"/>
        </w:rPr>
        <w:t xml:space="preserve"> </w:t>
      </w:r>
      <w:proofErr w:type="spellStart"/>
      <w:r w:rsidRPr="004D457D">
        <w:rPr>
          <w:sz w:val="24"/>
          <w:szCs w:val="24"/>
        </w:rPr>
        <w:t>applications</w:t>
      </w:r>
      <w:proofErr w:type="spellEnd"/>
      <w:r w:rsidRPr="004D457D">
        <w:rPr>
          <w:sz w:val="24"/>
          <w:szCs w:val="24"/>
        </w:rPr>
        <w:t xml:space="preserve"> of </w:t>
      </w:r>
      <w:proofErr w:type="spellStart"/>
      <w:r w:rsidRPr="004D457D">
        <w:rPr>
          <w:sz w:val="24"/>
          <w:szCs w:val="24"/>
        </w:rPr>
        <w:t>environmental</w:t>
      </w:r>
      <w:proofErr w:type="spellEnd"/>
      <w:r w:rsidRPr="004D457D">
        <w:rPr>
          <w:sz w:val="24"/>
          <w:szCs w:val="24"/>
        </w:rPr>
        <w:t xml:space="preserve"> </w:t>
      </w:r>
      <w:proofErr w:type="spellStart"/>
      <w:r w:rsidRPr="004D457D">
        <w:rPr>
          <w:sz w:val="24"/>
          <w:szCs w:val="24"/>
        </w:rPr>
        <w:t>research</w:t>
      </w:r>
      <w:proofErr w:type="spellEnd"/>
      <w:r w:rsidRPr="004D457D">
        <w:rPr>
          <w:sz w:val="24"/>
          <w:szCs w:val="24"/>
        </w:rPr>
        <w:t>. Nauka dla gospodarki, 3, 395–411.</w:t>
      </w:r>
    </w:p>
    <w:p w14:paraId="335A979A" w14:textId="75505C2B"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Underwood</w:t>
      </w:r>
      <w:proofErr w:type="spellEnd"/>
      <w:r w:rsidRPr="004D457D">
        <w:rPr>
          <w:rFonts w:ascii="Times New Roman" w:hAnsi="Times New Roman"/>
          <w:sz w:val="24"/>
          <w:szCs w:val="24"/>
        </w:rPr>
        <w:t xml:space="preserve">, E., </w:t>
      </w:r>
      <w:proofErr w:type="spellStart"/>
      <w:r w:rsidRPr="004D457D">
        <w:rPr>
          <w:rFonts w:ascii="Times New Roman" w:hAnsi="Times New Roman"/>
          <w:sz w:val="24"/>
          <w:szCs w:val="24"/>
        </w:rPr>
        <w:t>Poláková</w:t>
      </w:r>
      <w:proofErr w:type="spellEnd"/>
      <w:r w:rsidRPr="004D457D">
        <w:rPr>
          <w:rFonts w:ascii="Times New Roman" w:hAnsi="Times New Roman"/>
          <w:sz w:val="24"/>
          <w:szCs w:val="24"/>
        </w:rPr>
        <w:t xml:space="preserve">, J., Kretschmer, B., </w:t>
      </w:r>
      <w:proofErr w:type="spellStart"/>
      <w:r w:rsidRPr="004D457D">
        <w:rPr>
          <w:rFonts w:ascii="Times New Roman" w:hAnsi="Times New Roman"/>
          <w:sz w:val="24"/>
          <w:szCs w:val="24"/>
        </w:rPr>
        <w:t>McConville</w:t>
      </w:r>
      <w:proofErr w:type="spellEnd"/>
      <w:r w:rsidRPr="004D457D">
        <w:rPr>
          <w:rFonts w:ascii="Times New Roman" w:hAnsi="Times New Roman"/>
          <w:sz w:val="24"/>
          <w:szCs w:val="24"/>
        </w:rPr>
        <w:t xml:space="preserve">, A.J., </w:t>
      </w:r>
      <w:proofErr w:type="spellStart"/>
      <w:r w:rsidRPr="004D457D">
        <w:rPr>
          <w:rFonts w:ascii="Times New Roman" w:hAnsi="Times New Roman"/>
          <w:sz w:val="24"/>
          <w:szCs w:val="24"/>
        </w:rPr>
        <w:t>Tucker</w:t>
      </w:r>
      <w:proofErr w:type="spellEnd"/>
      <w:r w:rsidRPr="004D457D">
        <w:rPr>
          <w:rFonts w:ascii="Times New Roman" w:hAnsi="Times New Roman"/>
          <w:sz w:val="24"/>
          <w:szCs w:val="24"/>
        </w:rPr>
        <w:t xml:space="preserve">, G.M., </w:t>
      </w:r>
      <w:proofErr w:type="spellStart"/>
      <w:r w:rsidRPr="004D457D">
        <w:rPr>
          <w:rFonts w:ascii="Times New Roman" w:hAnsi="Times New Roman"/>
          <w:sz w:val="24"/>
          <w:szCs w:val="24"/>
        </w:rPr>
        <w:t>Dooley</w:t>
      </w:r>
      <w:proofErr w:type="spellEnd"/>
      <w:r w:rsidRPr="004D457D">
        <w:rPr>
          <w:rFonts w:ascii="Times New Roman" w:hAnsi="Times New Roman"/>
          <w:sz w:val="24"/>
          <w:szCs w:val="24"/>
        </w:rPr>
        <w:t xml:space="preserve">, E., Naumann S., </w:t>
      </w:r>
      <w:proofErr w:type="spellStart"/>
      <w:r w:rsidRPr="004D457D">
        <w:rPr>
          <w:rFonts w:ascii="Times New Roman" w:hAnsi="Times New Roman"/>
          <w:sz w:val="24"/>
          <w:szCs w:val="24"/>
        </w:rPr>
        <w:t>Frelih</w:t>
      </w:r>
      <w:proofErr w:type="spellEnd"/>
      <w:r w:rsidRPr="004D457D">
        <w:rPr>
          <w:rFonts w:ascii="Times New Roman" w:hAnsi="Times New Roman"/>
          <w:sz w:val="24"/>
          <w:szCs w:val="24"/>
        </w:rPr>
        <w:t xml:space="preserve">-Larsen, A., Berman, S., </w:t>
      </w:r>
      <w:proofErr w:type="spellStart"/>
      <w:r w:rsidRPr="004D457D">
        <w:rPr>
          <w:rFonts w:ascii="Times New Roman" w:hAnsi="Times New Roman"/>
          <w:sz w:val="24"/>
          <w:szCs w:val="24"/>
        </w:rPr>
        <w:t>Sarteel</w:t>
      </w:r>
      <w:proofErr w:type="spellEnd"/>
      <w:r w:rsidRPr="004D457D">
        <w:rPr>
          <w:rFonts w:ascii="Times New Roman" w:hAnsi="Times New Roman"/>
          <w:sz w:val="24"/>
          <w:szCs w:val="24"/>
        </w:rPr>
        <w:t xml:space="preserve">, M., </w:t>
      </w:r>
      <w:proofErr w:type="spellStart"/>
      <w:r w:rsidRPr="004D457D">
        <w:rPr>
          <w:rFonts w:ascii="Times New Roman" w:hAnsi="Times New Roman"/>
          <w:sz w:val="24"/>
          <w:szCs w:val="24"/>
        </w:rPr>
        <w:t>Tostivint</w:t>
      </w:r>
      <w:proofErr w:type="spellEnd"/>
      <w:r w:rsidRPr="004D457D">
        <w:rPr>
          <w:rFonts w:ascii="Times New Roman" w:hAnsi="Times New Roman"/>
          <w:sz w:val="24"/>
          <w:szCs w:val="24"/>
        </w:rPr>
        <w:t xml:space="preserve">, C., van der </w:t>
      </w:r>
      <w:proofErr w:type="spellStart"/>
      <w:r w:rsidRPr="004D457D">
        <w:rPr>
          <w:rFonts w:ascii="Times New Roman" w:hAnsi="Times New Roman"/>
          <w:sz w:val="24"/>
          <w:szCs w:val="24"/>
        </w:rPr>
        <w:t>Grijp</w:t>
      </w:r>
      <w:proofErr w:type="spellEnd"/>
      <w:r w:rsidRPr="004D457D">
        <w:rPr>
          <w:rFonts w:ascii="Times New Roman" w:hAnsi="Times New Roman"/>
          <w:sz w:val="24"/>
          <w:szCs w:val="24"/>
        </w:rPr>
        <w:t xml:space="preserve">, N.M., </w:t>
      </w:r>
      <w:proofErr w:type="spellStart"/>
      <w:r w:rsidRPr="004D457D">
        <w:rPr>
          <w:rFonts w:ascii="Times New Roman" w:hAnsi="Times New Roman"/>
          <w:sz w:val="24"/>
          <w:szCs w:val="24"/>
        </w:rPr>
        <w:t>Maxted</w:t>
      </w:r>
      <w:proofErr w:type="spellEnd"/>
      <w:r w:rsidRPr="004D457D">
        <w:rPr>
          <w:rFonts w:ascii="Times New Roman" w:hAnsi="Times New Roman"/>
          <w:sz w:val="24"/>
          <w:szCs w:val="24"/>
        </w:rPr>
        <w:t>, N. 2013. Powiązania między rolnictwem</w:t>
      </w:r>
      <w:r w:rsidR="00006176">
        <w:rPr>
          <w:rFonts w:ascii="Times New Roman" w:hAnsi="Times New Roman"/>
          <w:sz w:val="24"/>
          <w:szCs w:val="24"/>
        </w:rPr>
        <w:t xml:space="preserve"> i </w:t>
      </w:r>
      <w:r w:rsidRPr="004D457D">
        <w:rPr>
          <w:rFonts w:ascii="Times New Roman" w:hAnsi="Times New Roman"/>
          <w:sz w:val="24"/>
          <w:szCs w:val="24"/>
        </w:rPr>
        <w:t>zmianą klimatu oraz między rolnictwem</w:t>
      </w:r>
      <w:r w:rsidR="00006176">
        <w:rPr>
          <w:rFonts w:ascii="Times New Roman" w:hAnsi="Times New Roman"/>
          <w:sz w:val="24"/>
          <w:szCs w:val="24"/>
        </w:rPr>
        <w:t xml:space="preserve"> i </w:t>
      </w:r>
      <w:r w:rsidRPr="004D457D">
        <w:rPr>
          <w:rFonts w:ascii="Times New Roman" w:hAnsi="Times New Roman"/>
          <w:sz w:val="24"/>
          <w:szCs w:val="24"/>
        </w:rPr>
        <w:t xml:space="preserve">różnorodnością biologiczną. Projekt STOA. Bruksela. </w:t>
      </w:r>
    </w:p>
    <w:p w14:paraId="3576C99C" w14:textId="6E48B51E"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 xml:space="preserve">UNEP, Green </w:t>
      </w:r>
      <w:proofErr w:type="spellStart"/>
      <w:r w:rsidRPr="004D457D">
        <w:rPr>
          <w:sz w:val="24"/>
          <w:szCs w:val="24"/>
        </w:rPr>
        <w:t>Economy</w:t>
      </w:r>
      <w:proofErr w:type="spellEnd"/>
      <w:r w:rsidRPr="004D457D">
        <w:rPr>
          <w:sz w:val="24"/>
          <w:szCs w:val="24"/>
        </w:rPr>
        <w:t xml:space="preserve">: </w:t>
      </w:r>
      <w:proofErr w:type="spellStart"/>
      <w:r w:rsidRPr="004D457D">
        <w:rPr>
          <w:sz w:val="24"/>
          <w:szCs w:val="24"/>
        </w:rPr>
        <w:t>Driving</w:t>
      </w:r>
      <w:proofErr w:type="spellEnd"/>
      <w:r w:rsidR="00006176">
        <w:rPr>
          <w:sz w:val="24"/>
          <w:szCs w:val="24"/>
        </w:rPr>
        <w:t xml:space="preserve"> a </w:t>
      </w:r>
      <w:r w:rsidRPr="004D457D">
        <w:rPr>
          <w:sz w:val="24"/>
          <w:szCs w:val="24"/>
        </w:rPr>
        <w:t xml:space="preserve">Green </w:t>
      </w:r>
      <w:proofErr w:type="spellStart"/>
      <w:r w:rsidRPr="004D457D">
        <w:rPr>
          <w:sz w:val="24"/>
          <w:szCs w:val="24"/>
        </w:rPr>
        <w:t>Economy</w:t>
      </w:r>
      <w:proofErr w:type="spellEnd"/>
      <w:r w:rsidRPr="004D457D">
        <w:rPr>
          <w:sz w:val="24"/>
          <w:szCs w:val="24"/>
        </w:rPr>
        <w:t xml:space="preserve"> Through Public Finance and </w:t>
      </w:r>
      <w:proofErr w:type="spellStart"/>
      <w:r w:rsidRPr="004D457D">
        <w:rPr>
          <w:sz w:val="24"/>
          <w:szCs w:val="24"/>
        </w:rPr>
        <w:t>Fiscal</w:t>
      </w:r>
      <w:proofErr w:type="spellEnd"/>
      <w:r w:rsidRPr="004D457D">
        <w:rPr>
          <w:sz w:val="24"/>
          <w:szCs w:val="24"/>
        </w:rPr>
        <w:t xml:space="preserve"> Policy Reform (UNEP, Nairobi, 2010)</w:t>
      </w:r>
    </w:p>
    <w:p w14:paraId="29213745"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Vicens</w:t>
      </w:r>
      <w:proofErr w:type="spellEnd"/>
      <w:r w:rsidRPr="004D457D">
        <w:rPr>
          <w:rFonts w:ascii="Times New Roman" w:hAnsi="Times New Roman"/>
          <w:sz w:val="24"/>
          <w:szCs w:val="24"/>
        </w:rPr>
        <w:t xml:space="preserve">, N. &amp; Bosch, J. (2000). </w:t>
      </w:r>
      <w:proofErr w:type="spellStart"/>
      <w:r w:rsidRPr="004D457D">
        <w:rPr>
          <w:rFonts w:ascii="Times New Roman" w:hAnsi="Times New Roman"/>
          <w:sz w:val="24"/>
          <w:szCs w:val="24"/>
        </w:rPr>
        <w:t>Pollinating</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Efficacy</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Osmia</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cornuta</w:t>
      </w:r>
      <w:proofErr w:type="spellEnd"/>
      <w:r w:rsidRPr="004D457D">
        <w:rPr>
          <w:rFonts w:ascii="Times New Roman" w:hAnsi="Times New Roman"/>
          <w:sz w:val="24"/>
          <w:szCs w:val="24"/>
        </w:rPr>
        <w:t xml:space="preserve"> and Apis </w:t>
      </w:r>
      <w:proofErr w:type="spellStart"/>
      <w:r w:rsidRPr="004D457D">
        <w:rPr>
          <w:rFonts w:ascii="Times New Roman" w:hAnsi="Times New Roman"/>
          <w:sz w:val="24"/>
          <w:szCs w:val="24"/>
        </w:rPr>
        <w:t>mellifera</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Hymenoptera</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Megachilidae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Apidae</w:t>
      </w:r>
      <w:proofErr w:type="spellEnd"/>
      <w:r w:rsidRPr="004D457D">
        <w:rPr>
          <w:rFonts w:ascii="Times New Roman" w:hAnsi="Times New Roman"/>
          <w:sz w:val="24"/>
          <w:szCs w:val="24"/>
        </w:rPr>
        <w:t xml:space="preserve">) on ‘Red </w:t>
      </w:r>
      <w:proofErr w:type="spellStart"/>
      <w:r w:rsidRPr="004D457D">
        <w:rPr>
          <w:rFonts w:ascii="Times New Roman" w:hAnsi="Times New Roman"/>
          <w:sz w:val="24"/>
          <w:szCs w:val="24"/>
        </w:rPr>
        <w:t>Delicious</w:t>
      </w:r>
      <w:proofErr w:type="spellEnd"/>
      <w:r w:rsidRPr="004D457D">
        <w:rPr>
          <w:rFonts w:ascii="Times New Roman" w:hAnsi="Times New Roman"/>
          <w:sz w:val="24"/>
          <w:szCs w:val="24"/>
        </w:rPr>
        <w:t>’ Apple. “</w:t>
      </w:r>
      <w:proofErr w:type="spellStart"/>
      <w:r w:rsidRPr="004D457D">
        <w:rPr>
          <w:rFonts w:ascii="Times New Roman" w:hAnsi="Times New Roman"/>
          <w:sz w:val="24"/>
          <w:szCs w:val="24"/>
        </w:rPr>
        <w:t>Environ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Entomol</w:t>
      </w:r>
      <w:proofErr w:type="spellEnd"/>
      <w:r w:rsidRPr="004D457D">
        <w:rPr>
          <w:rFonts w:ascii="Times New Roman" w:hAnsi="Times New Roman"/>
          <w:sz w:val="24"/>
          <w:szCs w:val="24"/>
        </w:rPr>
        <w:t>.” 29, doi:10.1603/0046-225X(2000)029[0235:PEOOCA]2.0.CO;2</w:t>
      </w:r>
    </w:p>
    <w:p w14:paraId="7A52247C"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lastRenderedPageBreak/>
        <w:t>Villalba</w:t>
      </w:r>
      <w:proofErr w:type="spellEnd"/>
      <w:r w:rsidRPr="004D457D">
        <w:rPr>
          <w:rFonts w:ascii="Times New Roman" w:hAnsi="Times New Roman"/>
          <w:sz w:val="24"/>
          <w:szCs w:val="24"/>
        </w:rPr>
        <w:t xml:space="preserve"> J.J., Miller J., </w:t>
      </w:r>
      <w:proofErr w:type="spellStart"/>
      <w:r w:rsidRPr="004D457D">
        <w:rPr>
          <w:rFonts w:ascii="Times New Roman" w:hAnsi="Times New Roman"/>
          <w:sz w:val="24"/>
          <w:szCs w:val="24"/>
        </w:rPr>
        <w:t>Ungar</w:t>
      </w:r>
      <w:proofErr w:type="spellEnd"/>
      <w:r w:rsidRPr="004D457D">
        <w:rPr>
          <w:rFonts w:ascii="Times New Roman" w:hAnsi="Times New Roman"/>
          <w:sz w:val="24"/>
          <w:szCs w:val="24"/>
        </w:rPr>
        <w:t xml:space="preserve"> E.D., </w:t>
      </w:r>
      <w:proofErr w:type="spellStart"/>
      <w:r w:rsidRPr="004D457D">
        <w:rPr>
          <w:rFonts w:ascii="Times New Roman" w:hAnsi="Times New Roman"/>
          <w:sz w:val="24"/>
          <w:szCs w:val="24"/>
        </w:rPr>
        <w:t>Landau</w:t>
      </w:r>
      <w:proofErr w:type="spellEnd"/>
      <w:r w:rsidRPr="004D457D">
        <w:rPr>
          <w:rFonts w:ascii="Times New Roman" w:hAnsi="Times New Roman"/>
          <w:sz w:val="24"/>
          <w:szCs w:val="24"/>
        </w:rPr>
        <w:t xml:space="preserve"> S.Y., </w:t>
      </w:r>
      <w:proofErr w:type="spellStart"/>
      <w:r w:rsidRPr="004D457D">
        <w:rPr>
          <w:rFonts w:ascii="Times New Roman" w:hAnsi="Times New Roman"/>
          <w:sz w:val="24"/>
          <w:szCs w:val="24"/>
        </w:rPr>
        <w:t>Glendinning</w:t>
      </w:r>
      <w:proofErr w:type="spellEnd"/>
      <w:r w:rsidRPr="004D457D">
        <w:rPr>
          <w:rFonts w:ascii="Times New Roman" w:hAnsi="Times New Roman"/>
          <w:sz w:val="24"/>
          <w:szCs w:val="24"/>
        </w:rPr>
        <w:t xml:space="preserve"> J., 2014. </w:t>
      </w:r>
      <w:proofErr w:type="spellStart"/>
      <w:r w:rsidRPr="004D457D">
        <w:rPr>
          <w:rFonts w:ascii="Times New Roman" w:hAnsi="Times New Roman"/>
          <w:sz w:val="24"/>
          <w:szCs w:val="24"/>
        </w:rPr>
        <w:t>Ruminant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self-medications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against</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gastrointestinal</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nematodes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evidence</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mechanism</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origins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Parasite</w:t>
      </w:r>
      <w:proofErr w:type="spellEnd"/>
      <w:r w:rsidRPr="004D457D">
        <w:rPr>
          <w:rFonts w:ascii="Times New Roman" w:hAnsi="Times New Roman"/>
          <w:sz w:val="24"/>
          <w:szCs w:val="24"/>
        </w:rPr>
        <w:t>, 21: 31.</w:t>
      </w:r>
    </w:p>
    <w:p w14:paraId="3C4EA1C2"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Villalba</w:t>
      </w:r>
      <w:proofErr w:type="spellEnd"/>
      <w:r w:rsidRPr="004D457D">
        <w:rPr>
          <w:rFonts w:ascii="Times New Roman" w:hAnsi="Times New Roman"/>
          <w:sz w:val="24"/>
          <w:szCs w:val="24"/>
        </w:rPr>
        <w:t xml:space="preserve"> J.J., </w:t>
      </w:r>
      <w:proofErr w:type="spellStart"/>
      <w:r w:rsidRPr="004D457D">
        <w:rPr>
          <w:rFonts w:ascii="Times New Roman" w:hAnsi="Times New Roman"/>
          <w:sz w:val="24"/>
          <w:szCs w:val="24"/>
        </w:rPr>
        <w:t>Provenza</w:t>
      </w:r>
      <w:proofErr w:type="spellEnd"/>
      <w:r w:rsidRPr="004D457D">
        <w:rPr>
          <w:rFonts w:ascii="Times New Roman" w:hAnsi="Times New Roman"/>
          <w:sz w:val="24"/>
          <w:szCs w:val="24"/>
        </w:rPr>
        <w:t xml:space="preserve"> F.D., 2007, </w:t>
      </w:r>
      <w:proofErr w:type="spellStart"/>
      <w:r w:rsidRPr="004D457D">
        <w:rPr>
          <w:rFonts w:ascii="Times New Roman" w:hAnsi="Times New Roman"/>
          <w:sz w:val="24"/>
          <w:szCs w:val="24"/>
        </w:rPr>
        <w:t>Self-medication</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homeostatic</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behaviour</w:t>
      </w:r>
      <w:proofErr w:type="spellEnd"/>
      <w:r w:rsidRPr="004D457D">
        <w:rPr>
          <w:rFonts w:ascii="Times New Roman" w:hAnsi="Times New Roman"/>
          <w:sz w:val="24"/>
          <w:szCs w:val="24"/>
        </w:rPr>
        <w:t xml:space="preserve"> in </w:t>
      </w:r>
      <w:proofErr w:type="spellStart"/>
      <w:r w:rsidRPr="004D457D">
        <w:rPr>
          <w:rFonts w:ascii="Times New Roman" w:hAnsi="Times New Roman"/>
          <w:sz w:val="24"/>
          <w:szCs w:val="24"/>
        </w:rPr>
        <w:t>herbivores</w:t>
      </w:r>
      <w:proofErr w:type="spellEnd"/>
      <w:r w:rsidRPr="004D457D">
        <w:rPr>
          <w:rFonts w:ascii="Times New Roman" w:hAnsi="Times New Roman"/>
          <w:sz w:val="24"/>
          <w:szCs w:val="24"/>
        </w:rPr>
        <w:t xml:space="preserve">: learning </w:t>
      </w:r>
      <w:proofErr w:type="spellStart"/>
      <w:r w:rsidRPr="004D457D">
        <w:rPr>
          <w:rFonts w:ascii="Times New Roman" w:hAnsi="Times New Roman"/>
          <w:sz w:val="24"/>
          <w:szCs w:val="24"/>
        </w:rPr>
        <w:t>about</w:t>
      </w:r>
      <w:proofErr w:type="spellEnd"/>
      <w:r w:rsidRPr="004D457D">
        <w:rPr>
          <w:rFonts w:ascii="Times New Roman" w:hAnsi="Times New Roman"/>
          <w:sz w:val="24"/>
          <w:szCs w:val="24"/>
        </w:rPr>
        <w:t xml:space="preserve"> the </w:t>
      </w:r>
      <w:proofErr w:type="spellStart"/>
      <w:r w:rsidRPr="004D457D">
        <w:rPr>
          <w:rFonts w:ascii="Times New Roman" w:hAnsi="Times New Roman"/>
          <w:sz w:val="24"/>
          <w:szCs w:val="24"/>
        </w:rPr>
        <w:t>benefits</w:t>
      </w:r>
      <w:proofErr w:type="spellEnd"/>
      <w:r w:rsidRPr="004D457D">
        <w:rPr>
          <w:rFonts w:ascii="Times New Roman" w:hAnsi="Times New Roman"/>
          <w:sz w:val="24"/>
          <w:szCs w:val="24"/>
        </w:rPr>
        <w:t xml:space="preserve"> of </w:t>
      </w:r>
      <w:proofErr w:type="spellStart"/>
      <w:r w:rsidRPr="004D457D">
        <w:rPr>
          <w:rFonts w:ascii="Times New Roman" w:hAnsi="Times New Roman"/>
          <w:sz w:val="24"/>
          <w:szCs w:val="24"/>
        </w:rPr>
        <w:t>nature’s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pharmacy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Animal</w:t>
      </w:r>
      <w:proofErr w:type="spellEnd"/>
      <w:r w:rsidRPr="004D457D">
        <w:rPr>
          <w:rFonts w:ascii="Times New Roman" w:hAnsi="Times New Roman"/>
          <w:sz w:val="24"/>
          <w:szCs w:val="24"/>
        </w:rPr>
        <w:t>, 1 (9): 1360–1370.</w:t>
      </w:r>
    </w:p>
    <w:p w14:paraId="2FA05AEE" w14:textId="596FF205" w:rsidR="00DD657D" w:rsidRPr="004D457D" w:rsidRDefault="00DD657D" w:rsidP="000D26EF">
      <w:pPr>
        <w:pStyle w:val="Tekstpodstawowywcity"/>
        <w:numPr>
          <w:ilvl w:val="0"/>
          <w:numId w:val="14"/>
        </w:numPr>
        <w:spacing w:line="276" w:lineRule="auto"/>
        <w:jc w:val="both"/>
        <w:rPr>
          <w:sz w:val="24"/>
          <w:szCs w:val="24"/>
        </w:rPr>
      </w:pPr>
      <w:proofErr w:type="spellStart"/>
      <w:r w:rsidRPr="004D457D">
        <w:rPr>
          <w:sz w:val="24"/>
          <w:szCs w:val="24"/>
        </w:rPr>
        <w:t>Wang</w:t>
      </w:r>
      <w:proofErr w:type="spellEnd"/>
      <w:r w:rsidRPr="004D457D">
        <w:rPr>
          <w:sz w:val="24"/>
          <w:szCs w:val="24"/>
        </w:rPr>
        <w:t xml:space="preserve"> D., </w:t>
      </w:r>
      <w:proofErr w:type="spellStart"/>
      <w:r w:rsidRPr="004D457D">
        <w:rPr>
          <w:sz w:val="24"/>
          <w:szCs w:val="24"/>
        </w:rPr>
        <w:t>Wang</w:t>
      </w:r>
      <w:proofErr w:type="spellEnd"/>
      <w:r w:rsidRPr="004D457D">
        <w:rPr>
          <w:sz w:val="24"/>
          <w:szCs w:val="24"/>
        </w:rPr>
        <w:t xml:space="preserve"> L. 2019.</w:t>
      </w:r>
      <w:r w:rsidR="00006176">
        <w:rPr>
          <w:sz w:val="24"/>
          <w:szCs w:val="24"/>
        </w:rPr>
        <w:t xml:space="preserve"> a </w:t>
      </w:r>
      <w:proofErr w:type="spellStart"/>
      <w:r w:rsidRPr="004D457D">
        <w:rPr>
          <w:sz w:val="24"/>
          <w:szCs w:val="24"/>
        </w:rPr>
        <w:t>new</w:t>
      </w:r>
      <w:proofErr w:type="spellEnd"/>
      <w:r w:rsidRPr="004D457D">
        <w:rPr>
          <w:sz w:val="24"/>
          <w:szCs w:val="24"/>
        </w:rPr>
        <w:t xml:space="preserve"> </w:t>
      </w:r>
      <w:proofErr w:type="spellStart"/>
      <w:r w:rsidRPr="004D457D">
        <w:rPr>
          <w:sz w:val="24"/>
          <w:szCs w:val="24"/>
        </w:rPr>
        <w:t>perspective</w:t>
      </w:r>
      <w:proofErr w:type="spellEnd"/>
      <w:r w:rsidRPr="004D457D">
        <w:rPr>
          <w:sz w:val="24"/>
          <w:szCs w:val="24"/>
        </w:rPr>
        <w:t xml:space="preserve"> on the </w:t>
      </w:r>
      <w:proofErr w:type="spellStart"/>
      <w:r w:rsidRPr="004D457D">
        <w:rPr>
          <w:sz w:val="24"/>
          <w:szCs w:val="24"/>
        </w:rPr>
        <w:t>concept</w:t>
      </w:r>
      <w:proofErr w:type="spellEnd"/>
      <w:r w:rsidRPr="004D457D">
        <w:rPr>
          <w:sz w:val="24"/>
          <w:szCs w:val="24"/>
        </w:rPr>
        <w:t xml:space="preserve"> of </w:t>
      </w:r>
      <w:proofErr w:type="spellStart"/>
      <w:r w:rsidRPr="004D457D">
        <w:rPr>
          <w:sz w:val="24"/>
          <w:szCs w:val="24"/>
        </w:rPr>
        <w:t>grassland</w:t>
      </w:r>
      <w:proofErr w:type="spellEnd"/>
      <w:r w:rsidRPr="004D457D">
        <w:rPr>
          <w:sz w:val="24"/>
          <w:szCs w:val="24"/>
        </w:rPr>
        <w:t xml:space="preserve"> management. </w:t>
      </w:r>
      <w:proofErr w:type="spellStart"/>
      <w:r w:rsidRPr="004D457D">
        <w:rPr>
          <w:sz w:val="24"/>
          <w:szCs w:val="24"/>
        </w:rPr>
        <w:t>Chinese</w:t>
      </w:r>
      <w:proofErr w:type="spellEnd"/>
      <w:r w:rsidRPr="004D457D">
        <w:rPr>
          <w:sz w:val="24"/>
          <w:szCs w:val="24"/>
        </w:rPr>
        <w:t xml:space="preserve"> Science </w:t>
      </w:r>
      <w:proofErr w:type="spellStart"/>
      <w:r w:rsidRPr="004D457D">
        <w:rPr>
          <w:sz w:val="24"/>
          <w:szCs w:val="24"/>
        </w:rPr>
        <w:t>Bulletin</w:t>
      </w:r>
      <w:proofErr w:type="spellEnd"/>
      <w:r w:rsidRPr="004D457D">
        <w:rPr>
          <w:sz w:val="24"/>
          <w:szCs w:val="24"/>
        </w:rPr>
        <w:t xml:space="preserve">, Vol. 64 , </w:t>
      </w:r>
      <w:proofErr w:type="spellStart"/>
      <w:r w:rsidRPr="004D457D">
        <w:rPr>
          <w:sz w:val="24"/>
          <w:szCs w:val="24"/>
        </w:rPr>
        <w:t>Issue</w:t>
      </w:r>
      <w:proofErr w:type="spellEnd"/>
      <w:r w:rsidRPr="004D457D">
        <w:rPr>
          <w:sz w:val="24"/>
          <w:szCs w:val="24"/>
        </w:rPr>
        <w:t xml:space="preserve"> 11, s. 1106-1113.</w:t>
      </w:r>
    </w:p>
    <w:p w14:paraId="35CD32EE" w14:textId="63746782"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Wanke H. [red.]. 2003. Rolnictwo na terenach górskich</w:t>
      </w:r>
      <w:r w:rsidR="00006176">
        <w:rPr>
          <w:rFonts w:ascii="Times New Roman" w:hAnsi="Times New Roman"/>
          <w:sz w:val="24"/>
          <w:szCs w:val="24"/>
        </w:rPr>
        <w:t xml:space="preserve"> i </w:t>
      </w:r>
      <w:r w:rsidRPr="004D457D">
        <w:rPr>
          <w:rFonts w:ascii="Times New Roman" w:hAnsi="Times New Roman"/>
          <w:sz w:val="24"/>
          <w:szCs w:val="24"/>
        </w:rPr>
        <w:t>terenach</w:t>
      </w:r>
      <w:r w:rsidR="00006176">
        <w:rPr>
          <w:rFonts w:ascii="Times New Roman" w:hAnsi="Times New Roman"/>
          <w:sz w:val="24"/>
          <w:szCs w:val="24"/>
        </w:rPr>
        <w:t xml:space="preserve"> o </w:t>
      </w:r>
      <w:r w:rsidRPr="004D457D">
        <w:rPr>
          <w:rFonts w:ascii="Times New Roman" w:hAnsi="Times New Roman"/>
          <w:sz w:val="24"/>
          <w:szCs w:val="24"/>
        </w:rPr>
        <w:t xml:space="preserve">słabszych warunkach glebowych. GUS. Warszawa, </w:t>
      </w:r>
      <w:proofErr w:type="spellStart"/>
      <w:r w:rsidRPr="004D457D">
        <w:rPr>
          <w:rFonts w:ascii="Times New Roman" w:hAnsi="Times New Roman"/>
          <w:sz w:val="24"/>
          <w:szCs w:val="24"/>
        </w:rPr>
        <w:t>ss</w:t>
      </w:r>
      <w:proofErr w:type="spellEnd"/>
      <w:r w:rsidRPr="004D457D">
        <w:rPr>
          <w:rFonts w:ascii="Times New Roman" w:hAnsi="Times New Roman"/>
          <w:sz w:val="24"/>
          <w:szCs w:val="24"/>
        </w:rPr>
        <w:t xml:space="preserve"> 1-125.</w:t>
      </w:r>
    </w:p>
    <w:p w14:paraId="1C279F77" w14:textId="470D2530"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Wasilewski Z. (2009): Stan obecny</w:t>
      </w:r>
      <w:r w:rsidR="00006176">
        <w:rPr>
          <w:rFonts w:ascii="Times New Roman" w:hAnsi="Times New Roman"/>
          <w:sz w:val="24"/>
          <w:szCs w:val="24"/>
        </w:rPr>
        <w:t xml:space="preserve"> i </w:t>
      </w:r>
      <w:r w:rsidRPr="004D457D">
        <w:rPr>
          <w:rFonts w:ascii="Times New Roman" w:hAnsi="Times New Roman"/>
          <w:sz w:val="24"/>
          <w:szCs w:val="24"/>
        </w:rPr>
        <w:t>kierunki gospodarowania na użytkach zielonych zgodne</w:t>
      </w:r>
      <w:r w:rsidR="00006176">
        <w:rPr>
          <w:rFonts w:ascii="Times New Roman" w:hAnsi="Times New Roman"/>
          <w:sz w:val="24"/>
          <w:szCs w:val="24"/>
        </w:rPr>
        <w:t xml:space="preserve"> z </w:t>
      </w:r>
      <w:r w:rsidRPr="004D457D">
        <w:rPr>
          <w:rFonts w:ascii="Times New Roman" w:hAnsi="Times New Roman"/>
          <w:sz w:val="24"/>
          <w:szCs w:val="24"/>
        </w:rPr>
        <w:t>wymogami Wspólnej Polityki Rolnej. Woda-Środowisko-Obszary Wiejskie 9: 169-184.</w:t>
      </w:r>
    </w:p>
    <w:p w14:paraId="371D6B40" w14:textId="4DA3D6DE"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Wasilewski Z., 2004, Organizacja wypasu zwierząt</w:t>
      </w:r>
      <w:r w:rsidR="00006176">
        <w:rPr>
          <w:rFonts w:ascii="Times New Roman" w:hAnsi="Times New Roman"/>
          <w:sz w:val="24"/>
          <w:szCs w:val="24"/>
        </w:rPr>
        <w:t xml:space="preserve"> w </w:t>
      </w:r>
      <w:r w:rsidRPr="004D457D">
        <w:rPr>
          <w:rFonts w:ascii="Times New Roman" w:hAnsi="Times New Roman"/>
          <w:sz w:val="24"/>
          <w:szCs w:val="24"/>
        </w:rPr>
        <w:t xml:space="preserve">gospodarstwach ekologicznych. Materiał dla rolników, Projekt PHARE PL 01.01.04, Radom. </w:t>
      </w:r>
    </w:p>
    <w:p w14:paraId="7EA859FA" w14:textId="77777777" w:rsidR="00DD657D" w:rsidRPr="004D457D" w:rsidRDefault="00DD657D" w:rsidP="000D26EF">
      <w:pPr>
        <w:pStyle w:val="Akapitzlist"/>
        <w:numPr>
          <w:ilvl w:val="0"/>
          <w:numId w:val="14"/>
        </w:numPr>
        <w:spacing w:after="0"/>
        <w:jc w:val="both"/>
        <w:rPr>
          <w:rFonts w:ascii="Times New Roman" w:hAnsi="Times New Roman"/>
          <w:sz w:val="24"/>
          <w:szCs w:val="24"/>
        </w:rPr>
      </w:pPr>
      <w:proofErr w:type="spellStart"/>
      <w:r w:rsidRPr="004D457D">
        <w:rPr>
          <w:rFonts w:ascii="Times New Roman" w:hAnsi="Times New Roman"/>
          <w:sz w:val="24"/>
          <w:szCs w:val="24"/>
        </w:rPr>
        <w:t>Watkinson</w:t>
      </w:r>
      <w:proofErr w:type="spellEnd"/>
      <w:r w:rsidRPr="004D457D">
        <w:rPr>
          <w:rFonts w:ascii="Times New Roman" w:hAnsi="Times New Roman"/>
          <w:sz w:val="24"/>
          <w:szCs w:val="24"/>
        </w:rPr>
        <w:t xml:space="preserve"> A.R., </w:t>
      </w:r>
      <w:proofErr w:type="spellStart"/>
      <w:r w:rsidRPr="004D457D">
        <w:rPr>
          <w:rFonts w:ascii="Times New Roman" w:hAnsi="Times New Roman"/>
          <w:sz w:val="24"/>
          <w:szCs w:val="24"/>
        </w:rPr>
        <w:t>Ormerod</w:t>
      </w:r>
      <w:proofErr w:type="spellEnd"/>
      <w:r w:rsidRPr="004D457D">
        <w:rPr>
          <w:rFonts w:ascii="Times New Roman" w:hAnsi="Times New Roman"/>
          <w:sz w:val="24"/>
          <w:szCs w:val="24"/>
        </w:rPr>
        <w:t xml:space="preserve"> S.J. 2001. </w:t>
      </w:r>
      <w:proofErr w:type="spellStart"/>
      <w:r w:rsidRPr="004D457D">
        <w:rPr>
          <w:rFonts w:ascii="Times New Roman" w:hAnsi="Times New Roman"/>
          <w:sz w:val="24"/>
          <w:szCs w:val="24"/>
        </w:rPr>
        <w:t>Grasslands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grazing</w:t>
      </w:r>
      <w:proofErr w:type="spellEnd"/>
      <w:r w:rsidRPr="004D457D">
        <w:rPr>
          <w:rFonts w:ascii="Times New Roman" w:hAnsi="Times New Roman"/>
          <w:sz w:val="24"/>
          <w:szCs w:val="24"/>
        </w:rPr>
        <w:t xml:space="preserve"> and </w:t>
      </w:r>
      <w:proofErr w:type="spellStart"/>
      <w:r w:rsidRPr="004D457D">
        <w:rPr>
          <w:rFonts w:ascii="Times New Roman" w:hAnsi="Times New Roman"/>
          <w:sz w:val="24"/>
          <w:szCs w:val="24"/>
        </w:rPr>
        <w:t>biodiversity</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editors</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introduction</w:t>
      </w:r>
      <w:proofErr w:type="spellEnd"/>
      <w:r w:rsidRPr="004D457D">
        <w:rPr>
          <w:rFonts w:ascii="Times New Roman" w:hAnsi="Times New Roman"/>
          <w:sz w:val="24"/>
          <w:szCs w:val="24"/>
        </w:rPr>
        <w:t xml:space="preserve">. </w:t>
      </w:r>
      <w:proofErr w:type="spellStart"/>
      <w:r w:rsidRPr="004D457D">
        <w:rPr>
          <w:rFonts w:ascii="Times New Roman" w:hAnsi="Times New Roman"/>
          <w:sz w:val="24"/>
          <w:szCs w:val="24"/>
        </w:rPr>
        <w:t>Journal</w:t>
      </w:r>
      <w:proofErr w:type="spellEnd"/>
      <w:r w:rsidRPr="004D457D">
        <w:rPr>
          <w:rFonts w:ascii="Times New Roman" w:hAnsi="Times New Roman"/>
          <w:sz w:val="24"/>
          <w:szCs w:val="24"/>
        </w:rPr>
        <w:t xml:space="preserve"> of Applied </w:t>
      </w:r>
      <w:proofErr w:type="spellStart"/>
      <w:r w:rsidRPr="004D457D">
        <w:rPr>
          <w:rFonts w:ascii="Times New Roman" w:hAnsi="Times New Roman"/>
          <w:sz w:val="24"/>
          <w:szCs w:val="24"/>
        </w:rPr>
        <w:t>Ecology</w:t>
      </w:r>
      <w:proofErr w:type="spellEnd"/>
      <w:r w:rsidRPr="004D457D">
        <w:rPr>
          <w:rFonts w:ascii="Times New Roman" w:hAnsi="Times New Roman"/>
          <w:sz w:val="24"/>
          <w:szCs w:val="24"/>
        </w:rPr>
        <w:t>, 38, 233-237.</w:t>
      </w:r>
    </w:p>
    <w:p w14:paraId="1B90C2F5" w14:textId="77777777" w:rsidR="00DD657D" w:rsidRPr="004D457D" w:rsidRDefault="00DD657D" w:rsidP="000D26EF">
      <w:pPr>
        <w:pStyle w:val="Tekstpodstawowywcity"/>
        <w:numPr>
          <w:ilvl w:val="0"/>
          <w:numId w:val="14"/>
        </w:numPr>
        <w:spacing w:line="276" w:lineRule="auto"/>
        <w:jc w:val="both"/>
        <w:rPr>
          <w:sz w:val="24"/>
          <w:szCs w:val="24"/>
        </w:rPr>
      </w:pPr>
      <w:proofErr w:type="spellStart"/>
      <w:r w:rsidRPr="004D457D">
        <w:rPr>
          <w:sz w:val="24"/>
          <w:szCs w:val="24"/>
        </w:rPr>
        <w:t>Winpenny</w:t>
      </w:r>
      <w:proofErr w:type="spellEnd"/>
      <w:r w:rsidRPr="004D457D">
        <w:rPr>
          <w:sz w:val="24"/>
          <w:szCs w:val="24"/>
        </w:rPr>
        <w:t xml:space="preserve"> J. 1995. Wartość środowiska – metody wyceny wartości środowiska, Polskie Wydawnictwo Ekonomicznej, Warszawa.</w:t>
      </w:r>
    </w:p>
    <w:p w14:paraId="1B9403A7" w14:textId="45546043"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 xml:space="preserve">Wolański P., Trąba C., </w:t>
      </w:r>
      <w:proofErr w:type="spellStart"/>
      <w:r w:rsidRPr="004D457D">
        <w:rPr>
          <w:sz w:val="24"/>
          <w:szCs w:val="24"/>
        </w:rPr>
        <w:t>Rogut</w:t>
      </w:r>
      <w:proofErr w:type="spellEnd"/>
      <w:r w:rsidRPr="004D457D">
        <w:rPr>
          <w:sz w:val="24"/>
          <w:szCs w:val="24"/>
        </w:rPr>
        <w:t xml:space="preserve"> K. 2016. Różnorodność florystyczna oraz walory krajobrazowe muraw kserotermicznych na Pogórzu Przemyskim (</w:t>
      </w:r>
      <w:proofErr w:type="spellStart"/>
      <w:r w:rsidRPr="004D457D">
        <w:rPr>
          <w:sz w:val="24"/>
          <w:szCs w:val="24"/>
        </w:rPr>
        <w:t>Floristic</w:t>
      </w:r>
      <w:proofErr w:type="spellEnd"/>
      <w:r w:rsidRPr="004D457D">
        <w:rPr>
          <w:sz w:val="24"/>
          <w:szCs w:val="24"/>
        </w:rPr>
        <w:t xml:space="preserve"> </w:t>
      </w:r>
      <w:proofErr w:type="spellStart"/>
      <w:r w:rsidRPr="004D457D">
        <w:rPr>
          <w:sz w:val="24"/>
          <w:szCs w:val="24"/>
        </w:rPr>
        <w:t>diversity</w:t>
      </w:r>
      <w:proofErr w:type="spellEnd"/>
      <w:r w:rsidRPr="004D457D">
        <w:rPr>
          <w:sz w:val="24"/>
          <w:szCs w:val="24"/>
        </w:rPr>
        <w:t xml:space="preserve"> and </w:t>
      </w:r>
      <w:proofErr w:type="spellStart"/>
      <w:r w:rsidRPr="004D457D">
        <w:rPr>
          <w:sz w:val="24"/>
          <w:szCs w:val="24"/>
        </w:rPr>
        <w:t>landscape</w:t>
      </w:r>
      <w:proofErr w:type="spellEnd"/>
      <w:r w:rsidRPr="004D457D">
        <w:rPr>
          <w:sz w:val="24"/>
          <w:szCs w:val="24"/>
        </w:rPr>
        <w:t xml:space="preserve"> </w:t>
      </w:r>
      <w:proofErr w:type="spellStart"/>
      <w:r w:rsidRPr="004D457D">
        <w:rPr>
          <w:sz w:val="24"/>
          <w:szCs w:val="24"/>
        </w:rPr>
        <w:t>values</w:t>
      </w:r>
      <w:proofErr w:type="spellEnd"/>
      <w:r w:rsidRPr="004D457D">
        <w:rPr>
          <w:sz w:val="24"/>
          <w:szCs w:val="24"/>
        </w:rPr>
        <w:t xml:space="preserve"> of </w:t>
      </w:r>
      <w:proofErr w:type="spellStart"/>
      <w:r w:rsidRPr="004D457D">
        <w:rPr>
          <w:sz w:val="24"/>
          <w:szCs w:val="24"/>
        </w:rPr>
        <w:t>erothermic</w:t>
      </w:r>
      <w:proofErr w:type="spellEnd"/>
      <w:r w:rsidRPr="004D457D">
        <w:rPr>
          <w:sz w:val="24"/>
          <w:szCs w:val="24"/>
        </w:rPr>
        <w:t xml:space="preserve"> </w:t>
      </w:r>
      <w:proofErr w:type="spellStart"/>
      <w:r w:rsidRPr="004D457D">
        <w:rPr>
          <w:sz w:val="24"/>
          <w:szCs w:val="24"/>
        </w:rPr>
        <w:t>grassland</w:t>
      </w:r>
      <w:proofErr w:type="spellEnd"/>
      <w:r w:rsidRPr="004D457D">
        <w:rPr>
          <w:sz w:val="24"/>
          <w:szCs w:val="24"/>
        </w:rPr>
        <w:t xml:space="preserve"> </w:t>
      </w:r>
      <w:proofErr w:type="spellStart"/>
      <w:r w:rsidRPr="004D457D">
        <w:rPr>
          <w:sz w:val="24"/>
          <w:szCs w:val="24"/>
        </w:rPr>
        <w:t>communities</w:t>
      </w:r>
      <w:proofErr w:type="spellEnd"/>
      <w:r w:rsidRPr="004D457D">
        <w:rPr>
          <w:sz w:val="24"/>
          <w:szCs w:val="24"/>
        </w:rPr>
        <w:t xml:space="preserve"> in the Przemyśl </w:t>
      </w:r>
      <w:proofErr w:type="spellStart"/>
      <w:r w:rsidRPr="004D457D">
        <w:rPr>
          <w:sz w:val="24"/>
          <w:szCs w:val="24"/>
        </w:rPr>
        <w:t>Foothills</w:t>
      </w:r>
      <w:proofErr w:type="spellEnd"/>
      <w:r w:rsidRPr="004D457D">
        <w:rPr>
          <w:sz w:val="24"/>
          <w:szCs w:val="24"/>
        </w:rPr>
        <w:t>). Przestrzeń</w:t>
      </w:r>
      <w:r w:rsidR="00006176">
        <w:rPr>
          <w:sz w:val="24"/>
          <w:szCs w:val="24"/>
        </w:rPr>
        <w:t xml:space="preserve"> i </w:t>
      </w:r>
      <w:r w:rsidRPr="004D457D">
        <w:rPr>
          <w:sz w:val="24"/>
          <w:szCs w:val="24"/>
        </w:rPr>
        <w:t>Forma nr 26: 331-346.</w:t>
      </w:r>
    </w:p>
    <w:p w14:paraId="185CDE8F" w14:textId="058AB71F"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 xml:space="preserve">Zarzycki J. 2003. Ochrona czynna na wpół naturalnych ekosystemów leśnych </w:t>
      </w:r>
      <w:r w:rsidR="000D26EF">
        <w:rPr>
          <w:rFonts w:ascii="Times New Roman" w:hAnsi="Times New Roman"/>
          <w:sz w:val="24"/>
          <w:szCs w:val="24"/>
        </w:rPr>
        <w:br/>
      </w:r>
      <w:r w:rsidRPr="004D457D">
        <w:rPr>
          <w:rFonts w:ascii="Times New Roman" w:hAnsi="Times New Roman"/>
          <w:sz w:val="24"/>
          <w:szCs w:val="24"/>
        </w:rPr>
        <w:t xml:space="preserve">W: </w:t>
      </w:r>
      <w:proofErr w:type="spellStart"/>
      <w:r w:rsidRPr="004D457D">
        <w:rPr>
          <w:rFonts w:ascii="Times New Roman" w:hAnsi="Times New Roman"/>
          <w:sz w:val="24"/>
          <w:szCs w:val="24"/>
        </w:rPr>
        <w:t>Mastaj</w:t>
      </w:r>
      <w:proofErr w:type="spellEnd"/>
      <w:r w:rsidRPr="004D457D">
        <w:rPr>
          <w:rFonts w:ascii="Times New Roman" w:hAnsi="Times New Roman"/>
          <w:sz w:val="24"/>
          <w:szCs w:val="24"/>
        </w:rPr>
        <w:t xml:space="preserve"> J. [red.]. Roślinność nieleśna na terenie parków krajobrazowych</w:t>
      </w:r>
      <w:r w:rsidR="00006176">
        <w:rPr>
          <w:rFonts w:ascii="Times New Roman" w:hAnsi="Times New Roman"/>
          <w:sz w:val="24"/>
          <w:szCs w:val="24"/>
        </w:rPr>
        <w:t xml:space="preserve"> w </w:t>
      </w:r>
      <w:r w:rsidRPr="004D457D">
        <w:rPr>
          <w:rFonts w:ascii="Times New Roman" w:hAnsi="Times New Roman"/>
          <w:sz w:val="24"/>
          <w:szCs w:val="24"/>
        </w:rPr>
        <w:t>Beskidach</w:t>
      </w:r>
      <w:r w:rsidR="00006176">
        <w:rPr>
          <w:rFonts w:ascii="Times New Roman" w:hAnsi="Times New Roman"/>
          <w:sz w:val="24"/>
          <w:szCs w:val="24"/>
        </w:rPr>
        <w:t xml:space="preserve"> i </w:t>
      </w:r>
      <w:r w:rsidRPr="004D457D">
        <w:rPr>
          <w:rFonts w:ascii="Times New Roman" w:hAnsi="Times New Roman"/>
          <w:sz w:val="24"/>
          <w:szCs w:val="24"/>
        </w:rPr>
        <w:t>sposoby jej ochrony. Będzin Żywiec 38-42.</w:t>
      </w:r>
    </w:p>
    <w:p w14:paraId="3DD2D2F7" w14:textId="2E83FAD7"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 xml:space="preserve">Zarzycki J., 2008. Roślinność łąkowa pasma </w:t>
      </w:r>
      <w:proofErr w:type="spellStart"/>
      <w:r w:rsidRPr="004D457D">
        <w:rPr>
          <w:sz w:val="24"/>
          <w:szCs w:val="24"/>
        </w:rPr>
        <w:t>Radziejowej</w:t>
      </w:r>
      <w:proofErr w:type="spellEnd"/>
      <w:r w:rsidRPr="004D457D">
        <w:rPr>
          <w:sz w:val="24"/>
          <w:szCs w:val="24"/>
        </w:rPr>
        <w:t xml:space="preserve"> (Beskid Sądecki)</w:t>
      </w:r>
      <w:r w:rsidR="00006176">
        <w:rPr>
          <w:sz w:val="24"/>
          <w:szCs w:val="24"/>
        </w:rPr>
        <w:t xml:space="preserve"> i </w:t>
      </w:r>
      <w:r w:rsidRPr="004D457D">
        <w:rPr>
          <w:sz w:val="24"/>
          <w:szCs w:val="24"/>
        </w:rPr>
        <w:t>czynniki wpływające na jej zróżnicowanie. Zeszyty Naukowe Uniwersytetu Rolniczego im H. Kołłątaja</w:t>
      </w:r>
      <w:r w:rsidR="00006176">
        <w:rPr>
          <w:sz w:val="24"/>
          <w:szCs w:val="24"/>
        </w:rPr>
        <w:t xml:space="preserve"> w </w:t>
      </w:r>
      <w:r w:rsidRPr="004D457D">
        <w:rPr>
          <w:sz w:val="24"/>
          <w:szCs w:val="24"/>
        </w:rPr>
        <w:t xml:space="preserve">Krakowie, 448, Rozprawy 325, ss. 113. </w:t>
      </w:r>
    </w:p>
    <w:p w14:paraId="5BF41E5A" w14:textId="25FFC6D3" w:rsidR="00DD657D" w:rsidRPr="004D457D" w:rsidRDefault="00DD657D" w:rsidP="000D26EF">
      <w:pPr>
        <w:pStyle w:val="Tekstpodstawowywcity"/>
        <w:numPr>
          <w:ilvl w:val="0"/>
          <w:numId w:val="14"/>
        </w:numPr>
        <w:spacing w:line="276" w:lineRule="auto"/>
        <w:jc w:val="both"/>
        <w:rPr>
          <w:sz w:val="24"/>
          <w:szCs w:val="24"/>
        </w:rPr>
      </w:pPr>
      <w:r w:rsidRPr="004D457D">
        <w:rPr>
          <w:sz w:val="24"/>
          <w:szCs w:val="24"/>
        </w:rPr>
        <w:t xml:space="preserve">Zarzycki J., </w:t>
      </w:r>
      <w:proofErr w:type="spellStart"/>
      <w:r w:rsidRPr="004D457D">
        <w:rPr>
          <w:sz w:val="24"/>
          <w:szCs w:val="24"/>
        </w:rPr>
        <w:t>Korzeniak</w:t>
      </w:r>
      <w:proofErr w:type="spellEnd"/>
      <w:r w:rsidRPr="004D457D">
        <w:rPr>
          <w:sz w:val="24"/>
          <w:szCs w:val="24"/>
        </w:rPr>
        <w:t xml:space="preserve"> J., 2013, Łąki</w:t>
      </w:r>
      <w:r w:rsidR="00006176">
        <w:rPr>
          <w:sz w:val="24"/>
          <w:szCs w:val="24"/>
        </w:rPr>
        <w:t xml:space="preserve"> w </w:t>
      </w:r>
      <w:r w:rsidRPr="004D457D">
        <w:rPr>
          <w:sz w:val="24"/>
          <w:szCs w:val="24"/>
        </w:rPr>
        <w:t>polskich Karpatach – stan aktualny, zmiany</w:t>
      </w:r>
      <w:r w:rsidR="00006176">
        <w:rPr>
          <w:sz w:val="24"/>
          <w:szCs w:val="24"/>
        </w:rPr>
        <w:t xml:space="preserve"> i </w:t>
      </w:r>
      <w:r w:rsidRPr="004D457D">
        <w:rPr>
          <w:sz w:val="24"/>
          <w:szCs w:val="24"/>
        </w:rPr>
        <w:t>możliwości ich zachowania, Roczniki Bieszczadzkie, 21, s.18-34.</w:t>
      </w:r>
    </w:p>
    <w:p w14:paraId="3F3D4D9E" w14:textId="77777777" w:rsidR="00DD657D" w:rsidRPr="004D457D" w:rsidRDefault="00DD657D" w:rsidP="000D26EF">
      <w:pPr>
        <w:pStyle w:val="Tekstpodstawowywcity"/>
        <w:numPr>
          <w:ilvl w:val="0"/>
          <w:numId w:val="14"/>
        </w:numPr>
        <w:spacing w:line="276" w:lineRule="auto"/>
        <w:jc w:val="both"/>
        <w:rPr>
          <w:sz w:val="24"/>
          <w:szCs w:val="24"/>
        </w:rPr>
      </w:pPr>
      <w:proofErr w:type="spellStart"/>
      <w:r w:rsidRPr="004D457D">
        <w:rPr>
          <w:sz w:val="24"/>
          <w:szCs w:val="24"/>
        </w:rPr>
        <w:t>Zhang</w:t>
      </w:r>
      <w:proofErr w:type="spellEnd"/>
      <w:r w:rsidRPr="004D457D">
        <w:rPr>
          <w:sz w:val="24"/>
          <w:szCs w:val="24"/>
        </w:rPr>
        <w:t xml:space="preserve">, W., </w:t>
      </w:r>
      <w:proofErr w:type="spellStart"/>
      <w:r w:rsidRPr="004D457D">
        <w:rPr>
          <w:sz w:val="24"/>
          <w:szCs w:val="24"/>
        </w:rPr>
        <w:t>Ricketts</w:t>
      </w:r>
      <w:proofErr w:type="spellEnd"/>
      <w:r w:rsidRPr="004D457D">
        <w:rPr>
          <w:sz w:val="24"/>
          <w:szCs w:val="24"/>
        </w:rPr>
        <w:t xml:space="preserve">, T.H., </w:t>
      </w:r>
      <w:proofErr w:type="spellStart"/>
      <w:r w:rsidRPr="004D457D">
        <w:rPr>
          <w:sz w:val="24"/>
          <w:szCs w:val="24"/>
        </w:rPr>
        <w:t>Kremen</w:t>
      </w:r>
      <w:proofErr w:type="spellEnd"/>
      <w:r w:rsidRPr="004D457D">
        <w:rPr>
          <w:sz w:val="24"/>
          <w:szCs w:val="24"/>
        </w:rPr>
        <w:t xml:space="preserve">, C., </w:t>
      </w:r>
      <w:proofErr w:type="spellStart"/>
      <w:r w:rsidRPr="004D457D">
        <w:rPr>
          <w:sz w:val="24"/>
          <w:szCs w:val="24"/>
        </w:rPr>
        <w:t>Carney</w:t>
      </w:r>
      <w:proofErr w:type="spellEnd"/>
      <w:r w:rsidRPr="004D457D">
        <w:rPr>
          <w:sz w:val="24"/>
          <w:szCs w:val="24"/>
        </w:rPr>
        <w:t xml:space="preserve">, K., &amp; </w:t>
      </w:r>
      <w:proofErr w:type="spellStart"/>
      <w:r w:rsidRPr="004D457D">
        <w:rPr>
          <w:sz w:val="24"/>
          <w:szCs w:val="24"/>
        </w:rPr>
        <w:t>Swinton</w:t>
      </w:r>
      <w:proofErr w:type="spellEnd"/>
      <w:r w:rsidRPr="004D457D">
        <w:rPr>
          <w:sz w:val="24"/>
          <w:szCs w:val="24"/>
        </w:rPr>
        <w:t xml:space="preserve">, S.M. 2007. </w:t>
      </w:r>
      <w:proofErr w:type="spellStart"/>
      <w:r w:rsidRPr="004D457D">
        <w:rPr>
          <w:sz w:val="24"/>
          <w:szCs w:val="24"/>
        </w:rPr>
        <w:t>Ecosystem</w:t>
      </w:r>
      <w:proofErr w:type="spellEnd"/>
      <w:r w:rsidRPr="004D457D">
        <w:rPr>
          <w:sz w:val="24"/>
          <w:szCs w:val="24"/>
        </w:rPr>
        <w:t xml:space="preserve"> services and </w:t>
      </w:r>
      <w:proofErr w:type="spellStart"/>
      <w:r w:rsidRPr="004D457D">
        <w:rPr>
          <w:sz w:val="24"/>
          <w:szCs w:val="24"/>
        </w:rPr>
        <w:t>dis</w:t>
      </w:r>
      <w:proofErr w:type="spellEnd"/>
      <w:r w:rsidRPr="004D457D">
        <w:rPr>
          <w:sz w:val="24"/>
          <w:szCs w:val="24"/>
        </w:rPr>
        <w:t xml:space="preserve">-services to </w:t>
      </w:r>
      <w:proofErr w:type="spellStart"/>
      <w:r w:rsidRPr="004D457D">
        <w:rPr>
          <w:sz w:val="24"/>
          <w:szCs w:val="24"/>
        </w:rPr>
        <w:t>agriculture</w:t>
      </w:r>
      <w:proofErr w:type="spellEnd"/>
      <w:r w:rsidRPr="004D457D">
        <w:rPr>
          <w:sz w:val="24"/>
          <w:szCs w:val="24"/>
        </w:rPr>
        <w:t xml:space="preserve">. </w:t>
      </w:r>
      <w:proofErr w:type="spellStart"/>
      <w:r w:rsidRPr="004D457D">
        <w:rPr>
          <w:sz w:val="24"/>
          <w:szCs w:val="24"/>
        </w:rPr>
        <w:t>Ecological</w:t>
      </w:r>
      <w:proofErr w:type="spellEnd"/>
      <w:r w:rsidRPr="004D457D">
        <w:rPr>
          <w:sz w:val="24"/>
          <w:szCs w:val="24"/>
        </w:rPr>
        <w:t xml:space="preserve"> </w:t>
      </w:r>
      <w:proofErr w:type="spellStart"/>
      <w:r w:rsidRPr="004D457D">
        <w:rPr>
          <w:sz w:val="24"/>
          <w:szCs w:val="24"/>
        </w:rPr>
        <w:t>economics</w:t>
      </w:r>
      <w:proofErr w:type="spellEnd"/>
      <w:r w:rsidRPr="004D457D">
        <w:rPr>
          <w:sz w:val="24"/>
          <w:szCs w:val="24"/>
        </w:rPr>
        <w:t>, 64(2), 253-260.</w:t>
      </w:r>
    </w:p>
    <w:p w14:paraId="2DD787F5" w14:textId="368E1CCF" w:rsidR="00DD657D" w:rsidRPr="004D457D"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Ziętara W. 2019 Poziom dochodowości pracy</w:t>
      </w:r>
      <w:r w:rsidR="00006176">
        <w:rPr>
          <w:rFonts w:ascii="Times New Roman" w:hAnsi="Times New Roman"/>
          <w:sz w:val="24"/>
          <w:szCs w:val="24"/>
        </w:rPr>
        <w:t xml:space="preserve"> a </w:t>
      </w:r>
      <w:r w:rsidRPr="004D457D">
        <w:rPr>
          <w:rFonts w:ascii="Times New Roman" w:hAnsi="Times New Roman"/>
          <w:sz w:val="24"/>
          <w:szCs w:val="24"/>
        </w:rPr>
        <w:t>możliwości rozwoju gospodarstw rolnych</w:t>
      </w:r>
      <w:r w:rsidR="00006176">
        <w:rPr>
          <w:rFonts w:ascii="Times New Roman" w:hAnsi="Times New Roman"/>
          <w:sz w:val="24"/>
          <w:szCs w:val="24"/>
        </w:rPr>
        <w:t xml:space="preserve"> w </w:t>
      </w:r>
      <w:r w:rsidRPr="004D457D">
        <w:rPr>
          <w:rFonts w:ascii="Times New Roman" w:hAnsi="Times New Roman"/>
          <w:sz w:val="24"/>
          <w:szCs w:val="24"/>
        </w:rPr>
        <w:t>Polsce. Zagadnienia Ekonomiki Rolnej, 2(359) 2019, 28-42.</w:t>
      </w:r>
    </w:p>
    <w:p w14:paraId="4AB33281" w14:textId="48BE7A6D" w:rsidR="00CB72EF" w:rsidRDefault="00DD657D" w:rsidP="000D26EF">
      <w:pPr>
        <w:pStyle w:val="Akapitzlist"/>
        <w:numPr>
          <w:ilvl w:val="0"/>
          <w:numId w:val="14"/>
        </w:numPr>
        <w:spacing w:after="0"/>
        <w:jc w:val="both"/>
        <w:rPr>
          <w:rFonts w:ascii="Times New Roman" w:hAnsi="Times New Roman"/>
          <w:sz w:val="24"/>
          <w:szCs w:val="24"/>
        </w:rPr>
      </w:pPr>
      <w:r w:rsidRPr="004D457D">
        <w:rPr>
          <w:rFonts w:ascii="Times New Roman" w:hAnsi="Times New Roman"/>
          <w:sz w:val="24"/>
          <w:szCs w:val="24"/>
        </w:rPr>
        <w:t>Zych M. 2018. Pszczoła miodna</w:t>
      </w:r>
      <w:r w:rsidR="00006176">
        <w:rPr>
          <w:rFonts w:ascii="Times New Roman" w:hAnsi="Times New Roman"/>
          <w:sz w:val="24"/>
          <w:szCs w:val="24"/>
        </w:rPr>
        <w:t xml:space="preserve"> a </w:t>
      </w:r>
      <w:r w:rsidRPr="004D457D">
        <w:rPr>
          <w:rFonts w:ascii="Times New Roman" w:hAnsi="Times New Roman"/>
          <w:sz w:val="24"/>
          <w:szCs w:val="24"/>
        </w:rPr>
        <w:t>różnorodność biologiczna dzikich zapylaczy</w:t>
      </w:r>
      <w:r w:rsidR="00006176">
        <w:rPr>
          <w:rFonts w:ascii="Times New Roman" w:hAnsi="Times New Roman"/>
          <w:sz w:val="24"/>
          <w:szCs w:val="24"/>
        </w:rPr>
        <w:t xml:space="preserve"> i </w:t>
      </w:r>
      <w:r w:rsidRPr="004D457D">
        <w:rPr>
          <w:rFonts w:ascii="Times New Roman" w:hAnsi="Times New Roman"/>
          <w:sz w:val="24"/>
          <w:szCs w:val="24"/>
        </w:rPr>
        <w:t xml:space="preserve">roślin </w:t>
      </w:r>
      <w:proofErr w:type="spellStart"/>
      <w:r w:rsidRPr="004D457D">
        <w:rPr>
          <w:rFonts w:ascii="Times New Roman" w:hAnsi="Times New Roman"/>
          <w:sz w:val="24"/>
          <w:szCs w:val="24"/>
        </w:rPr>
        <w:t>entomofilnych</w:t>
      </w:r>
      <w:proofErr w:type="spellEnd"/>
      <w:r w:rsidRPr="004D457D">
        <w:rPr>
          <w:rFonts w:ascii="Times New Roman" w:hAnsi="Times New Roman"/>
          <w:sz w:val="24"/>
          <w:szCs w:val="24"/>
        </w:rPr>
        <w:t xml:space="preserve"> [w:] Konferencja „Pszczoły ludziom, ludzie pszczołom”. Wieś</w:t>
      </w:r>
      <w:r w:rsidR="00006176">
        <w:rPr>
          <w:rFonts w:ascii="Times New Roman" w:hAnsi="Times New Roman"/>
          <w:sz w:val="24"/>
          <w:szCs w:val="24"/>
        </w:rPr>
        <w:t xml:space="preserve"> i </w:t>
      </w:r>
      <w:r w:rsidRPr="004D457D">
        <w:rPr>
          <w:rFonts w:ascii="Times New Roman" w:hAnsi="Times New Roman"/>
          <w:sz w:val="24"/>
          <w:szCs w:val="24"/>
        </w:rPr>
        <w:t xml:space="preserve">Doradztwo Nr 1 (95) 2018. </w:t>
      </w:r>
    </w:p>
    <w:p w14:paraId="2B4B3482" w14:textId="20518203" w:rsidR="000D26EF" w:rsidRPr="000D26EF" w:rsidRDefault="000D26EF" w:rsidP="000D26EF">
      <w:pPr>
        <w:spacing w:after="160" w:line="259" w:lineRule="auto"/>
        <w:rPr>
          <w:rFonts w:ascii="Times New Roman" w:hAnsi="Times New Roman"/>
          <w:sz w:val="24"/>
          <w:szCs w:val="24"/>
        </w:rPr>
      </w:pPr>
      <w:r>
        <w:rPr>
          <w:rFonts w:ascii="Times New Roman" w:hAnsi="Times New Roman"/>
          <w:sz w:val="24"/>
          <w:szCs w:val="24"/>
        </w:rPr>
        <w:br w:type="page"/>
      </w:r>
    </w:p>
    <w:p w14:paraId="57A564FD" w14:textId="71BD847C" w:rsidR="0082396E" w:rsidRPr="004D457D" w:rsidRDefault="00DC37FC" w:rsidP="00A23408">
      <w:pPr>
        <w:pStyle w:val="Akapitzlist"/>
        <w:numPr>
          <w:ilvl w:val="0"/>
          <w:numId w:val="29"/>
        </w:numPr>
        <w:spacing w:after="0" w:line="360" w:lineRule="auto"/>
        <w:outlineLvl w:val="0"/>
        <w:rPr>
          <w:rFonts w:ascii="Times New Roman" w:hAnsi="Times New Roman"/>
          <w:b/>
          <w:sz w:val="24"/>
          <w:szCs w:val="24"/>
        </w:rPr>
      </w:pPr>
      <w:bookmarkStart w:id="33" w:name="_Toc63014452"/>
      <w:r w:rsidRPr="004D457D">
        <w:rPr>
          <w:rFonts w:ascii="Times New Roman" w:hAnsi="Times New Roman"/>
          <w:b/>
          <w:sz w:val="24"/>
          <w:szCs w:val="24"/>
        </w:rPr>
        <w:lastRenderedPageBreak/>
        <w:t>Spis tabel, rycin</w:t>
      </w:r>
      <w:r w:rsidR="00006176">
        <w:rPr>
          <w:rFonts w:ascii="Times New Roman" w:hAnsi="Times New Roman"/>
          <w:b/>
          <w:sz w:val="24"/>
          <w:szCs w:val="24"/>
        </w:rPr>
        <w:t xml:space="preserve"> i </w:t>
      </w:r>
      <w:r w:rsidRPr="004D457D">
        <w:rPr>
          <w:rFonts w:ascii="Times New Roman" w:hAnsi="Times New Roman"/>
          <w:b/>
          <w:sz w:val="24"/>
          <w:szCs w:val="24"/>
        </w:rPr>
        <w:t>fotografii</w:t>
      </w:r>
      <w:bookmarkEnd w:id="33"/>
    </w:p>
    <w:p w14:paraId="7F202DD9" w14:textId="77777777" w:rsidR="0082396E" w:rsidRPr="004D457D" w:rsidRDefault="0082396E" w:rsidP="0082396E">
      <w:pPr>
        <w:spacing w:after="0" w:line="360" w:lineRule="auto"/>
        <w:outlineLvl w:val="0"/>
        <w:rPr>
          <w:rFonts w:ascii="Times New Roman" w:hAnsi="Times New Roman"/>
          <w:b/>
          <w:sz w:val="24"/>
          <w:szCs w:val="24"/>
        </w:rPr>
      </w:pPr>
    </w:p>
    <w:p w14:paraId="108BEC46" w14:textId="77777777" w:rsidR="0082396E" w:rsidRPr="004D457D" w:rsidRDefault="0082396E" w:rsidP="0082396E">
      <w:pPr>
        <w:spacing w:after="0"/>
        <w:jc w:val="both"/>
        <w:rPr>
          <w:rFonts w:ascii="Times New Roman" w:hAnsi="Times New Roman"/>
          <w:b/>
          <w:sz w:val="24"/>
          <w:szCs w:val="24"/>
        </w:rPr>
      </w:pPr>
      <w:r w:rsidRPr="004D457D">
        <w:rPr>
          <w:rFonts w:ascii="Times New Roman" w:hAnsi="Times New Roman"/>
          <w:b/>
          <w:sz w:val="24"/>
          <w:szCs w:val="24"/>
        </w:rPr>
        <w:t>Spis tabel</w:t>
      </w:r>
    </w:p>
    <w:p w14:paraId="62F3F871" w14:textId="0668784B"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2.1. Ludność</w:t>
      </w:r>
      <w:r w:rsidR="00006176">
        <w:rPr>
          <w:rFonts w:ascii="Times New Roman" w:hAnsi="Times New Roman"/>
          <w:sz w:val="24"/>
          <w:szCs w:val="24"/>
        </w:rPr>
        <w:t xml:space="preserve"> w </w:t>
      </w:r>
      <w:r w:rsidRPr="004D457D">
        <w:rPr>
          <w:rFonts w:ascii="Times New Roman" w:hAnsi="Times New Roman"/>
          <w:sz w:val="24"/>
          <w:szCs w:val="24"/>
        </w:rPr>
        <w:t>województwie podkarpackim</w:t>
      </w:r>
      <w:r w:rsidR="00006176">
        <w:rPr>
          <w:rFonts w:ascii="Times New Roman" w:hAnsi="Times New Roman"/>
          <w:sz w:val="24"/>
          <w:szCs w:val="24"/>
        </w:rPr>
        <w:t xml:space="preserve"> w </w:t>
      </w:r>
      <w:r w:rsidRPr="004D457D">
        <w:rPr>
          <w:rFonts w:ascii="Times New Roman" w:hAnsi="Times New Roman"/>
          <w:sz w:val="24"/>
          <w:szCs w:val="24"/>
        </w:rPr>
        <w:t>latach 2010-2019</w:t>
      </w:r>
    </w:p>
    <w:p w14:paraId="448EFE09" w14:textId="308EF916"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2.2. Gęstość zaludnienia województwa podkarpackiego według powiatów</w:t>
      </w:r>
      <w:r w:rsidR="00006176">
        <w:rPr>
          <w:rFonts w:ascii="Times New Roman" w:hAnsi="Times New Roman"/>
          <w:sz w:val="24"/>
          <w:szCs w:val="24"/>
        </w:rPr>
        <w:t xml:space="preserve"> w </w:t>
      </w:r>
      <w:r w:rsidRPr="004D457D">
        <w:rPr>
          <w:rFonts w:ascii="Times New Roman" w:hAnsi="Times New Roman"/>
          <w:sz w:val="24"/>
          <w:szCs w:val="24"/>
        </w:rPr>
        <w:t>2019 roku</w:t>
      </w:r>
    </w:p>
    <w:p w14:paraId="3CB48A31" w14:textId="6B3138E9"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2.3. Struktura wieku ludności</w:t>
      </w:r>
      <w:r w:rsidR="00006176">
        <w:rPr>
          <w:rFonts w:ascii="Times New Roman" w:hAnsi="Times New Roman"/>
          <w:sz w:val="24"/>
          <w:szCs w:val="24"/>
        </w:rPr>
        <w:t xml:space="preserve"> w </w:t>
      </w:r>
      <w:r w:rsidRPr="004D457D">
        <w:rPr>
          <w:rFonts w:ascii="Times New Roman" w:hAnsi="Times New Roman"/>
          <w:sz w:val="24"/>
          <w:szCs w:val="24"/>
        </w:rPr>
        <w:t xml:space="preserve">województwie podkarpackim </w:t>
      </w:r>
      <w:r w:rsidR="00006176">
        <w:rPr>
          <w:rFonts w:ascii="Times New Roman" w:hAnsi="Times New Roman"/>
          <w:sz w:val="24"/>
          <w:szCs w:val="24"/>
        </w:rPr>
        <w:t xml:space="preserve"> w </w:t>
      </w:r>
      <w:r w:rsidRPr="004D457D">
        <w:rPr>
          <w:rFonts w:ascii="Times New Roman" w:hAnsi="Times New Roman"/>
          <w:sz w:val="24"/>
          <w:szCs w:val="24"/>
        </w:rPr>
        <w:t>latach 2000-2019</w:t>
      </w:r>
    </w:p>
    <w:p w14:paraId="75265B5B" w14:textId="1F18C824"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2.4. Ludność</w:t>
      </w:r>
      <w:r w:rsidR="00006176">
        <w:rPr>
          <w:rFonts w:ascii="Times New Roman" w:hAnsi="Times New Roman"/>
          <w:sz w:val="24"/>
          <w:szCs w:val="24"/>
        </w:rPr>
        <w:t xml:space="preserve"> w </w:t>
      </w:r>
      <w:r w:rsidRPr="004D457D">
        <w:rPr>
          <w:rFonts w:ascii="Times New Roman" w:hAnsi="Times New Roman"/>
          <w:sz w:val="24"/>
          <w:szCs w:val="24"/>
        </w:rPr>
        <w:t>wieku nieprodukcyjnym  na 100 osób</w:t>
      </w:r>
      <w:r w:rsidR="00006176">
        <w:rPr>
          <w:rFonts w:ascii="Times New Roman" w:hAnsi="Times New Roman"/>
          <w:sz w:val="24"/>
          <w:szCs w:val="24"/>
        </w:rPr>
        <w:t xml:space="preserve"> w </w:t>
      </w:r>
      <w:r w:rsidRPr="004D457D">
        <w:rPr>
          <w:rFonts w:ascii="Times New Roman" w:hAnsi="Times New Roman"/>
          <w:sz w:val="24"/>
          <w:szCs w:val="24"/>
        </w:rPr>
        <w:t>wieku produkcyjnym</w:t>
      </w:r>
      <w:r w:rsidR="00006176">
        <w:rPr>
          <w:rFonts w:ascii="Times New Roman" w:hAnsi="Times New Roman"/>
          <w:sz w:val="24"/>
          <w:szCs w:val="24"/>
        </w:rPr>
        <w:t xml:space="preserve"> w </w:t>
      </w:r>
      <w:r w:rsidRPr="004D457D">
        <w:rPr>
          <w:rFonts w:ascii="Times New Roman" w:hAnsi="Times New Roman"/>
          <w:sz w:val="24"/>
          <w:szCs w:val="24"/>
        </w:rPr>
        <w:t>latach 2010-2019</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p w14:paraId="5B8B9EEE" w14:textId="719CEF65"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2.5.  Aktywność ekonomiczna ludności</w:t>
      </w:r>
      <w:r w:rsidR="00006176">
        <w:rPr>
          <w:rFonts w:ascii="Times New Roman" w:hAnsi="Times New Roman"/>
          <w:sz w:val="24"/>
          <w:szCs w:val="24"/>
        </w:rPr>
        <w:t xml:space="preserve"> w </w:t>
      </w:r>
      <w:r w:rsidRPr="004D457D">
        <w:rPr>
          <w:rFonts w:ascii="Times New Roman" w:hAnsi="Times New Roman"/>
          <w:sz w:val="24"/>
          <w:szCs w:val="24"/>
        </w:rPr>
        <w:t xml:space="preserve">wieku od 15 roku życia </w:t>
      </w:r>
      <w:r w:rsidR="00006176">
        <w:rPr>
          <w:rFonts w:ascii="Times New Roman" w:hAnsi="Times New Roman"/>
          <w:sz w:val="24"/>
          <w:szCs w:val="24"/>
        </w:rPr>
        <w:t xml:space="preserve"> w </w:t>
      </w:r>
      <w:r w:rsidRPr="004D457D">
        <w:rPr>
          <w:rFonts w:ascii="Times New Roman" w:hAnsi="Times New Roman"/>
          <w:sz w:val="24"/>
          <w:szCs w:val="24"/>
        </w:rPr>
        <w:t>latach 2010-2019</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p w14:paraId="165CE775" w14:textId="21C0547B"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2.6. Powierzchnia użytków rolnych według rodzajów użytków</w:t>
      </w:r>
      <w:r w:rsidR="00006176">
        <w:rPr>
          <w:rFonts w:ascii="Times New Roman" w:hAnsi="Times New Roman"/>
          <w:sz w:val="24"/>
          <w:szCs w:val="24"/>
        </w:rPr>
        <w:t xml:space="preserve"> w </w:t>
      </w:r>
      <w:r w:rsidRPr="004D457D">
        <w:rPr>
          <w:rFonts w:ascii="Times New Roman" w:hAnsi="Times New Roman"/>
          <w:sz w:val="24"/>
          <w:szCs w:val="24"/>
        </w:rPr>
        <w:t>latach 2010-2019</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p w14:paraId="05282290" w14:textId="2FEAF05B"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2.7. Gospodarstwa rolne, powierzchnia użytków rolnych oraz średnia powierzchnia użytków rolnych</w:t>
      </w:r>
      <w:r w:rsidR="00006176">
        <w:rPr>
          <w:rFonts w:ascii="Times New Roman" w:hAnsi="Times New Roman"/>
          <w:sz w:val="24"/>
          <w:szCs w:val="24"/>
        </w:rPr>
        <w:t xml:space="preserve"> w </w:t>
      </w:r>
      <w:r w:rsidRPr="004D457D">
        <w:rPr>
          <w:rFonts w:ascii="Times New Roman" w:hAnsi="Times New Roman"/>
          <w:sz w:val="24"/>
          <w:szCs w:val="24"/>
        </w:rPr>
        <w:t>gospodarstwie</w:t>
      </w:r>
      <w:r w:rsidR="00006176">
        <w:rPr>
          <w:rFonts w:ascii="Times New Roman" w:hAnsi="Times New Roman"/>
          <w:sz w:val="24"/>
          <w:szCs w:val="24"/>
        </w:rPr>
        <w:t xml:space="preserve"> w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p w14:paraId="6FC2A47C" w14:textId="5151EAD7"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2.8. Ekologiczne gospodarstwa rolne</w:t>
      </w:r>
      <w:r w:rsidR="00006176">
        <w:rPr>
          <w:rFonts w:ascii="Times New Roman" w:hAnsi="Times New Roman"/>
          <w:sz w:val="24"/>
          <w:szCs w:val="24"/>
        </w:rPr>
        <w:t xml:space="preserve"> w </w:t>
      </w:r>
      <w:r w:rsidRPr="004D457D">
        <w:rPr>
          <w:rFonts w:ascii="Times New Roman" w:hAnsi="Times New Roman"/>
          <w:sz w:val="24"/>
          <w:szCs w:val="24"/>
        </w:rPr>
        <w:t>latach 2010-2019</w:t>
      </w:r>
      <w:r w:rsidR="00006176">
        <w:rPr>
          <w:rFonts w:ascii="Times New Roman" w:hAnsi="Times New Roman"/>
          <w:sz w:val="24"/>
          <w:szCs w:val="24"/>
        </w:rPr>
        <w:t xml:space="preserve"> w </w:t>
      </w:r>
      <w:r w:rsidRPr="004D457D">
        <w:rPr>
          <w:rFonts w:ascii="Times New Roman" w:hAnsi="Times New Roman"/>
          <w:sz w:val="24"/>
          <w:szCs w:val="24"/>
        </w:rPr>
        <w:t xml:space="preserve">województwie podkarpackim </w:t>
      </w:r>
    </w:p>
    <w:p w14:paraId="192D0F67" w14:textId="2FFDD233"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Tabela 2.9. Zmiany</w:t>
      </w:r>
      <w:r w:rsidR="00006176">
        <w:rPr>
          <w:rFonts w:ascii="Times New Roman" w:hAnsi="Times New Roman"/>
          <w:sz w:val="24"/>
          <w:szCs w:val="24"/>
        </w:rPr>
        <w:t xml:space="preserve"> w </w:t>
      </w:r>
      <w:r w:rsidRPr="004D457D">
        <w:rPr>
          <w:rFonts w:ascii="Times New Roman" w:hAnsi="Times New Roman"/>
          <w:sz w:val="24"/>
          <w:szCs w:val="24"/>
        </w:rPr>
        <w:t>pogłowiu zwierząt gospodarskich</w:t>
      </w:r>
      <w:r w:rsidR="00006176">
        <w:rPr>
          <w:rFonts w:ascii="Times New Roman" w:hAnsi="Times New Roman"/>
          <w:sz w:val="24"/>
          <w:szCs w:val="24"/>
        </w:rPr>
        <w:t xml:space="preserve"> w </w:t>
      </w:r>
      <w:r w:rsidRPr="004D457D">
        <w:rPr>
          <w:rFonts w:ascii="Times New Roman" w:hAnsi="Times New Roman"/>
          <w:sz w:val="24"/>
          <w:szCs w:val="24"/>
        </w:rPr>
        <w:t>latach 2002-2019</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p w14:paraId="70B49AB0" w14:textId="393076E1"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2.10. Produkcja mięsa</w:t>
      </w:r>
      <w:r w:rsidR="00006176">
        <w:rPr>
          <w:rFonts w:ascii="Times New Roman" w:hAnsi="Times New Roman"/>
          <w:sz w:val="24"/>
          <w:szCs w:val="24"/>
        </w:rPr>
        <w:t xml:space="preserve"> w </w:t>
      </w:r>
      <w:r w:rsidRPr="004D457D">
        <w:rPr>
          <w:rFonts w:ascii="Times New Roman" w:hAnsi="Times New Roman"/>
          <w:sz w:val="24"/>
          <w:szCs w:val="24"/>
        </w:rPr>
        <w:t>latach 2010-2019 województwie podkarpackim (w tys. ton)</w:t>
      </w:r>
    </w:p>
    <w:p w14:paraId="5B9F3B96" w14:textId="1FB5A954"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Tabela 2.11. Produkcja mleka krowiego</w:t>
      </w:r>
      <w:r w:rsidR="00006176">
        <w:rPr>
          <w:rFonts w:ascii="Times New Roman" w:hAnsi="Times New Roman"/>
          <w:sz w:val="24"/>
          <w:szCs w:val="24"/>
        </w:rPr>
        <w:t xml:space="preserve"> i </w:t>
      </w:r>
      <w:r w:rsidRPr="004D457D">
        <w:rPr>
          <w:rFonts w:ascii="Times New Roman" w:hAnsi="Times New Roman"/>
          <w:sz w:val="24"/>
          <w:szCs w:val="24"/>
        </w:rPr>
        <w:t>jaj kurzych</w:t>
      </w:r>
      <w:r w:rsidR="00006176">
        <w:rPr>
          <w:rFonts w:ascii="Times New Roman" w:hAnsi="Times New Roman"/>
          <w:sz w:val="24"/>
          <w:szCs w:val="24"/>
        </w:rPr>
        <w:t xml:space="preserve"> w </w:t>
      </w:r>
      <w:r w:rsidRPr="004D457D">
        <w:rPr>
          <w:rFonts w:ascii="Times New Roman" w:hAnsi="Times New Roman"/>
          <w:sz w:val="24"/>
          <w:szCs w:val="24"/>
        </w:rPr>
        <w:t>latach 2010-2019</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p w14:paraId="06BDC7D5" w14:textId="44BF2FC3" w:rsidR="0082396E" w:rsidRPr="004D457D" w:rsidRDefault="0082396E" w:rsidP="005102E3">
      <w:pPr>
        <w:spacing w:after="0" w:line="360" w:lineRule="auto"/>
        <w:jc w:val="both"/>
        <w:rPr>
          <w:rFonts w:ascii="Times New Roman" w:hAnsi="Times New Roman"/>
          <w:iCs/>
          <w:sz w:val="24"/>
          <w:szCs w:val="24"/>
        </w:rPr>
      </w:pPr>
      <w:r w:rsidRPr="004D457D">
        <w:rPr>
          <w:rFonts w:ascii="Times New Roman" w:hAnsi="Times New Roman"/>
          <w:sz w:val="24"/>
          <w:szCs w:val="24"/>
        </w:rPr>
        <w:t xml:space="preserve">Tabela </w:t>
      </w:r>
      <w:r w:rsidRPr="004D457D">
        <w:rPr>
          <w:rFonts w:ascii="Times New Roman" w:hAnsi="Times New Roman"/>
          <w:iCs/>
          <w:sz w:val="24"/>
          <w:szCs w:val="24"/>
        </w:rPr>
        <w:t>3.1. Gatunki traw</w:t>
      </w:r>
      <w:r w:rsidR="00006176">
        <w:rPr>
          <w:rFonts w:ascii="Times New Roman" w:hAnsi="Times New Roman"/>
          <w:iCs/>
          <w:sz w:val="24"/>
          <w:szCs w:val="24"/>
        </w:rPr>
        <w:t xml:space="preserve"> i </w:t>
      </w:r>
      <w:r w:rsidRPr="004D457D">
        <w:rPr>
          <w:rFonts w:ascii="Times New Roman" w:hAnsi="Times New Roman"/>
          <w:iCs/>
          <w:sz w:val="24"/>
          <w:szCs w:val="24"/>
        </w:rPr>
        <w:t>ilość pokrycia 3</w:t>
      </w:r>
      <w:r w:rsidR="00006176">
        <w:rPr>
          <w:rFonts w:ascii="Times New Roman" w:hAnsi="Times New Roman"/>
          <w:iCs/>
          <w:sz w:val="24"/>
          <w:szCs w:val="24"/>
        </w:rPr>
        <w:t xml:space="preserve"> i </w:t>
      </w:r>
      <w:r w:rsidRPr="004D457D">
        <w:rPr>
          <w:rFonts w:ascii="Times New Roman" w:hAnsi="Times New Roman"/>
          <w:iCs/>
          <w:sz w:val="24"/>
          <w:szCs w:val="24"/>
        </w:rPr>
        <w:t>więcej (skala Braun-</w:t>
      </w:r>
      <w:proofErr w:type="spellStart"/>
      <w:r w:rsidRPr="004D457D">
        <w:rPr>
          <w:rFonts w:ascii="Times New Roman" w:hAnsi="Times New Roman"/>
          <w:iCs/>
          <w:sz w:val="24"/>
          <w:szCs w:val="24"/>
        </w:rPr>
        <w:t>Blanqueta</w:t>
      </w:r>
      <w:proofErr w:type="spellEnd"/>
      <w:r w:rsidRPr="004D457D">
        <w:rPr>
          <w:rFonts w:ascii="Times New Roman" w:hAnsi="Times New Roman"/>
          <w:iCs/>
          <w:sz w:val="24"/>
          <w:szCs w:val="24"/>
        </w:rPr>
        <w:t>)</w:t>
      </w:r>
      <w:r w:rsidR="00006176">
        <w:rPr>
          <w:rFonts w:ascii="Times New Roman" w:hAnsi="Times New Roman"/>
          <w:iCs/>
          <w:sz w:val="24"/>
          <w:szCs w:val="24"/>
        </w:rPr>
        <w:t xml:space="preserve"> w </w:t>
      </w:r>
      <w:r w:rsidRPr="004D457D">
        <w:rPr>
          <w:rFonts w:ascii="Times New Roman" w:hAnsi="Times New Roman"/>
          <w:iCs/>
          <w:sz w:val="24"/>
          <w:szCs w:val="24"/>
        </w:rPr>
        <w:t>zdjęciach fitosocjologicznych</w:t>
      </w:r>
    </w:p>
    <w:p w14:paraId="39A7DDCB" w14:textId="34D7C314"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 xml:space="preserve">Tabela 4.1. Wskaźniki rezultatu </w:t>
      </w:r>
      <w:r w:rsidRPr="004D457D">
        <w:rPr>
          <w:rFonts w:ascii="Times New Roman" w:hAnsi="Times New Roman"/>
          <w:i/>
          <w:sz w:val="24"/>
          <w:szCs w:val="24"/>
        </w:rPr>
        <w:t>Programu</w:t>
      </w:r>
      <w:r w:rsidR="00006176">
        <w:rPr>
          <w:rFonts w:ascii="Times New Roman" w:hAnsi="Times New Roman"/>
          <w:sz w:val="24"/>
          <w:szCs w:val="24"/>
        </w:rPr>
        <w:t xml:space="preserve"> w </w:t>
      </w:r>
      <w:r w:rsidRPr="004D457D">
        <w:rPr>
          <w:rFonts w:ascii="Times New Roman" w:hAnsi="Times New Roman"/>
          <w:sz w:val="24"/>
          <w:szCs w:val="24"/>
        </w:rPr>
        <w:t>latach 2021-2025</w:t>
      </w:r>
    </w:p>
    <w:p w14:paraId="77F47D0C" w14:textId="77777777" w:rsidR="0082396E" w:rsidRPr="004D457D" w:rsidRDefault="0082396E" w:rsidP="005102E3">
      <w:pPr>
        <w:spacing w:after="0" w:line="360" w:lineRule="auto"/>
        <w:jc w:val="both"/>
        <w:rPr>
          <w:rFonts w:ascii="Times New Roman" w:eastAsia="Times New Roman" w:hAnsi="Times New Roman"/>
          <w:i/>
          <w:sz w:val="24"/>
          <w:szCs w:val="24"/>
          <w:lang w:eastAsia="pl-PL"/>
        </w:rPr>
      </w:pPr>
      <w:r w:rsidRPr="004D457D">
        <w:rPr>
          <w:rFonts w:ascii="Times New Roman" w:hAnsi="Times New Roman"/>
          <w:sz w:val="24"/>
          <w:szCs w:val="24"/>
        </w:rPr>
        <w:t xml:space="preserve">Tabela </w:t>
      </w:r>
      <w:r w:rsidRPr="004D457D">
        <w:rPr>
          <w:rFonts w:ascii="Times New Roman" w:eastAsia="Times New Roman" w:hAnsi="Times New Roman"/>
          <w:sz w:val="24"/>
          <w:szCs w:val="24"/>
          <w:lang w:eastAsia="pl-PL"/>
        </w:rPr>
        <w:t xml:space="preserve">4.2. Macierz spójności celów szczegółowych </w:t>
      </w:r>
      <w:r w:rsidRPr="004D457D">
        <w:rPr>
          <w:rFonts w:ascii="Times New Roman" w:eastAsia="Times New Roman" w:hAnsi="Times New Roman"/>
          <w:i/>
          <w:sz w:val="24"/>
          <w:szCs w:val="24"/>
          <w:lang w:eastAsia="pl-PL"/>
        </w:rPr>
        <w:t>Programu</w:t>
      </w:r>
    </w:p>
    <w:p w14:paraId="4739E528" w14:textId="5FCDA35A" w:rsidR="0082396E" w:rsidRPr="004D457D" w:rsidRDefault="007F1146" w:rsidP="005102E3">
      <w:pPr>
        <w:spacing w:after="0" w:line="360" w:lineRule="auto"/>
        <w:jc w:val="both"/>
        <w:rPr>
          <w:rFonts w:ascii="Times New Roman" w:hAnsi="Times New Roman"/>
          <w:sz w:val="24"/>
          <w:szCs w:val="24"/>
        </w:rPr>
      </w:pPr>
      <w:r w:rsidRPr="007B1E85">
        <w:rPr>
          <w:rFonts w:ascii="Times New Roman" w:hAnsi="Times New Roman"/>
          <w:sz w:val="24"/>
          <w:szCs w:val="24"/>
        </w:rPr>
        <w:t xml:space="preserve">Tabela </w:t>
      </w:r>
      <w:r w:rsidRPr="00912A8D">
        <w:rPr>
          <w:rFonts w:ascii="Times New Roman" w:eastAsia="Times New Roman" w:hAnsi="Times New Roman"/>
          <w:sz w:val="24"/>
          <w:szCs w:val="24"/>
          <w:lang w:eastAsia="pl-PL"/>
        </w:rPr>
        <w:t>7.1. Zestawienie łącznej liczby podmiotów uczestniczących</w:t>
      </w:r>
      <w:r w:rsidR="00006176">
        <w:rPr>
          <w:rFonts w:ascii="Times New Roman" w:eastAsia="Times New Roman" w:hAnsi="Times New Roman"/>
          <w:sz w:val="24"/>
          <w:szCs w:val="24"/>
          <w:lang w:eastAsia="pl-PL"/>
        </w:rPr>
        <w:t xml:space="preserve"> w </w:t>
      </w:r>
      <w:r w:rsidRPr="00912A8D">
        <w:rPr>
          <w:rFonts w:ascii="Times New Roman" w:eastAsia="Times New Roman" w:hAnsi="Times New Roman"/>
          <w:sz w:val="24"/>
          <w:szCs w:val="24"/>
          <w:lang w:eastAsia="pl-PL"/>
        </w:rPr>
        <w:t>Programie</w:t>
      </w:r>
      <w:r w:rsidR="00006176">
        <w:rPr>
          <w:rFonts w:ascii="Times New Roman" w:eastAsia="Times New Roman" w:hAnsi="Times New Roman"/>
          <w:sz w:val="24"/>
          <w:szCs w:val="24"/>
          <w:lang w:eastAsia="pl-PL"/>
        </w:rPr>
        <w:t xml:space="preserve"> i </w:t>
      </w:r>
      <w:r w:rsidRPr="00912A8D">
        <w:rPr>
          <w:rFonts w:ascii="Times New Roman" w:eastAsia="Times New Roman" w:hAnsi="Times New Roman"/>
          <w:sz w:val="24"/>
          <w:szCs w:val="24"/>
          <w:lang w:eastAsia="pl-PL"/>
        </w:rPr>
        <w:t>biorących bezpośredni</w:t>
      </w:r>
      <w:r w:rsidR="00006176">
        <w:rPr>
          <w:rFonts w:ascii="Times New Roman" w:eastAsia="Times New Roman" w:hAnsi="Times New Roman"/>
          <w:sz w:val="24"/>
          <w:szCs w:val="24"/>
          <w:lang w:eastAsia="pl-PL"/>
        </w:rPr>
        <w:t xml:space="preserve"> i </w:t>
      </w:r>
      <w:r w:rsidRPr="00912A8D">
        <w:rPr>
          <w:rFonts w:ascii="Times New Roman" w:eastAsia="Times New Roman" w:hAnsi="Times New Roman"/>
          <w:sz w:val="24"/>
          <w:szCs w:val="24"/>
          <w:lang w:eastAsia="pl-PL"/>
        </w:rPr>
        <w:t>pośredni udział</w:t>
      </w:r>
      <w:r w:rsidR="00006176">
        <w:rPr>
          <w:rFonts w:ascii="Times New Roman" w:eastAsia="Times New Roman" w:hAnsi="Times New Roman"/>
          <w:sz w:val="24"/>
          <w:szCs w:val="24"/>
          <w:lang w:eastAsia="pl-PL"/>
        </w:rPr>
        <w:t xml:space="preserve"> w </w:t>
      </w:r>
      <w:r w:rsidRPr="00912A8D">
        <w:rPr>
          <w:rFonts w:ascii="Times New Roman" w:eastAsia="Times New Roman" w:hAnsi="Times New Roman"/>
          <w:sz w:val="24"/>
          <w:szCs w:val="24"/>
          <w:lang w:eastAsia="pl-PL"/>
        </w:rPr>
        <w:t>jego realizacji.</w:t>
      </w:r>
    </w:p>
    <w:p w14:paraId="131914B0" w14:textId="77777777" w:rsidR="00CB72EF" w:rsidRPr="004D457D" w:rsidRDefault="00CB72EF" w:rsidP="005102E3">
      <w:pPr>
        <w:spacing w:after="0" w:line="360" w:lineRule="auto"/>
        <w:jc w:val="both"/>
        <w:rPr>
          <w:rFonts w:ascii="Times New Roman" w:hAnsi="Times New Roman"/>
          <w:sz w:val="24"/>
          <w:szCs w:val="24"/>
        </w:rPr>
      </w:pPr>
    </w:p>
    <w:p w14:paraId="443B5FA8" w14:textId="77777777" w:rsidR="0082396E" w:rsidRPr="004D457D" w:rsidRDefault="0082396E" w:rsidP="005102E3">
      <w:pPr>
        <w:spacing w:after="0" w:line="360" w:lineRule="auto"/>
        <w:jc w:val="both"/>
        <w:rPr>
          <w:rFonts w:ascii="Times New Roman" w:hAnsi="Times New Roman"/>
          <w:b/>
          <w:sz w:val="24"/>
          <w:szCs w:val="24"/>
        </w:rPr>
      </w:pPr>
      <w:r w:rsidRPr="004D457D">
        <w:rPr>
          <w:rFonts w:ascii="Times New Roman" w:hAnsi="Times New Roman"/>
          <w:b/>
          <w:sz w:val="24"/>
          <w:szCs w:val="24"/>
        </w:rPr>
        <w:t>Spis rycin</w:t>
      </w:r>
    </w:p>
    <w:p w14:paraId="34D180F4" w14:textId="77777777" w:rsidR="0082396E" w:rsidRPr="004D457D" w:rsidRDefault="0082396E" w:rsidP="005102E3">
      <w:pPr>
        <w:spacing w:after="0" w:line="360" w:lineRule="auto"/>
        <w:jc w:val="both"/>
        <w:rPr>
          <w:rFonts w:ascii="Times New Roman" w:hAnsi="Times New Roman"/>
          <w:b/>
          <w:sz w:val="24"/>
          <w:szCs w:val="24"/>
        </w:rPr>
      </w:pPr>
      <w:r w:rsidRPr="004D457D">
        <w:rPr>
          <w:rFonts w:ascii="Times New Roman" w:hAnsi="Times New Roman"/>
          <w:sz w:val="24"/>
          <w:szCs w:val="24"/>
        </w:rPr>
        <w:t>Rycina 2.1 Województwo podkarpackie</w:t>
      </w:r>
    </w:p>
    <w:p w14:paraId="644CF112" w14:textId="0502FE45"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Rycina 2.2. Struktura zasiewów</w:t>
      </w:r>
      <w:r w:rsidR="00006176">
        <w:rPr>
          <w:rFonts w:ascii="Times New Roman" w:hAnsi="Times New Roman"/>
          <w:sz w:val="24"/>
          <w:szCs w:val="24"/>
        </w:rPr>
        <w:t xml:space="preserve"> w </w:t>
      </w:r>
      <w:r w:rsidRPr="004D457D">
        <w:rPr>
          <w:rFonts w:ascii="Times New Roman" w:hAnsi="Times New Roman"/>
          <w:sz w:val="24"/>
          <w:szCs w:val="24"/>
        </w:rPr>
        <w:t>województwie podkarpackim</w:t>
      </w:r>
      <w:r w:rsidR="00006176">
        <w:rPr>
          <w:rFonts w:ascii="Times New Roman" w:hAnsi="Times New Roman"/>
          <w:sz w:val="24"/>
          <w:szCs w:val="24"/>
        </w:rPr>
        <w:t xml:space="preserve"> i </w:t>
      </w:r>
      <w:r w:rsidRPr="004D457D">
        <w:rPr>
          <w:rFonts w:ascii="Times New Roman" w:hAnsi="Times New Roman"/>
          <w:sz w:val="24"/>
          <w:szCs w:val="24"/>
        </w:rPr>
        <w:t>Polsce</w:t>
      </w:r>
      <w:r w:rsidR="00006176">
        <w:rPr>
          <w:rFonts w:ascii="Times New Roman" w:hAnsi="Times New Roman"/>
          <w:sz w:val="24"/>
          <w:szCs w:val="24"/>
        </w:rPr>
        <w:t xml:space="preserve"> w </w:t>
      </w:r>
      <w:r w:rsidRPr="004D457D">
        <w:rPr>
          <w:rFonts w:ascii="Times New Roman" w:hAnsi="Times New Roman"/>
          <w:sz w:val="24"/>
          <w:szCs w:val="24"/>
        </w:rPr>
        <w:t>2019 roku</w:t>
      </w:r>
    </w:p>
    <w:p w14:paraId="76C936F9" w14:textId="0634A6A7"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Rycina 2.3. Struktura zasiewów</w:t>
      </w:r>
      <w:r w:rsidR="00006176">
        <w:rPr>
          <w:rFonts w:ascii="Times New Roman" w:hAnsi="Times New Roman"/>
          <w:sz w:val="24"/>
          <w:szCs w:val="24"/>
        </w:rPr>
        <w:t xml:space="preserve"> w </w:t>
      </w:r>
      <w:r w:rsidRPr="004D457D">
        <w:rPr>
          <w:rFonts w:ascii="Times New Roman" w:hAnsi="Times New Roman"/>
          <w:sz w:val="24"/>
          <w:szCs w:val="24"/>
        </w:rPr>
        <w:t>województwie podkarpackim</w:t>
      </w:r>
      <w:r w:rsidR="00006176">
        <w:rPr>
          <w:rFonts w:ascii="Times New Roman" w:hAnsi="Times New Roman"/>
          <w:sz w:val="24"/>
          <w:szCs w:val="24"/>
        </w:rPr>
        <w:t xml:space="preserve"> i </w:t>
      </w:r>
      <w:r w:rsidRPr="004D457D">
        <w:rPr>
          <w:rFonts w:ascii="Times New Roman" w:hAnsi="Times New Roman"/>
          <w:sz w:val="24"/>
          <w:szCs w:val="24"/>
        </w:rPr>
        <w:t>Polsce</w:t>
      </w:r>
      <w:r w:rsidR="00006176">
        <w:rPr>
          <w:rFonts w:ascii="Times New Roman" w:hAnsi="Times New Roman"/>
          <w:sz w:val="24"/>
          <w:szCs w:val="24"/>
        </w:rPr>
        <w:t xml:space="preserve"> w </w:t>
      </w:r>
      <w:r w:rsidRPr="004D457D">
        <w:rPr>
          <w:rFonts w:ascii="Times New Roman" w:hAnsi="Times New Roman"/>
          <w:sz w:val="24"/>
          <w:szCs w:val="24"/>
        </w:rPr>
        <w:t>2019 roku</w:t>
      </w:r>
    </w:p>
    <w:p w14:paraId="204EDCD4" w14:textId="0EE84DC9"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Rycina 2.4.  Struktura pogłowia bydła</w:t>
      </w:r>
      <w:r w:rsidR="00006176">
        <w:rPr>
          <w:rFonts w:ascii="Times New Roman" w:hAnsi="Times New Roman"/>
          <w:sz w:val="24"/>
          <w:szCs w:val="24"/>
        </w:rPr>
        <w:t xml:space="preserve"> w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województwie podkarpackim.</w:t>
      </w:r>
    </w:p>
    <w:p w14:paraId="0C7A79ED" w14:textId="29D6FEA6"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Rycina 2.5. Struktura pogłowia świń</w:t>
      </w:r>
      <w:r w:rsidR="00006176">
        <w:rPr>
          <w:rFonts w:ascii="Times New Roman" w:hAnsi="Times New Roman"/>
          <w:sz w:val="24"/>
          <w:szCs w:val="24"/>
        </w:rPr>
        <w:t xml:space="preserve"> w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Polsce</w:t>
      </w:r>
      <w:r w:rsidR="00006176">
        <w:rPr>
          <w:rFonts w:ascii="Times New Roman" w:hAnsi="Times New Roman"/>
          <w:sz w:val="24"/>
          <w:szCs w:val="24"/>
        </w:rPr>
        <w:t xml:space="preserve"> i </w:t>
      </w:r>
      <w:r w:rsidRPr="004D457D">
        <w:rPr>
          <w:rFonts w:ascii="Times New Roman" w:hAnsi="Times New Roman"/>
          <w:sz w:val="24"/>
          <w:szCs w:val="24"/>
        </w:rPr>
        <w:t>województwie podkarpackim</w:t>
      </w:r>
    </w:p>
    <w:p w14:paraId="51A42275" w14:textId="2482F677"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lastRenderedPageBreak/>
        <w:t>Rycina 2.6. Skupu żywca rzeźnego (w wadze żywej)</w:t>
      </w:r>
      <w:r w:rsidR="00006176">
        <w:rPr>
          <w:rFonts w:ascii="Times New Roman" w:hAnsi="Times New Roman"/>
          <w:sz w:val="24"/>
          <w:szCs w:val="24"/>
        </w:rPr>
        <w:t xml:space="preserve"> w </w:t>
      </w:r>
      <w:r w:rsidRPr="004D457D">
        <w:rPr>
          <w:rFonts w:ascii="Times New Roman" w:hAnsi="Times New Roman"/>
          <w:sz w:val="24"/>
          <w:szCs w:val="24"/>
        </w:rPr>
        <w:t>2019 roku</w:t>
      </w:r>
      <w:r w:rsidR="00006176">
        <w:rPr>
          <w:rFonts w:ascii="Times New Roman" w:hAnsi="Times New Roman"/>
          <w:sz w:val="24"/>
          <w:szCs w:val="24"/>
        </w:rPr>
        <w:t xml:space="preserve"> w </w:t>
      </w:r>
      <w:r w:rsidRPr="004D457D">
        <w:rPr>
          <w:rFonts w:ascii="Times New Roman" w:hAnsi="Times New Roman"/>
          <w:sz w:val="24"/>
          <w:szCs w:val="24"/>
        </w:rPr>
        <w:t>kraju</w:t>
      </w:r>
      <w:r w:rsidR="00006176">
        <w:rPr>
          <w:rFonts w:ascii="Times New Roman" w:hAnsi="Times New Roman"/>
          <w:sz w:val="24"/>
          <w:szCs w:val="24"/>
        </w:rPr>
        <w:t xml:space="preserve"> i </w:t>
      </w:r>
      <w:r w:rsidRPr="004D457D">
        <w:rPr>
          <w:rFonts w:ascii="Times New Roman" w:hAnsi="Times New Roman"/>
          <w:sz w:val="24"/>
          <w:szCs w:val="24"/>
        </w:rPr>
        <w:t>województwie podkarpackim</w:t>
      </w:r>
    </w:p>
    <w:p w14:paraId="20CAC689" w14:textId="3B0AA70C" w:rsidR="00131AA9" w:rsidRPr="004D457D" w:rsidRDefault="00131AA9" w:rsidP="00131AA9">
      <w:pPr>
        <w:pStyle w:val="Tekstpodstawowy"/>
      </w:pPr>
      <w:r w:rsidRPr="004D457D">
        <w:t>Rycina 2.7. Liczba rodzin pszczelich</w:t>
      </w:r>
      <w:r w:rsidR="00006176">
        <w:t xml:space="preserve"> w </w:t>
      </w:r>
      <w:r w:rsidRPr="004D457D">
        <w:t>Polsce</w:t>
      </w:r>
      <w:r w:rsidR="00006176">
        <w:t xml:space="preserve"> w </w:t>
      </w:r>
      <w:r w:rsidRPr="004D457D">
        <w:t>2016 roku</w:t>
      </w:r>
    </w:p>
    <w:p w14:paraId="1E2F3C0E" w14:textId="77777777" w:rsidR="0082396E" w:rsidRPr="004D457D" w:rsidRDefault="0082396E" w:rsidP="005102E3">
      <w:pPr>
        <w:autoSpaceDE w:val="0"/>
        <w:autoSpaceDN w:val="0"/>
        <w:adjustRightInd w:val="0"/>
        <w:spacing w:after="0" w:line="360" w:lineRule="auto"/>
        <w:rPr>
          <w:rFonts w:ascii="Times New Roman" w:hAnsi="Times New Roman"/>
          <w:bCs/>
          <w:color w:val="000000"/>
          <w:sz w:val="24"/>
          <w:szCs w:val="24"/>
        </w:rPr>
      </w:pPr>
      <w:r w:rsidRPr="004D457D">
        <w:rPr>
          <w:rFonts w:ascii="Times New Roman" w:hAnsi="Times New Roman"/>
          <w:bCs/>
          <w:color w:val="000000"/>
          <w:sz w:val="24"/>
          <w:szCs w:val="24"/>
        </w:rPr>
        <w:t>Rycina 3.1. Położenie powierzchni badawczych</w:t>
      </w:r>
    </w:p>
    <w:p w14:paraId="151FA71A" w14:textId="621FBC94" w:rsidR="0082396E" w:rsidRPr="004D457D" w:rsidRDefault="0082396E" w:rsidP="005102E3">
      <w:pPr>
        <w:spacing w:after="0" w:line="360" w:lineRule="auto"/>
        <w:jc w:val="both"/>
        <w:rPr>
          <w:rFonts w:ascii="Times New Roman" w:hAnsi="Times New Roman"/>
          <w:sz w:val="24"/>
          <w:szCs w:val="24"/>
        </w:rPr>
      </w:pPr>
      <w:r w:rsidRPr="004D457D">
        <w:rPr>
          <w:rFonts w:ascii="Times New Roman" w:hAnsi="Times New Roman"/>
          <w:sz w:val="24"/>
          <w:szCs w:val="24"/>
        </w:rPr>
        <w:t>Rycina 3.2. Liczbowy</w:t>
      </w:r>
      <w:r w:rsidR="00006176">
        <w:rPr>
          <w:rFonts w:ascii="Times New Roman" w:hAnsi="Times New Roman"/>
          <w:sz w:val="24"/>
          <w:szCs w:val="24"/>
        </w:rPr>
        <w:t xml:space="preserve"> i </w:t>
      </w:r>
      <w:r w:rsidRPr="004D457D">
        <w:rPr>
          <w:rFonts w:ascii="Times New Roman" w:hAnsi="Times New Roman"/>
          <w:sz w:val="24"/>
          <w:szCs w:val="24"/>
        </w:rPr>
        <w:t>procentowy udział gatunków roślin badanych powierzchni</w:t>
      </w:r>
    </w:p>
    <w:p w14:paraId="7A5A44E4" w14:textId="77777777" w:rsidR="0082396E" w:rsidRPr="004D457D" w:rsidRDefault="0082396E" w:rsidP="005102E3">
      <w:pPr>
        <w:spacing w:after="0" w:line="360" w:lineRule="auto"/>
        <w:jc w:val="both"/>
        <w:rPr>
          <w:rFonts w:ascii="Times New Roman" w:hAnsi="Times New Roman"/>
          <w:iCs/>
          <w:sz w:val="24"/>
          <w:szCs w:val="24"/>
        </w:rPr>
      </w:pPr>
      <w:r w:rsidRPr="004D457D">
        <w:rPr>
          <w:rFonts w:ascii="Times New Roman" w:hAnsi="Times New Roman"/>
          <w:sz w:val="24"/>
          <w:szCs w:val="24"/>
        </w:rPr>
        <w:t xml:space="preserve">Rycina </w:t>
      </w:r>
      <w:r w:rsidRPr="004D457D">
        <w:rPr>
          <w:rFonts w:ascii="Times New Roman" w:hAnsi="Times New Roman"/>
          <w:iCs/>
          <w:sz w:val="24"/>
          <w:szCs w:val="24"/>
        </w:rPr>
        <w:t>3.3. Częstość występowania gatunków traw na badanych powierzchniach</w:t>
      </w:r>
    </w:p>
    <w:p w14:paraId="7411E4B9" w14:textId="77777777" w:rsidR="0082396E" w:rsidRPr="004D457D" w:rsidRDefault="0082396E" w:rsidP="005102E3">
      <w:pPr>
        <w:spacing w:after="0" w:line="360" w:lineRule="auto"/>
        <w:jc w:val="both"/>
        <w:rPr>
          <w:rFonts w:ascii="Times New Roman" w:hAnsi="Times New Roman"/>
          <w:iCs/>
          <w:sz w:val="24"/>
          <w:szCs w:val="24"/>
        </w:rPr>
      </w:pPr>
      <w:r w:rsidRPr="004D457D">
        <w:rPr>
          <w:rFonts w:ascii="Times New Roman" w:hAnsi="Times New Roman"/>
          <w:sz w:val="24"/>
          <w:szCs w:val="24"/>
        </w:rPr>
        <w:t xml:space="preserve">Rycina </w:t>
      </w:r>
      <w:r w:rsidRPr="004D457D">
        <w:rPr>
          <w:rFonts w:ascii="Times New Roman" w:hAnsi="Times New Roman"/>
          <w:iCs/>
          <w:sz w:val="24"/>
          <w:szCs w:val="24"/>
        </w:rPr>
        <w:t xml:space="preserve">3.4. Częstość występowania gatunków </w:t>
      </w:r>
      <w:proofErr w:type="spellStart"/>
      <w:r w:rsidRPr="004D457D">
        <w:rPr>
          <w:rFonts w:ascii="Times New Roman" w:hAnsi="Times New Roman"/>
          <w:iCs/>
          <w:sz w:val="24"/>
          <w:szCs w:val="24"/>
        </w:rPr>
        <w:t>bobowatych</w:t>
      </w:r>
      <w:proofErr w:type="spellEnd"/>
      <w:r w:rsidRPr="004D457D">
        <w:rPr>
          <w:rFonts w:ascii="Times New Roman" w:hAnsi="Times New Roman"/>
          <w:iCs/>
          <w:sz w:val="24"/>
          <w:szCs w:val="24"/>
        </w:rPr>
        <w:t xml:space="preserve"> na badanych powierzchniach</w:t>
      </w:r>
    </w:p>
    <w:p w14:paraId="6D807DD2" w14:textId="6A360998" w:rsidR="0082396E" w:rsidRPr="004D457D" w:rsidRDefault="0082396E" w:rsidP="005102E3">
      <w:pPr>
        <w:spacing w:after="0" w:line="360" w:lineRule="auto"/>
        <w:jc w:val="both"/>
        <w:rPr>
          <w:rFonts w:ascii="Times New Roman" w:hAnsi="Times New Roman"/>
          <w:iCs/>
          <w:sz w:val="24"/>
          <w:szCs w:val="24"/>
        </w:rPr>
      </w:pPr>
      <w:r w:rsidRPr="004D457D">
        <w:rPr>
          <w:rFonts w:ascii="Times New Roman" w:hAnsi="Times New Roman"/>
          <w:sz w:val="24"/>
          <w:szCs w:val="24"/>
        </w:rPr>
        <w:t xml:space="preserve">Rycina </w:t>
      </w:r>
      <w:r w:rsidRPr="004D457D">
        <w:rPr>
          <w:rFonts w:ascii="Times New Roman" w:hAnsi="Times New Roman"/>
          <w:iCs/>
          <w:sz w:val="24"/>
          <w:szCs w:val="24"/>
        </w:rPr>
        <w:t>3.5 Częstość występowania gatunków roślin trujących</w:t>
      </w:r>
      <w:r w:rsidR="00006176">
        <w:rPr>
          <w:rFonts w:ascii="Times New Roman" w:hAnsi="Times New Roman"/>
          <w:iCs/>
          <w:sz w:val="24"/>
          <w:szCs w:val="24"/>
        </w:rPr>
        <w:t xml:space="preserve"> i </w:t>
      </w:r>
      <w:r w:rsidRPr="004D457D">
        <w:rPr>
          <w:rFonts w:ascii="Times New Roman" w:hAnsi="Times New Roman"/>
          <w:iCs/>
          <w:sz w:val="24"/>
          <w:szCs w:val="24"/>
        </w:rPr>
        <w:t>pomijanych na badanych powierzchniach</w:t>
      </w:r>
    </w:p>
    <w:p w14:paraId="7567E1CA" w14:textId="77777777" w:rsidR="0082396E" w:rsidRPr="004D457D" w:rsidRDefault="0082396E" w:rsidP="005102E3">
      <w:pPr>
        <w:spacing w:after="0" w:line="360" w:lineRule="auto"/>
        <w:jc w:val="both"/>
        <w:rPr>
          <w:rFonts w:ascii="Times New Roman" w:hAnsi="Times New Roman"/>
          <w:iCs/>
          <w:sz w:val="24"/>
          <w:szCs w:val="24"/>
        </w:rPr>
      </w:pPr>
      <w:r w:rsidRPr="004D457D">
        <w:rPr>
          <w:rFonts w:ascii="Times New Roman" w:hAnsi="Times New Roman"/>
          <w:sz w:val="24"/>
          <w:szCs w:val="24"/>
        </w:rPr>
        <w:t xml:space="preserve">Rycina </w:t>
      </w:r>
      <w:r w:rsidRPr="004D457D">
        <w:rPr>
          <w:rFonts w:ascii="Times New Roman" w:hAnsi="Times New Roman"/>
          <w:iCs/>
          <w:sz w:val="24"/>
          <w:szCs w:val="24"/>
        </w:rPr>
        <w:t>3.6. Obecność traw ze stopniem pokrycia powyżej 5%</w:t>
      </w:r>
    </w:p>
    <w:p w14:paraId="2D4DF001" w14:textId="04E0B33E" w:rsidR="0082396E" w:rsidRPr="004D457D" w:rsidRDefault="0082396E" w:rsidP="005102E3">
      <w:pPr>
        <w:spacing w:after="0" w:line="360" w:lineRule="auto"/>
        <w:jc w:val="both"/>
        <w:rPr>
          <w:rFonts w:ascii="Times New Roman" w:hAnsi="Times New Roman"/>
          <w:iCs/>
          <w:sz w:val="24"/>
          <w:szCs w:val="24"/>
        </w:rPr>
      </w:pPr>
      <w:r w:rsidRPr="004D457D">
        <w:rPr>
          <w:rFonts w:ascii="Times New Roman" w:hAnsi="Times New Roman"/>
          <w:sz w:val="24"/>
          <w:szCs w:val="24"/>
        </w:rPr>
        <w:t xml:space="preserve">Rycina </w:t>
      </w:r>
      <w:r w:rsidRPr="004D457D">
        <w:rPr>
          <w:rFonts w:ascii="Times New Roman" w:hAnsi="Times New Roman"/>
          <w:iCs/>
          <w:sz w:val="24"/>
          <w:szCs w:val="24"/>
        </w:rPr>
        <w:t>3.7. Częstość występowania gatunków traw ogółem</w:t>
      </w:r>
      <w:r w:rsidR="00006176">
        <w:rPr>
          <w:rFonts w:ascii="Times New Roman" w:hAnsi="Times New Roman"/>
          <w:iCs/>
          <w:sz w:val="24"/>
          <w:szCs w:val="24"/>
        </w:rPr>
        <w:t xml:space="preserve"> i z </w:t>
      </w:r>
      <w:r w:rsidRPr="004D457D">
        <w:rPr>
          <w:rFonts w:ascii="Times New Roman" w:hAnsi="Times New Roman"/>
          <w:iCs/>
          <w:sz w:val="24"/>
          <w:szCs w:val="24"/>
        </w:rPr>
        <w:t xml:space="preserve">pokryciem powyżej 5% </w:t>
      </w:r>
    </w:p>
    <w:p w14:paraId="21FD2650" w14:textId="7C4E974A" w:rsidR="0082396E" w:rsidRPr="004D457D" w:rsidRDefault="0082396E" w:rsidP="007F1146">
      <w:pPr>
        <w:spacing w:after="0" w:line="360" w:lineRule="auto"/>
        <w:jc w:val="both"/>
        <w:rPr>
          <w:rFonts w:ascii="Times New Roman" w:hAnsi="Times New Roman"/>
          <w:iCs/>
          <w:sz w:val="24"/>
          <w:szCs w:val="24"/>
        </w:rPr>
      </w:pPr>
      <w:r w:rsidRPr="004D457D">
        <w:rPr>
          <w:rFonts w:ascii="Times New Roman" w:hAnsi="Times New Roman"/>
          <w:sz w:val="24"/>
          <w:szCs w:val="24"/>
        </w:rPr>
        <w:t xml:space="preserve">Rycina </w:t>
      </w:r>
      <w:r w:rsidRPr="004D457D">
        <w:rPr>
          <w:rFonts w:ascii="Times New Roman" w:hAnsi="Times New Roman"/>
          <w:iCs/>
          <w:sz w:val="24"/>
          <w:szCs w:val="24"/>
        </w:rPr>
        <w:t xml:space="preserve">3.8. Częstość występowania gatunków </w:t>
      </w:r>
      <w:proofErr w:type="spellStart"/>
      <w:r w:rsidRPr="004D457D">
        <w:rPr>
          <w:rFonts w:ascii="Times New Roman" w:hAnsi="Times New Roman"/>
          <w:iCs/>
          <w:sz w:val="24"/>
          <w:szCs w:val="24"/>
        </w:rPr>
        <w:t>bobowatych</w:t>
      </w:r>
      <w:proofErr w:type="spellEnd"/>
      <w:r w:rsidR="00006176">
        <w:rPr>
          <w:rFonts w:ascii="Times New Roman" w:hAnsi="Times New Roman"/>
          <w:iCs/>
          <w:sz w:val="24"/>
          <w:szCs w:val="24"/>
        </w:rPr>
        <w:t xml:space="preserve"> z </w:t>
      </w:r>
      <w:r w:rsidRPr="004D457D">
        <w:rPr>
          <w:rFonts w:ascii="Times New Roman" w:hAnsi="Times New Roman"/>
          <w:iCs/>
          <w:sz w:val="24"/>
          <w:szCs w:val="24"/>
        </w:rPr>
        <w:t xml:space="preserve">pokryciem powyżej 5% </w:t>
      </w:r>
    </w:p>
    <w:p w14:paraId="07B39DA3" w14:textId="4BBDE685" w:rsidR="0082396E" w:rsidRPr="004D457D" w:rsidRDefault="0082396E" w:rsidP="005102E3">
      <w:pPr>
        <w:spacing w:after="0" w:line="360" w:lineRule="auto"/>
        <w:jc w:val="both"/>
        <w:rPr>
          <w:rFonts w:ascii="Times New Roman" w:hAnsi="Times New Roman"/>
          <w:iCs/>
          <w:sz w:val="24"/>
          <w:szCs w:val="24"/>
        </w:rPr>
      </w:pPr>
      <w:r w:rsidRPr="004D457D">
        <w:rPr>
          <w:rFonts w:ascii="Times New Roman" w:hAnsi="Times New Roman"/>
          <w:sz w:val="24"/>
          <w:szCs w:val="24"/>
        </w:rPr>
        <w:t xml:space="preserve">Rycina </w:t>
      </w:r>
      <w:r w:rsidRPr="004D457D">
        <w:rPr>
          <w:rFonts w:ascii="Times New Roman" w:hAnsi="Times New Roman"/>
          <w:iCs/>
          <w:sz w:val="24"/>
          <w:szCs w:val="24"/>
        </w:rPr>
        <w:t xml:space="preserve">3.9. Częstość występowania gatunków </w:t>
      </w:r>
      <w:proofErr w:type="spellStart"/>
      <w:r w:rsidRPr="004D457D">
        <w:rPr>
          <w:rFonts w:ascii="Times New Roman" w:hAnsi="Times New Roman"/>
          <w:iCs/>
          <w:sz w:val="24"/>
          <w:szCs w:val="24"/>
        </w:rPr>
        <w:t>bobowatych</w:t>
      </w:r>
      <w:proofErr w:type="spellEnd"/>
      <w:r w:rsidRPr="004D457D">
        <w:rPr>
          <w:rFonts w:ascii="Times New Roman" w:hAnsi="Times New Roman"/>
          <w:iCs/>
          <w:sz w:val="24"/>
          <w:szCs w:val="24"/>
        </w:rPr>
        <w:t xml:space="preserve"> ogółem</w:t>
      </w:r>
      <w:r w:rsidR="00006176">
        <w:rPr>
          <w:rFonts w:ascii="Times New Roman" w:hAnsi="Times New Roman"/>
          <w:iCs/>
          <w:sz w:val="24"/>
          <w:szCs w:val="24"/>
        </w:rPr>
        <w:t xml:space="preserve"> i z </w:t>
      </w:r>
      <w:r w:rsidRPr="004D457D">
        <w:rPr>
          <w:rFonts w:ascii="Times New Roman" w:hAnsi="Times New Roman"/>
          <w:iCs/>
          <w:sz w:val="24"/>
          <w:szCs w:val="24"/>
        </w:rPr>
        <w:t xml:space="preserve">pokryciem powyżej 5% </w:t>
      </w:r>
    </w:p>
    <w:p w14:paraId="10B33023" w14:textId="77777777" w:rsidR="0082396E" w:rsidRPr="004D457D" w:rsidRDefault="0082396E" w:rsidP="007F1146">
      <w:pPr>
        <w:spacing w:after="0" w:line="360" w:lineRule="auto"/>
        <w:jc w:val="both"/>
        <w:rPr>
          <w:rFonts w:ascii="Times New Roman" w:eastAsia="Times New Roman" w:hAnsi="Times New Roman"/>
          <w:sz w:val="24"/>
          <w:szCs w:val="24"/>
          <w:lang w:eastAsia="pl-PL"/>
        </w:rPr>
      </w:pPr>
      <w:r w:rsidRPr="004D457D">
        <w:rPr>
          <w:rFonts w:ascii="Times New Roman" w:hAnsi="Times New Roman"/>
          <w:sz w:val="24"/>
          <w:szCs w:val="24"/>
        </w:rPr>
        <w:t>Rycina</w:t>
      </w:r>
      <w:r w:rsidRPr="004D457D">
        <w:rPr>
          <w:rFonts w:ascii="Times New Roman" w:eastAsia="Times New Roman" w:hAnsi="Times New Roman"/>
          <w:sz w:val="24"/>
          <w:szCs w:val="24"/>
          <w:lang w:eastAsia="pl-PL"/>
        </w:rPr>
        <w:t xml:space="preserve"> 3.10. Zależność wartości użytkowej łąki od liczby gatunków</w:t>
      </w:r>
    </w:p>
    <w:p w14:paraId="454A71DA" w14:textId="1711DF89" w:rsidR="007F1146" w:rsidRPr="00912A8D" w:rsidRDefault="007F1146" w:rsidP="007F1146">
      <w:pPr>
        <w:spacing w:after="0" w:line="360" w:lineRule="auto"/>
        <w:jc w:val="both"/>
        <w:rPr>
          <w:rFonts w:ascii="Times New Roman" w:eastAsia="Times New Roman" w:hAnsi="Times New Roman"/>
          <w:b/>
          <w:bCs/>
          <w:sz w:val="24"/>
          <w:szCs w:val="24"/>
        </w:rPr>
      </w:pPr>
      <w:r w:rsidRPr="007B1E85">
        <w:rPr>
          <w:rFonts w:ascii="Times New Roman" w:hAnsi="Times New Roman"/>
          <w:sz w:val="24"/>
          <w:szCs w:val="24"/>
        </w:rPr>
        <w:t>Rycina</w:t>
      </w:r>
      <w:r w:rsidRPr="00912A8D">
        <w:rPr>
          <w:rFonts w:ascii="Times New Roman" w:eastAsia="Times New Roman" w:hAnsi="Times New Roman"/>
          <w:sz w:val="24"/>
          <w:szCs w:val="24"/>
          <w:lang w:eastAsia="pl-PL"/>
        </w:rPr>
        <w:t xml:space="preserve"> </w:t>
      </w:r>
      <w:r w:rsidRPr="00912A8D">
        <w:rPr>
          <w:rFonts w:ascii="Times New Roman" w:eastAsia="Times New Roman" w:hAnsi="Times New Roman"/>
          <w:bCs/>
          <w:sz w:val="24"/>
          <w:szCs w:val="24"/>
        </w:rPr>
        <w:t>7.1.  Łączna powierzchnia terenów łąkowo – pastwiskowych na których prowadzono wypas</w:t>
      </w:r>
      <w:r w:rsidR="00006176">
        <w:rPr>
          <w:rFonts w:ascii="Times New Roman" w:eastAsia="Times New Roman" w:hAnsi="Times New Roman"/>
          <w:bCs/>
          <w:sz w:val="24"/>
          <w:szCs w:val="24"/>
        </w:rPr>
        <w:t xml:space="preserve"> w </w:t>
      </w:r>
      <w:r w:rsidRPr="00912A8D">
        <w:rPr>
          <w:rFonts w:ascii="Times New Roman" w:eastAsia="Times New Roman" w:hAnsi="Times New Roman"/>
          <w:bCs/>
          <w:sz w:val="24"/>
          <w:szCs w:val="24"/>
        </w:rPr>
        <w:t xml:space="preserve">celu realizacji </w:t>
      </w:r>
      <w:r w:rsidRPr="00912A8D">
        <w:rPr>
          <w:rFonts w:ascii="Times New Roman" w:hAnsi="Times New Roman"/>
          <w:sz w:val="24"/>
          <w:szCs w:val="24"/>
        </w:rPr>
        <w:t>zadania publicznego Województwa Podkarpackiego</w:t>
      </w:r>
      <w:r w:rsidR="00006176">
        <w:rPr>
          <w:rFonts w:ascii="Times New Roman" w:hAnsi="Times New Roman"/>
          <w:sz w:val="24"/>
          <w:szCs w:val="24"/>
        </w:rPr>
        <w:t xml:space="preserve"> w </w:t>
      </w:r>
      <w:r w:rsidRPr="00912A8D">
        <w:rPr>
          <w:rFonts w:ascii="Times New Roman" w:hAnsi="Times New Roman"/>
          <w:sz w:val="24"/>
          <w:szCs w:val="24"/>
        </w:rPr>
        <w:t>zakresie ekologii</w:t>
      </w:r>
      <w:r w:rsidR="00006176">
        <w:rPr>
          <w:rFonts w:ascii="Times New Roman" w:hAnsi="Times New Roman"/>
          <w:sz w:val="24"/>
          <w:szCs w:val="24"/>
        </w:rPr>
        <w:t xml:space="preserve"> i </w:t>
      </w:r>
      <w:r w:rsidRPr="00912A8D">
        <w:rPr>
          <w:rFonts w:ascii="Times New Roman" w:hAnsi="Times New Roman"/>
          <w:sz w:val="24"/>
          <w:szCs w:val="24"/>
        </w:rPr>
        <w:t>ochrony zwierząt oraz ochrony dziedzictwa przyrodniczego</w:t>
      </w:r>
      <w:r w:rsidR="00006176">
        <w:rPr>
          <w:rFonts w:ascii="Times New Roman" w:hAnsi="Times New Roman"/>
          <w:sz w:val="24"/>
          <w:szCs w:val="24"/>
        </w:rPr>
        <w:t xml:space="preserve"> w </w:t>
      </w:r>
      <w:r w:rsidRPr="00912A8D">
        <w:rPr>
          <w:rFonts w:ascii="Times New Roman" w:hAnsi="Times New Roman"/>
          <w:sz w:val="24"/>
          <w:szCs w:val="24"/>
        </w:rPr>
        <w:t>2020 r. zgodnego</w:t>
      </w:r>
      <w:r w:rsidR="00006176">
        <w:rPr>
          <w:rFonts w:ascii="Times New Roman" w:hAnsi="Times New Roman"/>
          <w:sz w:val="24"/>
          <w:szCs w:val="24"/>
        </w:rPr>
        <w:t xml:space="preserve"> z </w:t>
      </w:r>
      <w:r w:rsidRPr="00912A8D">
        <w:rPr>
          <w:rFonts w:ascii="Times New Roman" w:hAnsi="Times New Roman"/>
          <w:i/>
          <w:sz w:val="24"/>
          <w:szCs w:val="24"/>
        </w:rPr>
        <w:t xml:space="preserve">Programem </w:t>
      </w:r>
      <w:r w:rsidRPr="00912A8D">
        <w:rPr>
          <w:rFonts w:ascii="Times New Roman" w:hAnsi="Times New Roman"/>
          <w:sz w:val="24"/>
          <w:szCs w:val="24"/>
        </w:rPr>
        <w:t xml:space="preserve">„Podkarpacki Naturalny Wypas II” </w:t>
      </w:r>
      <w:r w:rsidR="00006176">
        <w:rPr>
          <w:rFonts w:ascii="Times New Roman" w:hAnsi="Times New Roman"/>
          <w:sz w:val="24"/>
          <w:szCs w:val="24"/>
        </w:rPr>
        <w:t xml:space="preserve"> w </w:t>
      </w:r>
      <w:r w:rsidRPr="00912A8D">
        <w:rPr>
          <w:rFonts w:ascii="Times New Roman" w:hAnsi="Times New Roman"/>
          <w:sz w:val="24"/>
          <w:szCs w:val="24"/>
        </w:rPr>
        <w:t>latach 2017-2020</w:t>
      </w:r>
    </w:p>
    <w:p w14:paraId="53FE8871" w14:textId="16C92F37" w:rsidR="007F1146" w:rsidRPr="007B1E85" w:rsidRDefault="007F1146" w:rsidP="007F1146">
      <w:pPr>
        <w:spacing w:after="0" w:line="360" w:lineRule="auto"/>
        <w:jc w:val="both"/>
        <w:rPr>
          <w:rFonts w:ascii="Times New Roman" w:eastAsia="Times New Roman" w:hAnsi="Times New Roman"/>
          <w:b/>
          <w:bCs/>
          <w:sz w:val="24"/>
          <w:szCs w:val="24"/>
        </w:rPr>
      </w:pPr>
      <w:r w:rsidRPr="00912A8D">
        <w:rPr>
          <w:rFonts w:ascii="Times New Roman" w:hAnsi="Times New Roman"/>
          <w:sz w:val="24"/>
          <w:szCs w:val="24"/>
        </w:rPr>
        <w:t>Rycina</w:t>
      </w:r>
      <w:r w:rsidRPr="00912A8D">
        <w:rPr>
          <w:rFonts w:ascii="Times New Roman" w:eastAsia="Times New Roman" w:hAnsi="Times New Roman"/>
          <w:sz w:val="24"/>
          <w:szCs w:val="24"/>
          <w:lang w:eastAsia="pl-PL"/>
        </w:rPr>
        <w:t xml:space="preserve"> </w:t>
      </w:r>
      <w:r w:rsidRPr="00912A8D">
        <w:rPr>
          <w:rFonts w:ascii="Times New Roman" w:eastAsia="Times New Roman" w:hAnsi="Times New Roman"/>
          <w:bCs/>
          <w:sz w:val="24"/>
          <w:szCs w:val="24"/>
        </w:rPr>
        <w:t xml:space="preserve">7.2. </w:t>
      </w:r>
      <w:r w:rsidRPr="00912A8D">
        <w:rPr>
          <w:rFonts w:ascii="Times New Roman" w:hAnsi="Times New Roman"/>
          <w:bCs/>
          <w:sz w:val="24"/>
          <w:szCs w:val="24"/>
        </w:rPr>
        <w:t>Łączna liczba zwierząt gospodarskich uczestniczących</w:t>
      </w:r>
      <w:r w:rsidR="00006176">
        <w:rPr>
          <w:rFonts w:ascii="Times New Roman" w:hAnsi="Times New Roman"/>
          <w:bCs/>
          <w:sz w:val="24"/>
          <w:szCs w:val="24"/>
        </w:rPr>
        <w:t xml:space="preserve"> w </w:t>
      </w:r>
      <w:r w:rsidRPr="00912A8D">
        <w:rPr>
          <w:rFonts w:ascii="Times New Roman" w:hAnsi="Times New Roman"/>
          <w:bCs/>
          <w:sz w:val="24"/>
          <w:szCs w:val="24"/>
        </w:rPr>
        <w:t>wypasie</w:t>
      </w:r>
      <w:r w:rsidR="00006176">
        <w:rPr>
          <w:rFonts w:ascii="Times New Roman" w:hAnsi="Times New Roman"/>
          <w:bCs/>
          <w:sz w:val="24"/>
          <w:szCs w:val="24"/>
        </w:rPr>
        <w:t xml:space="preserve"> w </w:t>
      </w:r>
      <w:r w:rsidRPr="00912A8D">
        <w:rPr>
          <w:rFonts w:ascii="Times New Roman" w:eastAsia="Times New Roman" w:hAnsi="Times New Roman"/>
          <w:bCs/>
          <w:sz w:val="24"/>
          <w:szCs w:val="24"/>
        </w:rPr>
        <w:t>celu realizacji</w:t>
      </w:r>
      <w:r w:rsidRPr="00912A8D">
        <w:rPr>
          <w:rFonts w:ascii="Times New Roman" w:hAnsi="Times New Roman"/>
          <w:sz w:val="24"/>
          <w:szCs w:val="24"/>
        </w:rPr>
        <w:t xml:space="preserve"> zadania publicznego Województwa Podkarpackiego</w:t>
      </w:r>
      <w:r w:rsidR="00006176">
        <w:rPr>
          <w:rFonts w:ascii="Times New Roman" w:hAnsi="Times New Roman"/>
          <w:sz w:val="24"/>
          <w:szCs w:val="24"/>
        </w:rPr>
        <w:t xml:space="preserve"> w </w:t>
      </w:r>
      <w:r w:rsidRPr="00912A8D">
        <w:rPr>
          <w:rFonts w:ascii="Times New Roman" w:hAnsi="Times New Roman"/>
          <w:sz w:val="24"/>
          <w:szCs w:val="24"/>
        </w:rPr>
        <w:t>zakresie ekologii</w:t>
      </w:r>
      <w:r w:rsidR="00006176">
        <w:rPr>
          <w:rFonts w:ascii="Times New Roman" w:hAnsi="Times New Roman"/>
          <w:sz w:val="24"/>
          <w:szCs w:val="24"/>
        </w:rPr>
        <w:t xml:space="preserve"> i </w:t>
      </w:r>
      <w:r w:rsidRPr="00912A8D">
        <w:rPr>
          <w:rFonts w:ascii="Times New Roman" w:hAnsi="Times New Roman"/>
          <w:sz w:val="24"/>
          <w:szCs w:val="24"/>
        </w:rPr>
        <w:t>ochrony zwierząt oraz ochrony dziedzictwa przyrodniczego</w:t>
      </w:r>
      <w:r w:rsidR="00006176">
        <w:rPr>
          <w:rFonts w:ascii="Times New Roman" w:hAnsi="Times New Roman"/>
          <w:sz w:val="24"/>
          <w:szCs w:val="24"/>
        </w:rPr>
        <w:t xml:space="preserve"> w </w:t>
      </w:r>
      <w:r w:rsidRPr="00912A8D">
        <w:rPr>
          <w:rFonts w:ascii="Times New Roman" w:hAnsi="Times New Roman"/>
          <w:sz w:val="24"/>
          <w:szCs w:val="24"/>
        </w:rPr>
        <w:t>2020 r. zgodnego</w:t>
      </w:r>
      <w:r w:rsidR="00006176">
        <w:rPr>
          <w:rFonts w:ascii="Times New Roman" w:hAnsi="Times New Roman"/>
          <w:sz w:val="24"/>
          <w:szCs w:val="24"/>
        </w:rPr>
        <w:t xml:space="preserve"> z </w:t>
      </w:r>
      <w:r w:rsidRPr="00912A8D">
        <w:rPr>
          <w:rFonts w:ascii="Times New Roman" w:hAnsi="Times New Roman"/>
          <w:i/>
          <w:sz w:val="24"/>
          <w:szCs w:val="24"/>
        </w:rPr>
        <w:t>Programem</w:t>
      </w:r>
      <w:r w:rsidRPr="00912A8D">
        <w:rPr>
          <w:rFonts w:ascii="Times New Roman" w:hAnsi="Times New Roman"/>
          <w:sz w:val="24"/>
          <w:szCs w:val="24"/>
        </w:rPr>
        <w:t xml:space="preserve"> „Podkarpacki Naturalny Wypas II”</w:t>
      </w:r>
      <w:r w:rsidR="00006176">
        <w:rPr>
          <w:rFonts w:ascii="Times New Roman" w:hAnsi="Times New Roman"/>
          <w:sz w:val="24"/>
          <w:szCs w:val="24"/>
        </w:rPr>
        <w:t xml:space="preserve"> w </w:t>
      </w:r>
      <w:r w:rsidRPr="00912A8D">
        <w:rPr>
          <w:rFonts w:ascii="Times New Roman" w:hAnsi="Times New Roman"/>
          <w:sz w:val="24"/>
          <w:szCs w:val="24"/>
        </w:rPr>
        <w:t>latach 2017-2020</w:t>
      </w:r>
      <w:r w:rsidR="00912A8D">
        <w:rPr>
          <w:rFonts w:ascii="Times New Roman" w:hAnsi="Times New Roman"/>
          <w:sz w:val="24"/>
          <w:szCs w:val="24"/>
        </w:rPr>
        <w:t>.</w:t>
      </w:r>
    </w:p>
    <w:p w14:paraId="36A6674D" w14:textId="77777777" w:rsidR="0082396E" w:rsidRPr="004D457D" w:rsidRDefault="0082396E" w:rsidP="005102E3">
      <w:pPr>
        <w:spacing w:after="0" w:line="360" w:lineRule="auto"/>
        <w:jc w:val="both"/>
        <w:rPr>
          <w:rFonts w:ascii="Times New Roman" w:hAnsi="Times New Roman"/>
          <w:iCs/>
          <w:sz w:val="24"/>
          <w:szCs w:val="24"/>
        </w:rPr>
      </w:pPr>
    </w:p>
    <w:p w14:paraId="28D5C2D3" w14:textId="77777777" w:rsidR="004868A4" w:rsidRPr="004D457D" w:rsidRDefault="0082396E" w:rsidP="005102E3">
      <w:pPr>
        <w:spacing w:after="0" w:line="360" w:lineRule="auto"/>
        <w:rPr>
          <w:rFonts w:ascii="Times New Roman" w:hAnsi="Times New Roman"/>
          <w:b/>
          <w:sz w:val="24"/>
          <w:szCs w:val="24"/>
        </w:rPr>
      </w:pPr>
      <w:r w:rsidRPr="004D457D">
        <w:rPr>
          <w:rFonts w:ascii="Times New Roman" w:hAnsi="Times New Roman"/>
          <w:b/>
          <w:sz w:val="24"/>
          <w:szCs w:val="24"/>
        </w:rPr>
        <w:t xml:space="preserve">Spis </w:t>
      </w:r>
      <w:proofErr w:type="spellStart"/>
      <w:r w:rsidRPr="004D457D">
        <w:rPr>
          <w:rFonts w:ascii="Times New Roman" w:hAnsi="Times New Roman"/>
          <w:b/>
          <w:sz w:val="24"/>
          <w:szCs w:val="24"/>
        </w:rPr>
        <w:t>foografii</w:t>
      </w:r>
      <w:proofErr w:type="spellEnd"/>
    </w:p>
    <w:p w14:paraId="2B9FE7EE" w14:textId="77777777" w:rsidR="004868A4" w:rsidRPr="004D457D" w:rsidRDefault="004868A4" w:rsidP="004868A4">
      <w:pPr>
        <w:spacing w:after="0" w:line="360" w:lineRule="auto"/>
        <w:jc w:val="both"/>
        <w:rPr>
          <w:rFonts w:ascii="Times New Roman" w:hAnsi="Times New Roman"/>
          <w:sz w:val="24"/>
          <w:szCs w:val="24"/>
        </w:rPr>
      </w:pPr>
      <w:proofErr w:type="spellStart"/>
      <w:r w:rsidRPr="004D457D">
        <w:rPr>
          <w:rFonts w:ascii="Times New Roman" w:hAnsi="Times New Roman"/>
          <w:sz w:val="24"/>
          <w:szCs w:val="24"/>
        </w:rPr>
        <w:t>Fotogr</w:t>
      </w:r>
      <w:r w:rsidR="00CB72EF" w:rsidRPr="004D457D">
        <w:rPr>
          <w:rFonts w:ascii="Times New Roman" w:hAnsi="Times New Roman"/>
          <w:b/>
          <w:sz w:val="24"/>
          <w:szCs w:val="24"/>
        </w:rPr>
        <w:t>t</w:t>
      </w:r>
      <w:r w:rsidRPr="004D457D">
        <w:rPr>
          <w:rFonts w:ascii="Times New Roman" w:hAnsi="Times New Roman"/>
          <w:sz w:val="24"/>
          <w:szCs w:val="24"/>
        </w:rPr>
        <w:t>afia</w:t>
      </w:r>
      <w:proofErr w:type="spellEnd"/>
      <w:r w:rsidRPr="004D457D">
        <w:rPr>
          <w:rFonts w:ascii="Times New Roman" w:hAnsi="Times New Roman"/>
          <w:sz w:val="24"/>
          <w:szCs w:val="24"/>
        </w:rPr>
        <w:t xml:space="preserve"> 2.1. Osławica - wypas owiec</w:t>
      </w:r>
    </w:p>
    <w:p w14:paraId="30914FAE" w14:textId="77777777" w:rsidR="004868A4" w:rsidRPr="004D457D" w:rsidRDefault="004868A4" w:rsidP="004868A4">
      <w:pPr>
        <w:spacing w:after="0" w:line="360" w:lineRule="auto"/>
        <w:jc w:val="both"/>
        <w:rPr>
          <w:rFonts w:ascii="Times New Roman" w:hAnsi="Times New Roman"/>
          <w:sz w:val="24"/>
          <w:szCs w:val="24"/>
        </w:rPr>
      </w:pPr>
      <w:r w:rsidRPr="004D457D">
        <w:rPr>
          <w:rFonts w:ascii="Times New Roman" w:hAnsi="Times New Roman"/>
          <w:sz w:val="24"/>
          <w:szCs w:val="24"/>
        </w:rPr>
        <w:t xml:space="preserve">Fotografia 2.2. Polany </w:t>
      </w:r>
      <w:proofErr w:type="spellStart"/>
      <w:r w:rsidRPr="004D457D">
        <w:rPr>
          <w:rFonts w:ascii="Times New Roman" w:hAnsi="Times New Roman"/>
          <w:sz w:val="24"/>
          <w:szCs w:val="24"/>
        </w:rPr>
        <w:t>Surowiczne</w:t>
      </w:r>
      <w:proofErr w:type="spellEnd"/>
      <w:r w:rsidRPr="004D457D">
        <w:rPr>
          <w:rFonts w:ascii="Times New Roman" w:hAnsi="Times New Roman"/>
          <w:sz w:val="24"/>
          <w:szCs w:val="24"/>
        </w:rPr>
        <w:t xml:space="preserve"> - bociany białe na pastwisku.</w:t>
      </w:r>
    </w:p>
    <w:p w14:paraId="51AAA538" w14:textId="20A798A3" w:rsidR="004868A4" w:rsidRPr="004D457D" w:rsidRDefault="004868A4" w:rsidP="004868A4">
      <w:pPr>
        <w:spacing w:after="0" w:line="360" w:lineRule="auto"/>
        <w:jc w:val="both"/>
        <w:rPr>
          <w:rFonts w:ascii="Times New Roman" w:hAnsi="Times New Roman"/>
          <w:sz w:val="24"/>
          <w:szCs w:val="24"/>
        </w:rPr>
      </w:pPr>
      <w:r w:rsidRPr="004D457D">
        <w:rPr>
          <w:rFonts w:ascii="Times New Roman" w:hAnsi="Times New Roman"/>
          <w:sz w:val="24"/>
          <w:szCs w:val="24"/>
        </w:rPr>
        <w:t>Fotografia 2.3. Płonna - łąka zajęta przez barszcz Sosnowskiego</w:t>
      </w:r>
      <w:r w:rsidR="00006176">
        <w:rPr>
          <w:rFonts w:ascii="Times New Roman" w:hAnsi="Times New Roman"/>
          <w:sz w:val="24"/>
          <w:szCs w:val="24"/>
        </w:rPr>
        <w:t xml:space="preserve"> i </w:t>
      </w:r>
      <w:r w:rsidRPr="004D457D">
        <w:rPr>
          <w:rFonts w:ascii="Times New Roman" w:hAnsi="Times New Roman"/>
          <w:sz w:val="24"/>
          <w:szCs w:val="24"/>
        </w:rPr>
        <w:t>(po prawej) wypasana</w:t>
      </w:r>
    </w:p>
    <w:p w14:paraId="1A913B79" w14:textId="526C215C" w:rsidR="004868A4" w:rsidRPr="004D457D" w:rsidRDefault="004868A4" w:rsidP="004868A4">
      <w:pPr>
        <w:spacing w:after="0" w:line="360" w:lineRule="auto"/>
        <w:jc w:val="both"/>
        <w:rPr>
          <w:rFonts w:ascii="Times New Roman" w:hAnsi="Times New Roman"/>
          <w:sz w:val="24"/>
          <w:szCs w:val="24"/>
        </w:rPr>
      </w:pPr>
      <w:r w:rsidRPr="004D457D">
        <w:rPr>
          <w:rFonts w:ascii="Times New Roman" w:hAnsi="Times New Roman"/>
          <w:sz w:val="24"/>
          <w:szCs w:val="24"/>
        </w:rPr>
        <w:t>Fotografia 2.4. Płonna - barszcz Sosnowskiego na łąkach</w:t>
      </w:r>
      <w:r w:rsidR="00006176">
        <w:rPr>
          <w:rFonts w:ascii="Times New Roman" w:hAnsi="Times New Roman"/>
          <w:sz w:val="24"/>
          <w:szCs w:val="24"/>
        </w:rPr>
        <w:t xml:space="preserve"> w </w:t>
      </w:r>
      <w:r w:rsidRPr="004D457D">
        <w:rPr>
          <w:rFonts w:ascii="Times New Roman" w:hAnsi="Times New Roman"/>
          <w:sz w:val="24"/>
          <w:szCs w:val="24"/>
        </w:rPr>
        <w:t>programie rolno-środowiskowym</w:t>
      </w:r>
    </w:p>
    <w:p w14:paraId="50A35A89" w14:textId="77777777" w:rsidR="004868A4" w:rsidRPr="004D457D" w:rsidRDefault="004868A4" w:rsidP="004868A4">
      <w:pPr>
        <w:pStyle w:val="Tekstpodstawowy"/>
        <w:rPr>
          <w:i/>
          <w:szCs w:val="24"/>
        </w:rPr>
      </w:pPr>
      <w:r w:rsidRPr="004D457D">
        <w:rPr>
          <w:szCs w:val="24"/>
        </w:rPr>
        <w:t xml:space="preserve">Fotografia 2.5. Pszczoła miodna – </w:t>
      </w:r>
      <w:r w:rsidRPr="004D457D">
        <w:rPr>
          <w:i/>
          <w:szCs w:val="24"/>
        </w:rPr>
        <w:t xml:space="preserve">Apis </w:t>
      </w:r>
      <w:proofErr w:type="spellStart"/>
      <w:r w:rsidRPr="004D457D">
        <w:rPr>
          <w:i/>
          <w:szCs w:val="24"/>
        </w:rPr>
        <w:t>mellifera</w:t>
      </w:r>
      <w:proofErr w:type="spellEnd"/>
    </w:p>
    <w:p w14:paraId="25D521D9" w14:textId="77777777" w:rsidR="004868A4" w:rsidRPr="004D457D" w:rsidRDefault="004868A4" w:rsidP="004868A4">
      <w:pPr>
        <w:pStyle w:val="Tekstpodstawowy"/>
        <w:rPr>
          <w:szCs w:val="24"/>
        </w:rPr>
      </w:pPr>
      <w:r w:rsidRPr="004D457D">
        <w:rPr>
          <w:szCs w:val="24"/>
        </w:rPr>
        <w:t xml:space="preserve">Fotografia 2.6. Trzmiel gajowy – </w:t>
      </w:r>
      <w:proofErr w:type="spellStart"/>
      <w:r w:rsidRPr="004D457D">
        <w:rPr>
          <w:i/>
          <w:szCs w:val="24"/>
        </w:rPr>
        <w:t>Bombus</w:t>
      </w:r>
      <w:proofErr w:type="spellEnd"/>
      <w:r w:rsidRPr="004D457D">
        <w:rPr>
          <w:i/>
          <w:szCs w:val="24"/>
        </w:rPr>
        <w:t xml:space="preserve"> </w:t>
      </w:r>
      <w:proofErr w:type="spellStart"/>
      <w:r w:rsidRPr="004D457D">
        <w:rPr>
          <w:i/>
          <w:szCs w:val="24"/>
        </w:rPr>
        <w:t>lucorum</w:t>
      </w:r>
      <w:proofErr w:type="spellEnd"/>
    </w:p>
    <w:p w14:paraId="7C8040C5" w14:textId="09C71294" w:rsidR="004868A4" w:rsidRPr="004D457D" w:rsidRDefault="004868A4" w:rsidP="004868A4">
      <w:pPr>
        <w:pStyle w:val="Tekstpodstawowy"/>
        <w:rPr>
          <w:szCs w:val="24"/>
        </w:rPr>
      </w:pPr>
      <w:r w:rsidRPr="004D457D">
        <w:rPr>
          <w:szCs w:val="24"/>
        </w:rPr>
        <w:t xml:space="preserve">Fotografia 2.7. Trzmielówka łąkowa – </w:t>
      </w:r>
      <w:proofErr w:type="spellStart"/>
      <w:r w:rsidRPr="004D457D">
        <w:rPr>
          <w:i/>
          <w:szCs w:val="24"/>
        </w:rPr>
        <w:t>Volucella</w:t>
      </w:r>
      <w:proofErr w:type="spellEnd"/>
      <w:r w:rsidRPr="004D457D">
        <w:rPr>
          <w:i/>
          <w:szCs w:val="24"/>
        </w:rPr>
        <w:t xml:space="preserve"> </w:t>
      </w:r>
      <w:proofErr w:type="spellStart"/>
      <w:r w:rsidRPr="004D457D">
        <w:rPr>
          <w:i/>
          <w:szCs w:val="24"/>
        </w:rPr>
        <w:t>bombylans</w:t>
      </w:r>
      <w:proofErr w:type="spellEnd"/>
      <w:r w:rsidRPr="004D457D">
        <w:rPr>
          <w:szCs w:val="24"/>
        </w:rPr>
        <w:t>, jest muchówką</w:t>
      </w:r>
      <w:r w:rsidR="00006176">
        <w:rPr>
          <w:szCs w:val="24"/>
        </w:rPr>
        <w:t xml:space="preserve"> z </w:t>
      </w:r>
      <w:r w:rsidRPr="004D457D">
        <w:rPr>
          <w:szCs w:val="24"/>
        </w:rPr>
        <w:t xml:space="preserve">rodziny </w:t>
      </w:r>
      <w:proofErr w:type="spellStart"/>
      <w:r w:rsidRPr="004D457D">
        <w:rPr>
          <w:szCs w:val="24"/>
        </w:rPr>
        <w:t>bzygowatych</w:t>
      </w:r>
      <w:proofErr w:type="spellEnd"/>
    </w:p>
    <w:p w14:paraId="5F41B595" w14:textId="77777777" w:rsidR="004868A4" w:rsidRPr="004D457D" w:rsidRDefault="004868A4" w:rsidP="004868A4">
      <w:pPr>
        <w:pStyle w:val="Tekstpodstawowy"/>
        <w:rPr>
          <w:szCs w:val="24"/>
        </w:rPr>
      </w:pPr>
      <w:r w:rsidRPr="004D457D">
        <w:rPr>
          <w:szCs w:val="24"/>
        </w:rPr>
        <w:t xml:space="preserve">Fotografia 2.8. Polowiec szachownica – </w:t>
      </w:r>
      <w:proofErr w:type="spellStart"/>
      <w:r w:rsidRPr="004D457D">
        <w:rPr>
          <w:i/>
          <w:szCs w:val="24"/>
        </w:rPr>
        <w:t>Melanagria</w:t>
      </w:r>
      <w:proofErr w:type="spellEnd"/>
      <w:r w:rsidRPr="004D457D">
        <w:rPr>
          <w:i/>
          <w:szCs w:val="24"/>
        </w:rPr>
        <w:t xml:space="preserve"> </w:t>
      </w:r>
      <w:proofErr w:type="spellStart"/>
      <w:r w:rsidRPr="004D457D">
        <w:rPr>
          <w:i/>
          <w:szCs w:val="24"/>
        </w:rPr>
        <w:t>galathea</w:t>
      </w:r>
      <w:proofErr w:type="spellEnd"/>
      <w:r w:rsidRPr="004D457D">
        <w:rPr>
          <w:szCs w:val="24"/>
        </w:rPr>
        <w:t xml:space="preserve"> (fot. Michał Szewczyk)</w:t>
      </w:r>
    </w:p>
    <w:p w14:paraId="76E0043F" w14:textId="77777777" w:rsidR="004868A4" w:rsidRPr="004D457D" w:rsidRDefault="004868A4" w:rsidP="004868A4">
      <w:pPr>
        <w:spacing w:after="0" w:line="360" w:lineRule="auto"/>
        <w:rPr>
          <w:rFonts w:ascii="Times New Roman" w:hAnsi="Times New Roman"/>
          <w:sz w:val="24"/>
          <w:szCs w:val="24"/>
        </w:rPr>
      </w:pPr>
      <w:r w:rsidRPr="004D457D">
        <w:rPr>
          <w:rFonts w:ascii="Times New Roman" w:hAnsi="Times New Roman"/>
          <w:sz w:val="24"/>
          <w:szCs w:val="24"/>
        </w:rPr>
        <w:lastRenderedPageBreak/>
        <w:t xml:space="preserve">Fotografia 2.9. Czerwończyk nieparek – </w:t>
      </w:r>
      <w:proofErr w:type="spellStart"/>
      <w:r w:rsidRPr="004D457D">
        <w:rPr>
          <w:rFonts w:ascii="Times New Roman" w:hAnsi="Times New Roman"/>
          <w:i/>
          <w:sz w:val="24"/>
          <w:szCs w:val="24"/>
        </w:rPr>
        <w:t>Lycaena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dispar</w:t>
      </w:r>
      <w:proofErr w:type="spellEnd"/>
      <w:r w:rsidRPr="004D457D">
        <w:rPr>
          <w:rFonts w:ascii="Times New Roman" w:hAnsi="Times New Roman"/>
          <w:sz w:val="24"/>
          <w:szCs w:val="24"/>
        </w:rPr>
        <w:t xml:space="preserve"> (samica) - gatunek objęty ochroną ścisłą</w:t>
      </w:r>
    </w:p>
    <w:p w14:paraId="0B0FCD0A" w14:textId="77777777" w:rsidR="004868A4" w:rsidRPr="004D457D" w:rsidRDefault="004868A4" w:rsidP="004868A4">
      <w:pPr>
        <w:tabs>
          <w:tab w:val="left" w:pos="1920"/>
        </w:tabs>
        <w:spacing w:after="0" w:line="360" w:lineRule="auto"/>
        <w:rPr>
          <w:rFonts w:ascii="Times New Roman" w:hAnsi="Times New Roman"/>
          <w:sz w:val="24"/>
          <w:szCs w:val="24"/>
        </w:rPr>
      </w:pPr>
      <w:r w:rsidRPr="004D457D">
        <w:rPr>
          <w:rFonts w:ascii="Times New Roman" w:hAnsi="Times New Roman"/>
          <w:sz w:val="24"/>
          <w:szCs w:val="24"/>
        </w:rPr>
        <w:t xml:space="preserve">Fotografia 2.10. </w:t>
      </w:r>
      <w:proofErr w:type="spellStart"/>
      <w:r w:rsidRPr="004D457D">
        <w:rPr>
          <w:rFonts w:ascii="Times New Roman" w:hAnsi="Times New Roman"/>
          <w:sz w:val="24"/>
          <w:szCs w:val="24"/>
        </w:rPr>
        <w:t>Zmięk</w:t>
      </w:r>
      <w:proofErr w:type="spellEnd"/>
      <w:r w:rsidRPr="004D457D">
        <w:rPr>
          <w:rFonts w:ascii="Times New Roman" w:hAnsi="Times New Roman"/>
          <w:sz w:val="24"/>
          <w:szCs w:val="24"/>
        </w:rPr>
        <w:t xml:space="preserve"> żółty – </w:t>
      </w:r>
      <w:proofErr w:type="spellStart"/>
      <w:r w:rsidRPr="004D457D">
        <w:rPr>
          <w:rFonts w:ascii="Times New Roman" w:hAnsi="Times New Roman"/>
          <w:i/>
          <w:sz w:val="24"/>
          <w:szCs w:val="24"/>
        </w:rPr>
        <w:t>Rhagonycha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fulva</w:t>
      </w:r>
      <w:proofErr w:type="spellEnd"/>
    </w:p>
    <w:p w14:paraId="7839BEB0" w14:textId="77777777" w:rsidR="004868A4" w:rsidRPr="004D457D" w:rsidRDefault="004868A4" w:rsidP="004868A4">
      <w:pPr>
        <w:spacing w:after="0" w:line="360" w:lineRule="auto"/>
        <w:rPr>
          <w:rFonts w:ascii="Times New Roman" w:hAnsi="Times New Roman"/>
          <w:sz w:val="24"/>
          <w:szCs w:val="24"/>
        </w:rPr>
      </w:pPr>
      <w:r w:rsidRPr="004D457D">
        <w:rPr>
          <w:rFonts w:ascii="Times New Roman" w:hAnsi="Times New Roman"/>
          <w:sz w:val="24"/>
          <w:szCs w:val="24"/>
        </w:rPr>
        <w:t xml:space="preserve">Fotografia 2.11. Pająk kwietnik - </w:t>
      </w:r>
      <w:proofErr w:type="spellStart"/>
      <w:r w:rsidRPr="004D457D">
        <w:rPr>
          <w:rFonts w:ascii="Times New Roman" w:hAnsi="Times New Roman"/>
          <w:i/>
          <w:sz w:val="24"/>
          <w:szCs w:val="24"/>
        </w:rPr>
        <w:t>Misumena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vatia</w:t>
      </w:r>
      <w:proofErr w:type="spellEnd"/>
    </w:p>
    <w:p w14:paraId="5A555FC5" w14:textId="1283B8A7" w:rsidR="0082396E" w:rsidRPr="004D457D" w:rsidRDefault="0082396E" w:rsidP="005102E3">
      <w:pPr>
        <w:pStyle w:val="Tekstpodstawowywcity"/>
        <w:spacing w:line="360" w:lineRule="auto"/>
        <w:ind w:left="0"/>
        <w:jc w:val="both"/>
        <w:rPr>
          <w:sz w:val="24"/>
          <w:szCs w:val="24"/>
        </w:rPr>
      </w:pPr>
      <w:r w:rsidRPr="004D457D">
        <w:rPr>
          <w:sz w:val="24"/>
          <w:szCs w:val="24"/>
        </w:rPr>
        <w:t xml:space="preserve">Fotografia 3.1. </w:t>
      </w:r>
      <w:proofErr w:type="spellStart"/>
      <w:r w:rsidRPr="004D457D">
        <w:rPr>
          <w:sz w:val="24"/>
          <w:szCs w:val="24"/>
        </w:rPr>
        <w:t>Ziołorośla</w:t>
      </w:r>
      <w:proofErr w:type="spellEnd"/>
      <w:r w:rsidRPr="004D457D">
        <w:rPr>
          <w:sz w:val="24"/>
          <w:szCs w:val="24"/>
        </w:rPr>
        <w:t xml:space="preserve"> wiązówki błotnej</w:t>
      </w:r>
      <w:r w:rsidR="00006176">
        <w:rPr>
          <w:sz w:val="24"/>
          <w:szCs w:val="24"/>
        </w:rPr>
        <w:t xml:space="preserve"> w </w:t>
      </w:r>
      <w:r w:rsidRPr="004D457D">
        <w:rPr>
          <w:sz w:val="24"/>
          <w:szCs w:val="24"/>
        </w:rPr>
        <w:t>Bieszczadzkim Parku Narodowym</w:t>
      </w:r>
    </w:p>
    <w:p w14:paraId="1847EFE5" w14:textId="35AE12FE" w:rsidR="0082396E" w:rsidRPr="004D457D" w:rsidRDefault="0082396E" w:rsidP="005102E3">
      <w:pPr>
        <w:pStyle w:val="Tekstpodstawowywcity"/>
        <w:spacing w:line="360" w:lineRule="auto"/>
        <w:ind w:left="0"/>
        <w:jc w:val="both"/>
        <w:rPr>
          <w:sz w:val="24"/>
          <w:szCs w:val="24"/>
        </w:rPr>
      </w:pPr>
      <w:r w:rsidRPr="004D457D">
        <w:rPr>
          <w:sz w:val="24"/>
          <w:szCs w:val="24"/>
        </w:rPr>
        <w:t>Fotografia 3.2. Łąka</w:t>
      </w:r>
      <w:r w:rsidR="00006176">
        <w:rPr>
          <w:sz w:val="24"/>
          <w:szCs w:val="24"/>
        </w:rPr>
        <w:t xml:space="preserve"> z </w:t>
      </w:r>
      <w:r w:rsidRPr="004D457D">
        <w:rPr>
          <w:sz w:val="24"/>
          <w:szCs w:val="24"/>
        </w:rPr>
        <w:t>trzęślicą modrą</w:t>
      </w:r>
      <w:r w:rsidR="00006176">
        <w:rPr>
          <w:sz w:val="24"/>
          <w:szCs w:val="24"/>
        </w:rPr>
        <w:t xml:space="preserve"> w </w:t>
      </w:r>
      <w:r w:rsidRPr="004D457D">
        <w:rPr>
          <w:sz w:val="24"/>
          <w:szCs w:val="24"/>
        </w:rPr>
        <w:t xml:space="preserve">Polanach </w:t>
      </w:r>
      <w:proofErr w:type="spellStart"/>
      <w:r w:rsidRPr="004D457D">
        <w:rPr>
          <w:sz w:val="24"/>
          <w:szCs w:val="24"/>
        </w:rPr>
        <w:t>Surowicznych</w:t>
      </w:r>
      <w:proofErr w:type="spellEnd"/>
    </w:p>
    <w:p w14:paraId="1ACAEA2D" w14:textId="20D81E81" w:rsidR="0082396E" w:rsidRPr="004D457D" w:rsidRDefault="0082396E" w:rsidP="005102E3">
      <w:pPr>
        <w:pStyle w:val="Tekstpodstawowywcity"/>
        <w:spacing w:line="360" w:lineRule="auto"/>
        <w:ind w:left="0"/>
        <w:jc w:val="both"/>
        <w:rPr>
          <w:sz w:val="24"/>
          <w:szCs w:val="24"/>
        </w:rPr>
      </w:pPr>
      <w:r w:rsidRPr="004D457D">
        <w:rPr>
          <w:sz w:val="24"/>
          <w:szCs w:val="24"/>
        </w:rPr>
        <w:t xml:space="preserve">Fotografia 3.3. Łąka </w:t>
      </w:r>
      <w:proofErr w:type="spellStart"/>
      <w:r w:rsidRPr="004D457D">
        <w:rPr>
          <w:sz w:val="24"/>
          <w:szCs w:val="24"/>
        </w:rPr>
        <w:t>ostrożeniowa</w:t>
      </w:r>
      <w:proofErr w:type="spellEnd"/>
      <w:r w:rsidR="00006176">
        <w:rPr>
          <w:sz w:val="24"/>
          <w:szCs w:val="24"/>
        </w:rPr>
        <w:t xml:space="preserve"> z </w:t>
      </w:r>
      <w:r w:rsidRPr="004D457D">
        <w:rPr>
          <w:sz w:val="24"/>
          <w:szCs w:val="24"/>
        </w:rPr>
        <w:t xml:space="preserve">kukułką krwistą – </w:t>
      </w:r>
      <w:proofErr w:type="spellStart"/>
      <w:r w:rsidRPr="004D457D">
        <w:rPr>
          <w:i/>
          <w:sz w:val="24"/>
          <w:szCs w:val="24"/>
        </w:rPr>
        <w:t>Dactylorhiza</w:t>
      </w:r>
      <w:proofErr w:type="spellEnd"/>
      <w:r w:rsidRPr="004D457D">
        <w:rPr>
          <w:i/>
          <w:sz w:val="24"/>
          <w:szCs w:val="24"/>
        </w:rPr>
        <w:t xml:space="preserve"> </w:t>
      </w:r>
      <w:proofErr w:type="spellStart"/>
      <w:r w:rsidRPr="004D457D">
        <w:rPr>
          <w:i/>
          <w:sz w:val="24"/>
          <w:szCs w:val="24"/>
        </w:rPr>
        <w:t>incarnata</w:t>
      </w:r>
      <w:proofErr w:type="spellEnd"/>
      <w:r w:rsidR="00006176">
        <w:rPr>
          <w:i/>
          <w:sz w:val="24"/>
          <w:szCs w:val="24"/>
        </w:rPr>
        <w:t xml:space="preserve"> w </w:t>
      </w:r>
      <w:r w:rsidRPr="004D457D">
        <w:rPr>
          <w:sz w:val="24"/>
          <w:szCs w:val="24"/>
        </w:rPr>
        <w:t>Żernicy Wyżnej</w:t>
      </w:r>
    </w:p>
    <w:p w14:paraId="75868CD9" w14:textId="52718FE7" w:rsidR="0082396E" w:rsidRPr="004D457D" w:rsidRDefault="0082396E" w:rsidP="005102E3">
      <w:pPr>
        <w:pStyle w:val="Tekstpodstawowywcity"/>
        <w:spacing w:line="360" w:lineRule="auto"/>
        <w:ind w:left="0"/>
        <w:jc w:val="both"/>
        <w:rPr>
          <w:sz w:val="24"/>
          <w:szCs w:val="24"/>
        </w:rPr>
      </w:pPr>
      <w:r w:rsidRPr="004D457D">
        <w:rPr>
          <w:sz w:val="24"/>
          <w:szCs w:val="24"/>
        </w:rPr>
        <w:t xml:space="preserve">Fotografia 3.4. Wilgotna łąka jaskrowo </w:t>
      </w:r>
      <w:proofErr w:type="spellStart"/>
      <w:r w:rsidRPr="004D457D">
        <w:rPr>
          <w:sz w:val="24"/>
          <w:szCs w:val="24"/>
        </w:rPr>
        <w:t>firletkowa</w:t>
      </w:r>
      <w:proofErr w:type="spellEnd"/>
      <w:r w:rsidR="00006176">
        <w:rPr>
          <w:sz w:val="24"/>
          <w:szCs w:val="24"/>
        </w:rPr>
        <w:t xml:space="preserve"> w </w:t>
      </w:r>
      <w:r w:rsidRPr="004D457D">
        <w:rPr>
          <w:sz w:val="24"/>
          <w:szCs w:val="24"/>
        </w:rPr>
        <w:t>dolinie Stopnicy</w:t>
      </w:r>
    </w:p>
    <w:p w14:paraId="45D64C21" w14:textId="4A3021C0" w:rsidR="0082396E" w:rsidRPr="004D457D" w:rsidRDefault="0082396E" w:rsidP="005102E3">
      <w:pPr>
        <w:tabs>
          <w:tab w:val="left" w:pos="-1440"/>
          <w:tab w:val="left" w:pos="-720"/>
        </w:tabs>
        <w:suppressAutoHyphens/>
        <w:spacing w:after="0" w:line="360" w:lineRule="auto"/>
        <w:jc w:val="both"/>
        <w:rPr>
          <w:rFonts w:ascii="Times New Roman" w:hAnsi="Times New Roman"/>
          <w:spacing w:val="-3"/>
          <w:sz w:val="24"/>
          <w:szCs w:val="24"/>
          <w:lang w:val="en-US"/>
        </w:rPr>
      </w:pPr>
      <w:r w:rsidRPr="004D457D">
        <w:rPr>
          <w:rFonts w:ascii="Times New Roman" w:hAnsi="Times New Roman"/>
          <w:sz w:val="24"/>
          <w:szCs w:val="24"/>
        </w:rPr>
        <w:t>Fotografia 3.</w:t>
      </w:r>
      <w:r w:rsidRPr="004D457D">
        <w:rPr>
          <w:rFonts w:ascii="Times New Roman" w:hAnsi="Times New Roman"/>
          <w:spacing w:val="-3"/>
          <w:sz w:val="24"/>
          <w:szCs w:val="24"/>
          <w:lang w:val="en-US"/>
        </w:rPr>
        <w:t xml:space="preserve">5. </w:t>
      </w:r>
      <w:proofErr w:type="spellStart"/>
      <w:r w:rsidRPr="004D457D">
        <w:rPr>
          <w:rFonts w:ascii="Times New Roman" w:hAnsi="Times New Roman"/>
          <w:spacing w:val="-3"/>
          <w:sz w:val="24"/>
          <w:szCs w:val="24"/>
          <w:lang w:val="en-US"/>
        </w:rPr>
        <w:t>Zbiorowisko</w:t>
      </w:r>
      <w:proofErr w:type="spellEnd"/>
      <w:r w:rsidRPr="004D457D">
        <w:rPr>
          <w:rFonts w:ascii="Times New Roman" w:hAnsi="Times New Roman"/>
          <w:spacing w:val="-3"/>
          <w:sz w:val="24"/>
          <w:szCs w:val="24"/>
          <w:lang w:val="en-US"/>
        </w:rPr>
        <w:t xml:space="preserve"> </w:t>
      </w:r>
      <w:proofErr w:type="spellStart"/>
      <w:r w:rsidRPr="004D457D">
        <w:rPr>
          <w:rFonts w:ascii="Times New Roman" w:hAnsi="Times New Roman"/>
          <w:spacing w:val="-3"/>
          <w:sz w:val="24"/>
          <w:szCs w:val="24"/>
          <w:lang w:val="en-US"/>
        </w:rPr>
        <w:t>mięty</w:t>
      </w:r>
      <w:proofErr w:type="spellEnd"/>
      <w:r w:rsidRPr="004D457D">
        <w:rPr>
          <w:rFonts w:ascii="Times New Roman" w:hAnsi="Times New Roman"/>
          <w:spacing w:val="-3"/>
          <w:sz w:val="24"/>
          <w:szCs w:val="24"/>
          <w:lang w:val="en-US"/>
        </w:rPr>
        <w:t xml:space="preserve"> </w:t>
      </w:r>
      <w:proofErr w:type="spellStart"/>
      <w:r w:rsidRPr="004D457D">
        <w:rPr>
          <w:rFonts w:ascii="Times New Roman" w:hAnsi="Times New Roman"/>
          <w:spacing w:val="-3"/>
          <w:sz w:val="24"/>
          <w:szCs w:val="24"/>
          <w:lang w:val="en-US"/>
        </w:rPr>
        <w:t>długolistnej</w:t>
      </w:r>
      <w:proofErr w:type="spellEnd"/>
      <w:r w:rsidR="00006176">
        <w:rPr>
          <w:rFonts w:ascii="Times New Roman" w:hAnsi="Times New Roman"/>
          <w:spacing w:val="-3"/>
          <w:sz w:val="24"/>
          <w:szCs w:val="24"/>
          <w:lang w:val="en-US"/>
        </w:rPr>
        <w:t xml:space="preserve"> w </w:t>
      </w:r>
      <w:proofErr w:type="spellStart"/>
      <w:r w:rsidRPr="004D457D">
        <w:rPr>
          <w:rFonts w:ascii="Times New Roman" w:hAnsi="Times New Roman"/>
          <w:spacing w:val="-3"/>
          <w:sz w:val="24"/>
          <w:szCs w:val="24"/>
          <w:lang w:val="en-US"/>
        </w:rPr>
        <w:t>Bukowcu</w:t>
      </w:r>
      <w:proofErr w:type="spellEnd"/>
      <w:r w:rsidRPr="004D457D">
        <w:rPr>
          <w:rFonts w:ascii="Times New Roman" w:hAnsi="Times New Roman"/>
          <w:spacing w:val="-3"/>
          <w:sz w:val="24"/>
          <w:szCs w:val="24"/>
          <w:lang w:val="en-US"/>
        </w:rPr>
        <w:t xml:space="preserve"> (</w:t>
      </w:r>
      <w:proofErr w:type="spellStart"/>
      <w:r w:rsidRPr="004D457D">
        <w:rPr>
          <w:rFonts w:ascii="Times New Roman" w:hAnsi="Times New Roman"/>
          <w:spacing w:val="-3"/>
          <w:sz w:val="24"/>
          <w:szCs w:val="24"/>
          <w:lang w:val="en-US"/>
        </w:rPr>
        <w:t>Bieszczadzki</w:t>
      </w:r>
      <w:proofErr w:type="spellEnd"/>
      <w:r w:rsidRPr="004D457D">
        <w:rPr>
          <w:rFonts w:ascii="Times New Roman" w:hAnsi="Times New Roman"/>
          <w:spacing w:val="-3"/>
          <w:sz w:val="24"/>
          <w:szCs w:val="24"/>
          <w:lang w:val="en-US"/>
        </w:rPr>
        <w:t xml:space="preserve"> Park </w:t>
      </w:r>
      <w:proofErr w:type="spellStart"/>
      <w:r w:rsidRPr="004D457D">
        <w:rPr>
          <w:rFonts w:ascii="Times New Roman" w:hAnsi="Times New Roman"/>
          <w:spacing w:val="-3"/>
          <w:sz w:val="24"/>
          <w:szCs w:val="24"/>
          <w:lang w:val="en-US"/>
        </w:rPr>
        <w:t>Narodowy</w:t>
      </w:r>
      <w:proofErr w:type="spellEnd"/>
      <w:r w:rsidRPr="004D457D">
        <w:rPr>
          <w:rFonts w:ascii="Times New Roman" w:hAnsi="Times New Roman"/>
          <w:spacing w:val="-3"/>
          <w:sz w:val="24"/>
          <w:szCs w:val="24"/>
          <w:lang w:val="en-US"/>
        </w:rPr>
        <w:t>)</w:t>
      </w:r>
    </w:p>
    <w:p w14:paraId="49336C06" w14:textId="0FF18849"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 xml:space="preserve">Fotografia 3.6. Łąka </w:t>
      </w:r>
      <w:proofErr w:type="spellStart"/>
      <w:r w:rsidRPr="004D457D">
        <w:rPr>
          <w:rFonts w:ascii="Times New Roman" w:hAnsi="Times New Roman"/>
          <w:sz w:val="24"/>
          <w:szCs w:val="24"/>
        </w:rPr>
        <w:t>wyczyńcowa</w:t>
      </w:r>
      <w:proofErr w:type="spellEnd"/>
      <w:r w:rsidR="00006176">
        <w:rPr>
          <w:rFonts w:ascii="Times New Roman" w:hAnsi="Times New Roman"/>
          <w:sz w:val="24"/>
          <w:szCs w:val="24"/>
        </w:rPr>
        <w:t xml:space="preserve"> w </w:t>
      </w:r>
      <w:r w:rsidRPr="004D457D">
        <w:rPr>
          <w:rFonts w:ascii="Times New Roman" w:hAnsi="Times New Roman"/>
          <w:sz w:val="24"/>
          <w:szCs w:val="24"/>
        </w:rPr>
        <w:t xml:space="preserve">Kalnicy pod </w:t>
      </w:r>
      <w:proofErr w:type="spellStart"/>
      <w:r w:rsidRPr="004D457D">
        <w:rPr>
          <w:rFonts w:ascii="Times New Roman" w:hAnsi="Times New Roman"/>
          <w:sz w:val="24"/>
          <w:szCs w:val="24"/>
        </w:rPr>
        <w:t>Chryszczatą</w:t>
      </w:r>
      <w:proofErr w:type="spellEnd"/>
    </w:p>
    <w:p w14:paraId="54C3FA72" w14:textId="45F8256D"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Fotografia 3.7. Łąka rajgrasowa</w:t>
      </w:r>
      <w:r w:rsidR="00006176">
        <w:rPr>
          <w:rFonts w:ascii="Times New Roman" w:hAnsi="Times New Roman"/>
          <w:sz w:val="24"/>
          <w:szCs w:val="24"/>
        </w:rPr>
        <w:t xml:space="preserve"> w </w:t>
      </w:r>
      <w:r w:rsidRPr="004D457D">
        <w:rPr>
          <w:rFonts w:ascii="Times New Roman" w:hAnsi="Times New Roman"/>
          <w:sz w:val="24"/>
          <w:szCs w:val="24"/>
        </w:rPr>
        <w:t>Raczkowej koło Sanoka</w:t>
      </w:r>
    </w:p>
    <w:p w14:paraId="7D6BC033" w14:textId="77777777" w:rsidR="0082396E" w:rsidRPr="004D457D" w:rsidRDefault="0082396E" w:rsidP="005102E3">
      <w:pPr>
        <w:pStyle w:val="Tekstpodstawowywcity"/>
        <w:spacing w:line="360" w:lineRule="auto"/>
        <w:ind w:left="0"/>
        <w:jc w:val="both"/>
        <w:rPr>
          <w:sz w:val="24"/>
          <w:szCs w:val="24"/>
        </w:rPr>
      </w:pPr>
      <w:r w:rsidRPr="004D457D">
        <w:rPr>
          <w:sz w:val="24"/>
          <w:szCs w:val="24"/>
        </w:rPr>
        <w:t xml:space="preserve">Fotografia 3.8. Mieczyk dachówkowaty – </w:t>
      </w:r>
      <w:r w:rsidRPr="004D457D">
        <w:rPr>
          <w:i/>
          <w:sz w:val="24"/>
          <w:szCs w:val="24"/>
        </w:rPr>
        <w:t xml:space="preserve">Gladiolus </w:t>
      </w:r>
      <w:proofErr w:type="spellStart"/>
      <w:r w:rsidRPr="004D457D">
        <w:rPr>
          <w:i/>
          <w:sz w:val="24"/>
          <w:szCs w:val="24"/>
        </w:rPr>
        <w:t>imbricatus</w:t>
      </w:r>
      <w:proofErr w:type="spellEnd"/>
      <w:r w:rsidRPr="004D457D">
        <w:rPr>
          <w:sz w:val="24"/>
          <w:szCs w:val="24"/>
        </w:rPr>
        <w:t>, coraz rzadszy na łąkach górskich</w:t>
      </w:r>
    </w:p>
    <w:p w14:paraId="29B96E19" w14:textId="06F1C4B6" w:rsidR="0082396E" w:rsidRPr="004D457D" w:rsidRDefault="0082396E" w:rsidP="005102E3">
      <w:pPr>
        <w:pStyle w:val="Tekstpodstawowywcity"/>
        <w:spacing w:line="360" w:lineRule="auto"/>
        <w:ind w:left="0"/>
        <w:jc w:val="both"/>
        <w:rPr>
          <w:sz w:val="24"/>
          <w:szCs w:val="24"/>
        </w:rPr>
      </w:pPr>
      <w:r w:rsidRPr="004D457D">
        <w:rPr>
          <w:sz w:val="24"/>
          <w:szCs w:val="24"/>
        </w:rPr>
        <w:t xml:space="preserve">Fotografia 3.9. Dzwonek piłkowany na łące </w:t>
      </w:r>
      <w:proofErr w:type="spellStart"/>
      <w:r w:rsidRPr="004D457D">
        <w:rPr>
          <w:sz w:val="24"/>
          <w:szCs w:val="24"/>
        </w:rPr>
        <w:t>mietlicowej</w:t>
      </w:r>
      <w:proofErr w:type="spellEnd"/>
      <w:r w:rsidR="00006176">
        <w:rPr>
          <w:sz w:val="24"/>
          <w:szCs w:val="24"/>
        </w:rPr>
        <w:t xml:space="preserve"> w </w:t>
      </w:r>
      <w:r w:rsidRPr="004D457D">
        <w:rPr>
          <w:sz w:val="24"/>
          <w:szCs w:val="24"/>
        </w:rPr>
        <w:t>Wołosatym</w:t>
      </w:r>
    </w:p>
    <w:p w14:paraId="49C17B70" w14:textId="12BECD92" w:rsidR="0082396E" w:rsidRPr="004D457D" w:rsidRDefault="0082396E" w:rsidP="005102E3">
      <w:pPr>
        <w:pStyle w:val="Tekstpodstawowywcity"/>
        <w:spacing w:line="360" w:lineRule="auto"/>
        <w:ind w:left="0"/>
        <w:jc w:val="both"/>
        <w:rPr>
          <w:sz w:val="24"/>
          <w:szCs w:val="24"/>
        </w:rPr>
      </w:pPr>
      <w:r w:rsidRPr="004D457D">
        <w:rPr>
          <w:sz w:val="24"/>
          <w:szCs w:val="24"/>
        </w:rPr>
        <w:t xml:space="preserve">Fotografia 3.10. Bieszczadzka łąka </w:t>
      </w:r>
      <w:proofErr w:type="spellStart"/>
      <w:r w:rsidRPr="004D457D">
        <w:rPr>
          <w:sz w:val="24"/>
          <w:szCs w:val="24"/>
        </w:rPr>
        <w:t>mietlicowa</w:t>
      </w:r>
      <w:proofErr w:type="spellEnd"/>
      <w:r w:rsidR="00006176">
        <w:rPr>
          <w:sz w:val="24"/>
          <w:szCs w:val="24"/>
        </w:rPr>
        <w:t xml:space="preserve"> w </w:t>
      </w:r>
      <w:r w:rsidRPr="004D457D">
        <w:rPr>
          <w:sz w:val="24"/>
          <w:szCs w:val="24"/>
        </w:rPr>
        <w:t>Wołosatym</w:t>
      </w:r>
    </w:p>
    <w:p w14:paraId="1EA96709" w14:textId="20ADD42E"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Fotografia 3.11. Wypas owiec</w:t>
      </w:r>
      <w:r w:rsidR="00006176">
        <w:rPr>
          <w:rFonts w:ascii="Times New Roman" w:hAnsi="Times New Roman"/>
          <w:sz w:val="24"/>
          <w:szCs w:val="24"/>
        </w:rPr>
        <w:t xml:space="preserve"> w </w:t>
      </w:r>
      <w:r w:rsidRPr="004D457D">
        <w:rPr>
          <w:rFonts w:ascii="Times New Roman" w:hAnsi="Times New Roman"/>
          <w:sz w:val="24"/>
          <w:szCs w:val="24"/>
        </w:rPr>
        <w:t>Osławicy</w:t>
      </w:r>
    </w:p>
    <w:p w14:paraId="63E27499" w14:textId="73C4AE9D" w:rsidR="0082396E" w:rsidRPr="004D457D" w:rsidRDefault="0082396E" w:rsidP="005102E3">
      <w:pPr>
        <w:pStyle w:val="Tekstpodstawowywcity"/>
        <w:spacing w:line="360" w:lineRule="auto"/>
        <w:ind w:left="0"/>
        <w:jc w:val="both"/>
        <w:rPr>
          <w:sz w:val="24"/>
          <w:szCs w:val="24"/>
        </w:rPr>
      </w:pPr>
      <w:r w:rsidRPr="004D457D">
        <w:rPr>
          <w:sz w:val="24"/>
          <w:szCs w:val="24"/>
        </w:rPr>
        <w:t>Fotografia 3.12. Młaka górska</w:t>
      </w:r>
      <w:r w:rsidR="00006176">
        <w:rPr>
          <w:sz w:val="24"/>
          <w:szCs w:val="24"/>
        </w:rPr>
        <w:t xml:space="preserve"> z </w:t>
      </w:r>
      <w:r w:rsidRPr="004D457D">
        <w:rPr>
          <w:sz w:val="24"/>
          <w:szCs w:val="24"/>
        </w:rPr>
        <w:t>licznymi storczykami</w:t>
      </w:r>
    </w:p>
    <w:p w14:paraId="019FF17F" w14:textId="0559DCC0"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 xml:space="preserve">Fotografia 3.13. Bliźniczka psia trawka – </w:t>
      </w:r>
      <w:proofErr w:type="spellStart"/>
      <w:r w:rsidRPr="004D457D">
        <w:rPr>
          <w:rFonts w:ascii="Times New Roman" w:hAnsi="Times New Roman"/>
          <w:i/>
          <w:sz w:val="24"/>
          <w:szCs w:val="24"/>
        </w:rPr>
        <w:t>Nardus</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stricta</w:t>
      </w:r>
      <w:proofErr w:type="spellEnd"/>
      <w:r w:rsidR="00006176">
        <w:rPr>
          <w:rFonts w:ascii="Times New Roman" w:hAnsi="Times New Roman"/>
          <w:sz w:val="24"/>
          <w:szCs w:val="24"/>
        </w:rPr>
        <w:t xml:space="preserve"> w </w:t>
      </w:r>
      <w:r w:rsidRPr="004D457D">
        <w:rPr>
          <w:rFonts w:ascii="Times New Roman" w:hAnsi="Times New Roman"/>
          <w:sz w:val="24"/>
          <w:szCs w:val="24"/>
        </w:rPr>
        <w:t>fazie kwitnienia</w:t>
      </w:r>
    </w:p>
    <w:p w14:paraId="7000356E" w14:textId="4E8F4554"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Fotografia 3.14. Zarastający tłok wrzosowy</w:t>
      </w:r>
      <w:r w:rsidR="00006176">
        <w:rPr>
          <w:rFonts w:ascii="Times New Roman" w:hAnsi="Times New Roman"/>
          <w:sz w:val="24"/>
          <w:szCs w:val="24"/>
        </w:rPr>
        <w:t xml:space="preserve"> w </w:t>
      </w:r>
      <w:r w:rsidRPr="004D457D">
        <w:rPr>
          <w:rFonts w:ascii="Times New Roman" w:hAnsi="Times New Roman"/>
          <w:sz w:val="24"/>
          <w:szCs w:val="24"/>
        </w:rPr>
        <w:t>nieistniejącej miejscowości Jasiel</w:t>
      </w:r>
    </w:p>
    <w:p w14:paraId="530EA1D1" w14:textId="506CD1B7" w:rsidR="0082396E" w:rsidRPr="004D457D" w:rsidRDefault="0082396E" w:rsidP="005102E3">
      <w:pPr>
        <w:spacing w:after="0" w:line="360" w:lineRule="auto"/>
        <w:rPr>
          <w:rFonts w:ascii="Times New Roman" w:hAnsi="Times New Roman"/>
          <w:i/>
          <w:sz w:val="24"/>
          <w:szCs w:val="24"/>
        </w:rPr>
      </w:pPr>
      <w:r w:rsidRPr="004D457D">
        <w:rPr>
          <w:rFonts w:ascii="Times New Roman" w:hAnsi="Times New Roman"/>
          <w:sz w:val="24"/>
          <w:szCs w:val="24"/>
        </w:rPr>
        <w:t>Fotografia 3.15. Łąki</w:t>
      </w:r>
      <w:r w:rsidR="00006176">
        <w:rPr>
          <w:rFonts w:ascii="Times New Roman" w:hAnsi="Times New Roman"/>
          <w:sz w:val="24"/>
          <w:szCs w:val="24"/>
        </w:rPr>
        <w:t xml:space="preserve"> z </w:t>
      </w:r>
      <w:r w:rsidRPr="004D457D">
        <w:rPr>
          <w:rFonts w:ascii="Times New Roman" w:hAnsi="Times New Roman"/>
          <w:sz w:val="24"/>
          <w:szCs w:val="24"/>
        </w:rPr>
        <w:t xml:space="preserve">kostrzewą czerwoną – </w:t>
      </w:r>
      <w:proofErr w:type="spellStart"/>
      <w:r w:rsidRPr="004D457D">
        <w:rPr>
          <w:rFonts w:ascii="Times New Roman" w:hAnsi="Times New Roman"/>
          <w:i/>
          <w:sz w:val="24"/>
          <w:szCs w:val="24"/>
        </w:rPr>
        <w:t>Festuca</w:t>
      </w:r>
      <w:proofErr w:type="spellEnd"/>
      <w:r w:rsidRPr="004D457D">
        <w:rPr>
          <w:rFonts w:ascii="Times New Roman" w:hAnsi="Times New Roman"/>
          <w:i/>
          <w:sz w:val="24"/>
          <w:szCs w:val="24"/>
        </w:rPr>
        <w:t xml:space="preserve"> rubra</w:t>
      </w:r>
    </w:p>
    <w:p w14:paraId="7362A0AB" w14:textId="5F14F45D" w:rsidR="0082396E" w:rsidRPr="004D457D" w:rsidRDefault="0082396E" w:rsidP="005102E3">
      <w:pPr>
        <w:pStyle w:val="Tekstpodstawowywcity"/>
        <w:spacing w:line="360" w:lineRule="auto"/>
        <w:ind w:left="0"/>
        <w:jc w:val="both"/>
        <w:rPr>
          <w:sz w:val="24"/>
          <w:szCs w:val="24"/>
        </w:rPr>
      </w:pPr>
      <w:r w:rsidRPr="004D457D">
        <w:rPr>
          <w:sz w:val="24"/>
          <w:szCs w:val="24"/>
        </w:rPr>
        <w:t>Fotografia 3.16. Murawa kserotermiczna</w:t>
      </w:r>
      <w:r w:rsidR="00006176">
        <w:rPr>
          <w:sz w:val="24"/>
          <w:szCs w:val="24"/>
        </w:rPr>
        <w:t xml:space="preserve"> z </w:t>
      </w:r>
      <w:proofErr w:type="spellStart"/>
      <w:r w:rsidRPr="004D457D">
        <w:rPr>
          <w:i/>
          <w:sz w:val="24"/>
          <w:szCs w:val="24"/>
        </w:rPr>
        <w:t>Crepis</w:t>
      </w:r>
      <w:proofErr w:type="spellEnd"/>
      <w:r w:rsidRPr="004D457D">
        <w:rPr>
          <w:i/>
          <w:sz w:val="24"/>
          <w:szCs w:val="24"/>
        </w:rPr>
        <w:t xml:space="preserve"> </w:t>
      </w:r>
      <w:proofErr w:type="spellStart"/>
      <w:r w:rsidRPr="004D457D">
        <w:rPr>
          <w:i/>
          <w:sz w:val="24"/>
          <w:szCs w:val="24"/>
        </w:rPr>
        <w:t>praemorsa</w:t>
      </w:r>
      <w:proofErr w:type="spellEnd"/>
      <w:r w:rsidR="00006176">
        <w:rPr>
          <w:sz w:val="24"/>
          <w:szCs w:val="24"/>
        </w:rPr>
        <w:t xml:space="preserve"> w </w:t>
      </w:r>
      <w:r w:rsidRPr="004D457D">
        <w:rPr>
          <w:sz w:val="24"/>
          <w:szCs w:val="24"/>
        </w:rPr>
        <w:t xml:space="preserve">Makowej nad </w:t>
      </w:r>
      <w:proofErr w:type="spellStart"/>
      <w:r w:rsidRPr="004D457D">
        <w:rPr>
          <w:sz w:val="24"/>
          <w:szCs w:val="24"/>
        </w:rPr>
        <w:t>Wiarem</w:t>
      </w:r>
      <w:proofErr w:type="spellEnd"/>
    </w:p>
    <w:p w14:paraId="29BAC6D8" w14:textId="1AEB522D"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Fotografia 3.17. Murawa kserotermiczna</w:t>
      </w:r>
      <w:r w:rsidR="00006176">
        <w:rPr>
          <w:rFonts w:ascii="Times New Roman" w:hAnsi="Times New Roman"/>
          <w:sz w:val="24"/>
          <w:szCs w:val="24"/>
        </w:rPr>
        <w:t xml:space="preserve"> z </w:t>
      </w:r>
      <w:r w:rsidRPr="004D457D">
        <w:rPr>
          <w:rFonts w:ascii="Times New Roman" w:hAnsi="Times New Roman"/>
          <w:sz w:val="24"/>
          <w:szCs w:val="24"/>
        </w:rPr>
        <w:t xml:space="preserve">kocimiętką nagą – </w:t>
      </w:r>
      <w:proofErr w:type="spellStart"/>
      <w:r w:rsidRPr="004D457D">
        <w:rPr>
          <w:rFonts w:ascii="Times New Roman" w:hAnsi="Times New Roman"/>
          <w:i/>
          <w:sz w:val="24"/>
          <w:szCs w:val="24"/>
        </w:rPr>
        <w:t>Nepeta</w:t>
      </w:r>
      <w:proofErr w:type="spellEnd"/>
      <w:r w:rsidRPr="004D457D">
        <w:rPr>
          <w:rFonts w:ascii="Times New Roman" w:hAnsi="Times New Roman"/>
          <w:i/>
          <w:sz w:val="24"/>
          <w:szCs w:val="24"/>
        </w:rPr>
        <w:t xml:space="preserve"> </w:t>
      </w:r>
      <w:proofErr w:type="spellStart"/>
      <w:r w:rsidRPr="004D457D">
        <w:rPr>
          <w:rFonts w:ascii="Times New Roman" w:hAnsi="Times New Roman"/>
          <w:i/>
          <w:sz w:val="24"/>
          <w:szCs w:val="24"/>
        </w:rPr>
        <w:t>pannonica</w:t>
      </w:r>
      <w:proofErr w:type="spellEnd"/>
      <w:r w:rsidR="00006176">
        <w:rPr>
          <w:rFonts w:ascii="Times New Roman" w:hAnsi="Times New Roman"/>
          <w:sz w:val="24"/>
          <w:szCs w:val="24"/>
        </w:rPr>
        <w:t xml:space="preserve"> w </w:t>
      </w:r>
      <w:r w:rsidRPr="004D457D">
        <w:rPr>
          <w:rFonts w:ascii="Times New Roman" w:hAnsi="Times New Roman"/>
          <w:sz w:val="24"/>
          <w:szCs w:val="24"/>
        </w:rPr>
        <w:t xml:space="preserve">  Rybotyczach</w:t>
      </w:r>
    </w:p>
    <w:p w14:paraId="7D6B16B8" w14:textId="128F83B3" w:rsidR="0082396E" w:rsidRPr="004D457D" w:rsidRDefault="0082396E" w:rsidP="005102E3">
      <w:pPr>
        <w:pStyle w:val="Tekstpodstawowywcity"/>
        <w:spacing w:line="360" w:lineRule="auto"/>
        <w:ind w:left="0"/>
        <w:jc w:val="both"/>
        <w:rPr>
          <w:sz w:val="24"/>
          <w:szCs w:val="24"/>
        </w:rPr>
      </w:pPr>
      <w:r w:rsidRPr="004D457D">
        <w:rPr>
          <w:sz w:val="24"/>
          <w:szCs w:val="24"/>
        </w:rPr>
        <w:t>Fotografia 3.19. Pokrzywa zwyczajna na byłej łące</w:t>
      </w:r>
      <w:r w:rsidR="00006176">
        <w:rPr>
          <w:sz w:val="24"/>
          <w:szCs w:val="24"/>
        </w:rPr>
        <w:t xml:space="preserve"> w </w:t>
      </w:r>
      <w:proofErr w:type="spellStart"/>
      <w:r w:rsidRPr="004D457D">
        <w:rPr>
          <w:sz w:val="24"/>
          <w:szCs w:val="24"/>
        </w:rPr>
        <w:t>Darowie</w:t>
      </w:r>
      <w:proofErr w:type="spellEnd"/>
    </w:p>
    <w:p w14:paraId="10539146" w14:textId="1B8806BC" w:rsidR="0082396E" w:rsidRPr="004D457D" w:rsidRDefault="0082396E" w:rsidP="005102E3">
      <w:pPr>
        <w:pStyle w:val="Tekstpodstawowywcity"/>
        <w:spacing w:line="360" w:lineRule="auto"/>
        <w:ind w:left="0"/>
        <w:jc w:val="both"/>
        <w:rPr>
          <w:sz w:val="24"/>
          <w:szCs w:val="24"/>
        </w:rPr>
      </w:pPr>
      <w:r w:rsidRPr="004D457D">
        <w:rPr>
          <w:sz w:val="24"/>
          <w:szCs w:val="24"/>
        </w:rPr>
        <w:t>Fotografia 3.19. Zachwaszczona łąka porolna</w:t>
      </w:r>
      <w:r w:rsidR="00006176">
        <w:rPr>
          <w:sz w:val="24"/>
          <w:szCs w:val="24"/>
        </w:rPr>
        <w:t xml:space="preserve"> w </w:t>
      </w:r>
      <w:proofErr w:type="spellStart"/>
      <w:r w:rsidRPr="004D457D">
        <w:rPr>
          <w:sz w:val="24"/>
          <w:szCs w:val="24"/>
        </w:rPr>
        <w:t>Darowie</w:t>
      </w:r>
      <w:proofErr w:type="spellEnd"/>
    </w:p>
    <w:p w14:paraId="70F8EACA" w14:textId="113F452D" w:rsidR="0082396E" w:rsidRPr="004D457D" w:rsidRDefault="0082396E" w:rsidP="005102E3">
      <w:pPr>
        <w:pStyle w:val="Tekstpodstawowywcity"/>
        <w:spacing w:line="360" w:lineRule="auto"/>
        <w:ind w:left="0"/>
        <w:jc w:val="both"/>
        <w:rPr>
          <w:sz w:val="24"/>
          <w:szCs w:val="24"/>
        </w:rPr>
      </w:pPr>
      <w:r w:rsidRPr="004D457D">
        <w:rPr>
          <w:sz w:val="24"/>
          <w:szCs w:val="24"/>
        </w:rPr>
        <w:t xml:space="preserve">Fotografia 3.20. Zbiorowisko turzycy </w:t>
      </w:r>
      <w:proofErr w:type="spellStart"/>
      <w:r w:rsidRPr="004D457D">
        <w:rPr>
          <w:sz w:val="24"/>
          <w:szCs w:val="24"/>
        </w:rPr>
        <w:t>drżączkowatej</w:t>
      </w:r>
      <w:proofErr w:type="spellEnd"/>
      <w:r w:rsidR="00006176">
        <w:rPr>
          <w:sz w:val="24"/>
          <w:szCs w:val="24"/>
        </w:rPr>
        <w:t xml:space="preserve"> w </w:t>
      </w:r>
      <w:r w:rsidRPr="004D457D">
        <w:rPr>
          <w:sz w:val="24"/>
          <w:szCs w:val="24"/>
        </w:rPr>
        <w:t>Bieszczadzkim Parku Narodowym</w:t>
      </w:r>
    </w:p>
    <w:p w14:paraId="185448B6" w14:textId="0E059CD2"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Fotografia 3.21. Zbiorowisko trzcinnika piaskowego</w:t>
      </w:r>
      <w:r w:rsidR="00006176">
        <w:rPr>
          <w:rFonts w:ascii="Times New Roman" w:hAnsi="Times New Roman"/>
          <w:sz w:val="24"/>
          <w:szCs w:val="24"/>
        </w:rPr>
        <w:t xml:space="preserve"> w </w:t>
      </w:r>
      <w:r w:rsidRPr="004D457D">
        <w:rPr>
          <w:rFonts w:ascii="Times New Roman" w:hAnsi="Times New Roman"/>
          <w:sz w:val="24"/>
          <w:szCs w:val="24"/>
        </w:rPr>
        <w:t xml:space="preserve">Kalnicy pod </w:t>
      </w:r>
      <w:proofErr w:type="spellStart"/>
      <w:r w:rsidRPr="004D457D">
        <w:rPr>
          <w:rFonts w:ascii="Times New Roman" w:hAnsi="Times New Roman"/>
          <w:sz w:val="24"/>
          <w:szCs w:val="24"/>
        </w:rPr>
        <w:t>Chryszczatą</w:t>
      </w:r>
      <w:proofErr w:type="spellEnd"/>
    </w:p>
    <w:p w14:paraId="7476355F" w14:textId="152DD4BB" w:rsidR="0082396E" w:rsidRPr="004D457D" w:rsidRDefault="0082396E" w:rsidP="005102E3">
      <w:pPr>
        <w:spacing w:after="0" w:line="360" w:lineRule="auto"/>
        <w:rPr>
          <w:rFonts w:ascii="Times New Roman" w:hAnsi="Times New Roman"/>
          <w:sz w:val="24"/>
          <w:szCs w:val="24"/>
        </w:rPr>
      </w:pPr>
      <w:r w:rsidRPr="004D457D">
        <w:rPr>
          <w:rFonts w:ascii="Times New Roman" w:hAnsi="Times New Roman"/>
          <w:sz w:val="24"/>
          <w:szCs w:val="24"/>
        </w:rPr>
        <w:t>Fotografia 3.22. Łąki porosłe rudbekią lśniącą</w:t>
      </w:r>
      <w:r w:rsidR="00006176">
        <w:rPr>
          <w:rFonts w:ascii="Times New Roman" w:hAnsi="Times New Roman"/>
          <w:sz w:val="24"/>
          <w:szCs w:val="24"/>
        </w:rPr>
        <w:t xml:space="preserve"> w </w:t>
      </w:r>
      <w:r w:rsidRPr="004D457D">
        <w:rPr>
          <w:rFonts w:ascii="Times New Roman" w:hAnsi="Times New Roman"/>
          <w:sz w:val="24"/>
          <w:szCs w:val="24"/>
        </w:rPr>
        <w:t>Wujskiem</w:t>
      </w:r>
    </w:p>
    <w:p w14:paraId="75EA73BF" w14:textId="257BA6BA" w:rsidR="0082396E" w:rsidRDefault="0082396E" w:rsidP="005102E3">
      <w:pPr>
        <w:pStyle w:val="Tekstpodstawowywcity"/>
        <w:spacing w:line="360" w:lineRule="auto"/>
        <w:ind w:left="0"/>
        <w:jc w:val="both"/>
        <w:rPr>
          <w:sz w:val="24"/>
          <w:szCs w:val="24"/>
        </w:rPr>
      </w:pPr>
      <w:r w:rsidRPr="004D457D">
        <w:rPr>
          <w:sz w:val="24"/>
          <w:szCs w:val="24"/>
        </w:rPr>
        <w:t>Fotografia 3.23. Łąka porolna</w:t>
      </w:r>
      <w:r w:rsidR="00006176">
        <w:rPr>
          <w:sz w:val="24"/>
          <w:szCs w:val="24"/>
        </w:rPr>
        <w:t xml:space="preserve"> w </w:t>
      </w:r>
      <w:r w:rsidRPr="004D457D">
        <w:rPr>
          <w:sz w:val="24"/>
          <w:szCs w:val="24"/>
        </w:rPr>
        <w:t>Łukowem</w:t>
      </w:r>
    </w:p>
    <w:p w14:paraId="6DE15036" w14:textId="77777777" w:rsidR="00CD4CD6" w:rsidRDefault="00CD4CD6" w:rsidP="005102E3">
      <w:pPr>
        <w:pStyle w:val="Tekstpodstawowywcity"/>
        <w:spacing w:line="360" w:lineRule="auto"/>
        <w:ind w:left="0"/>
        <w:jc w:val="both"/>
        <w:rPr>
          <w:sz w:val="24"/>
          <w:szCs w:val="24"/>
        </w:rPr>
      </w:pPr>
    </w:p>
    <w:p w14:paraId="77CF17A2" w14:textId="25678240" w:rsidR="00CD4CD6" w:rsidRPr="00CD4CD6" w:rsidRDefault="00CD4CD6" w:rsidP="00CD4CD6">
      <w:pPr>
        <w:pStyle w:val="Tekstpodstawowywcity"/>
        <w:spacing w:line="360" w:lineRule="auto"/>
        <w:ind w:left="5670"/>
        <w:jc w:val="both"/>
        <w:rPr>
          <w:b/>
          <w:sz w:val="24"/>
          <w:szCs w:val="24"/>
        </w:rPr>
      </w:pPr>
      <w:r w:rsidRPr="00CD4CD6">
        <w:rPr>
          <w:b/>
          <w:sz w:val="24"/>
          <w:szCs w:val="24"/>
        </w:rPr>
        <w:t>Wicemarszałek Województwa</w:t>
      </w:r>
    </w:p>
    <w:p w14:paraId="0EB0883F" w14:textId="46A5BECF" w:rsidR="00CD4CD6" w:rsidRPr="00CD4CD6" w:rsidRDefault="00CD4CD6" w:rsidP="00CD4CD6">
      <w:pPr>
        <w:pStyle w:val="Tekstpodstawowywcity"/>
        <w:spacing w:line="360" w:lineRule="auto"/>
        <w:ind w:left="6663"/>
        <w:jc w:val="both"/>
        <w:rPr>
          <w:b/>
          <w:sz w:val="24"/>
          <w:szCs w:val="24"/>
        </w:rPr>
      </w:pPr>
      <w:r w:rsidRPr="00CD4CD6">
        <w:rPr>
          <w:b/>
          <w:sz w:val="24"/>
          <w:szCs w:val="24"/>
        </w:rPr>
        <w:t xml:space="preserve">Ewa </w:t>
      </w:r>
      <w:proofErr w:type="spellStart"/>
      <w:r w:rsidRPr="00CD4CD6">
        <w:rPr>
          <w:b/>
          <w:sz w:val="24"/>
          <w:szCs w:val="24"/>
        </w:rPr>
        <w:t>Draus</w:t>
      </w:r>
      <w:proofErr w:type="spellEnd"/>
    </w:p>
    <w:sectPr w:rsidR="00CD4CD6" w:rsidRPr="00CD4CD6" w:rsidSect="006E4E0A">
      <w:pgSz w:w="11906" w:h="16838"/>
      <w:pgMar w:top="1417" w:right="1417" w:bottom="1417" w:left="1417" w:header="708" w:footer="708" w:gutter="0"/>
      <w:pgNumType w:start="5"/>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0" w:author="Pietrucha Maciej" w:date="2021-02-10T14:15:00Z" w:initials="PM">
    <w:p w14:paraId="06BB2BDC" w14:textId="77777777" w:rsidR="00006176" w:rsidRDefault="00006176" w:rsidP="00EB5110">
      <w:pPr>
        <w:rPr>
          <w:rFonts w:eastAsiaTheme="minorHAnsi"/>
        </w:rPr>
      </w:pPr>
      <w:r>
        <w:rPr>
          <w:rStyle w:val="Odwoaniedokomentarza"/>
        </w:rPr>
        <w:annotationRef/>
      </w:r>
      <w:r>
        <w:t xml:space="preserve">Może warto się odwołać również do nowej strategii bioróżnorodniościowej 2030 </w:t>
      </w:r>
      <w:hyperlink r:id="rId1" w:history="1">
        <w:r>
          <w:rPr>
            <w:rStyle w:val="Hipercze"/>
          </w:rPr>
          <w:t>https://www.consilium.europa.eu/pl/policies/biodiversity/</w:t>
        </w:r>
      </w:hyperlink>
    </w:p>
    <w:p w14:paraId="558E43A7" w14:textId="77777777" w:rsidR="00006176" w:rsidRDefault="00006176">
      <w:pPr>
        <w:pStyle w:val="Tekstkomentarza"/>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58E43A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58E43A7" w16cid:durableId="243BCB8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697C56" w14:textId="77777777" w:rsidR="00E65A81" w:rsidRDefault="00E65A81" w:rsidP="00D16B2F">
      <w:pPr>
        <w:spacing w:after="0" w:line="240" w:lineRule="auto"/>
      </w:pPr>
      <w:r>
        <w:separator/>
      </w:r>
    </w:p>
  </w:endnote>
  <w:endnote w:type="continuationSeparator" w:id="0">
    <w:p w14:paraId="3D539D10" w14:textId="77777777" w:rsidR="00E65A81" w:rsidRDefault="00E65A81" w:rsidP="00D16B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TimesNewRoman">
    <w:altName w:val="Times New Roman"/>
    <w:panose1 w:val="00000000000000000000"/>
    <w:charset w:val="00"/>
    <w:family w:val="roman"/>
    <w:notTrueType/>
    <w:pitch w:val="default"/>
    <w:sig w:usb0="00000001" w:usb1="00000000" w:usb2="00000000" w:usb3="00000000" w:csb0="00000003" w:csb1="00000000"/>
  </w:font>
  <w:font w:name="TimesNewRoman,Bold">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2753984"/>
      <w:docPartObj>
        <w:docPartGallery w:val="Page Numbers (Bottom of Page)"/>
        <w:docPartUnique/>
      </w:docPartObj>
    </w:sdtPr>
    <w:sdtEndPr/>
    <w:sdtContent>
      <w:p w14:paraId="047AD19F" w14:textId="77777777" w:rsidR="00006176" w:rsidRDefault="00006176" w:rsidP="006E4E0A">
        <w:pPr>
          <w:pStyle w:val="Stopka"/>
        </w:pPr>
      </w:p>
      <w:p w14:paraId="76C881A6" w14:textId="30B1E7FD" w:rsidR="00006176" w:rsidRDefault="00006176" w:rsidP="006E4E0A">
        <w:pPr>
          <w:pStyle w:val="Stopka"/>
          <w:jc w:val="right"/>
        </w:pPr>
        <w:r>
          <w:fldChar w:fldCharType="begin"/>
        </w:r>
        <w:r>
          <w:instrText>PAGE   \* MERGEFORMAT</w:instrText>
        </w:r>
        <w:r>
          <w:fldChar w:fldCharType="separate"/>
        </w:r>
        <w:r w:rsidR="00CD4CD6">
          <w:rPr>
            <w:noProof/>
          </w:rPr>
          <w:t>128</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BCAD14" w14:textId="77777777" w:rsidR="00E65A81" w:rsidRDefault="00E65A81" w:rsidP="00D16B2F">
      <w:pPr>
        <w:spacing w:after="0" w:line="240" w:lineRule="auto"/>
      </w:pPr>
      <w:r>
        <w:separator/>
      </w:r>
    </w:p>
  </w:footnote>
  <w:footnote w:type="continuationSeparator" w:id="0">
    <w:p w14:paraId="1E91D437" w14:textId="77777777" w:rsidR="00E65A81" w:rsidRDefault="00E65A81" w:rsidP="00D16B2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106E7"/>
    <w:multiLevelType w:val="hybridMultilevel"/>
    <w:tmpl w:val="D3FE5274"/>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 w15:restartNumberingAfterBreak="0">
    <w:nsid w:val="02A0623E"/>
    <w:multiLevelType w:val="hybridMultilevel"/>
    <w:tmpl w:val="704A355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5A41067"/>
    <w:multiLevelType w:val="hybridMultilevel"/>
    <w:tmpl w:val="01CEB1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BD93C50"/>
    <w:multiLevelType w:val="singleLevel"/>
    <w:tmpl w:val="0415000F"/>
    <w:lvl w:ilvl="0">
      <w:start w:val="1"/>
      <w:numFmt w:val="decimal"/>
      <w:lvlText w:val="%1."/>
      <w:lvlJc w:val="left"/>
      <w:pPr>
        <w:tabs>
          <w:tab w:val="num" w:pos="360"/>
        </w:tabs>
        <w:ind w:left="360" w:hanging="360"/>
      </w:pPr>
    </w:lvl>
  </w:abstractNum>
  <w:abstractNum w:abstractNumId="4" w15:restartNumberingAfterBreak="0">
    <w:nsid w:val="0C8D1FCB"/>
    <w:multiLevelType w:val="hybridMultilevel"/>
    <w:tmpl w:val="BA7A890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107F08EA"/>
    <w:multiLevelType w:val="hybridMultilevel"/>
    <w:tmpl w:val="3CA61F02"/>
    <w:lvl w:ilvl="0" w:tplc="0415000D">
      <w:start w:val="1"/>
      <w:numFmt w:val="bullet"/>
      <w:lvlText w:val=""/>
      <w:lvlJc w:val="left"/>
      <w:pPr>
        <w:ind w:left="1571" w:hanging="360"/>
      </w:pPr>
      <w:rPr>
        <w:rFonts w:ascii="Wingdings" w:hAnsi="Wingdings"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6" w15:restartNumberingAfterBreak="0">
    <w:nsid w:val="10E60975"/>
    <w:multiLevelType w:val="hybridMultilevel"/>
    <w:tmpl w:val="231C4712"/>
    <w:lvl w:ilvl="0" w:tplc="0415000B">
      <w:start w:val="1"/>
      <w:numFmt w:val="bullet"/>
      <w:lvlText w:val=""/>
      <w:lvlJc w:val="left"/>
      <w:pPr>
        <w:ind w:left="644" w:hanging="360"/>
      </w:pPr>
      <w:rPr>
        <w:rFonts w:ascii="Wingdings" w:hAnsi="Wingdings" w:hint="default"/>
        <w:b w:val="0"/>
        <w:color w:val="auto"/>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7" w15:restartNumberingAfterBreak="0">
    <w:nsid w:val="161429B7"/>
    <w:multiLevelType w:val="hybridMultilevel"/>
    <w:tmpl w:val="05CA57E0"/>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 w15:restartNumberingAfterBreak="0">
    <w:nsid w:val="166C52F3"/>
    <w:multiLevelType w:val="hybridMultilevel"/>
    <w:tmpl w:val="EDF09204"/>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 w15:restartNumberingAfterBreak="0">
    <w:nsid w:val="1A195D3E"/>
    <w:multiLevelType w:val="hybridMultilevel"/>
    <w:tmpl w:val="AD6EC08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25AE3B59"/>
    <w:multiLevelType w:val="hybridMultilevel"/>
    <w:tmpl w:val="142AD6F4"/>
    <w:lvl w:ilvl="0" w:tplc="04150017">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1" w15:restartNumberingAfterBreak="0">
    <w:nsid w:val="25E31E7B"/>
    <w:multiLevelType w:val="hybridMultilevel"/>
    <w:tmpl w:val="3456420A"/>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2" w15:restartNumberingAfterBreak="0">
    <w:nsid w:val="26F41B3B"/>
    <w:multiLevelType w:val="hybridMultilevel"/>
    <w:tmpl w:val="ACEC89D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27C62103"/>
    <w:multiLevelType w:val="hybridMultilevel"/>
    <w:tmpl w:val="360A99E8"/>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28B5690F"/>
    <w:multiLevelType w:val="hybridMultilevel"/>
    <w:tmpl w:val="C8C85A2A"/>
    <w:lvl w:ilvl="0" w:tplc="85A6DC0A">
      <w:start w:val="1"/>
      <w:numFmt w:val="decimal"/>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2BF3574F"/>
    <w:multiLevelType w:val="hybridMultilevel"/>
    <w:tmpl w:val="94EEDDD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D96161C"/>
    <w:multiLevelType w:val="hybridMultilevel"/>
    <w:tmpl w:val="AC48D3B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E13512E"/>
    <w:multiLevelType w:val="hybridMultilevel"/>
    <w:tmpl w:val="50566C18"/>
    <w:lvl w:ilvl="0" w:tplc="0415000D">
      <w:start w:val="1"/>
      <w:numFmt w:val="bullet"/>
      <w:lvlText w:val=""/>
      <w:lvlJc w:val="left"/>
      <w:pPr>
        <w:ind w:left="1060" w:hanging="360"/>
      </w:pPr>
      <w:rPr>
        <w:rFonts w:ascii="Wingdings" w:hAnsi="Wingdings"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8" w15:restartNumberingAfterBreak="0">
    <w:nsid w:val="32B63A85"/>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330D3BD6"/>
    <w:multiLevelType w:val="hybridMultilevel"/>
    <w:tmpl w:val="A60CAA94"/>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0" w15:restartNumberingAfterBreak="0">
    <w:nsid w:val="33D816A0"/>
    <w:multiLevelType w:val="hybridMultilevel"/>
    <w:tmpl w:val="0FAED7E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34043F2A"/>
    <w:multiLevelType w:val="hybridMultilevel"/>
    <w:tmpl w:val="5DE23E9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37334D95"/>
    <w:multiLevelType w:val="hybridMultilevel"/>
    <w:tmpl w:val="59707F4E"/>
    <w:lvl w:ilvl="0" w:tplc="660AF296">
      <w:start w:val="1"/>
      <w:numFmt w:val="lowerLetter"/>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3F4574A9"/>
    <w:multiLevelType w:val="hybridMultilevel"/>
    <w:tmpl w:val="CDE2E44A"/>
    <w:lvl w:ilvl="0" w:tplc="22186360">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412D0AE9"/>
    <w:multiLevelType w:val="hybridMultilevel"/>
    <w:tmpl w:val="75EC782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464168B7"/>
    <w:multiLevelType w:val="hybridMultilevel"/>
    <w:tmpl w:val="E7B6C56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47665DDC"/>
    <w:multiLevelType w:val="hybridMultilevel"/>
    <w:tmpl w:val="26BECE3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47787F32"/>
    <w:multiLevelType w:val="hybridMultilevel"/>
    <w:tmpl w:val="E8D4D50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488021C4"/>
    <w:multiLevelType w:val="hybridMultilevel"/>
    <w:tmpl w:val="12B86CE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4B955D34"/>
    <w:multiLevelType w:val="hybridMultilevel"/>
    <w:tmpl w:val="9AAE9868"/>
    <w:lvl w:ilvl="0" w:tplc="0415000D">
      <w:start w:val="1"/>
      <w:numFmt w:val="bullet"/>
      <w:lvlText w:val=""/>
      <w:lvlJc w:val="left"/>
      <w:pPr>
        <w:ind w:left="1428" w:hanging="360"/>
      </w:pPr>
      <w:rPr>
        <w:rFonts w:ascii="Wingdings" w:hAnsi="Wingdings"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0" w15:restartNumberingAfterBreak="0">
    <w:nsid w:val="51237570"/>
    <w:multiLevelType w:val="hybridMultilevel"/>
    <w:tmpl w:val="25CED9D8"/>
    <w:lvl w:ilvl="0" w:tplc="0415000D">
      <w:start w:val="1"/>
      <w:numFmt w:val="bullet"/>
      <w:lvlText w:val=""/>
      <w:lvlJc w:val="left"/>
      <w:pPr>
        <w:ind w:left="1060" w:hanging="360"/>
      </w:pPr>
      <w:rPr>
        <w:rFonts w:ascii="Wingdings" w:hAnsi="Wingdings"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31" w15:restartNumberingAfterBreak="0">
    <w:nsid w:val="52A66A9B"/>
    <w:multiLevelType w:val="hybridMultilevel"/>
    <w:tmpl w:val="CE02DF4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560430F1"/>
    <w:multiLevelType w:val="hybridMultilevel"/>
    <w:tmpl w:val="B6046CF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56C477FC"/>
    <w:multiLevelType w:val="hybridMultilevel"/>
    <w:tmpl w:val="F714653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58353B0F"/>
    <w:multiLevelType w:val="hybridMultilevel"/>
    <w:tmpl w:val="C504BD7A"/>
    <w:lvl w:ilvl="0" w:tplc="0415000D">
      <w:start w:val="1"/>
      <w:numFmt w:val="bullet"/>
      <w:lvlText w:val=""/>
      <w:lvlJc w:val="left"/>
      <w:pPr>
        <w:ind w:left="1429" w:hanging="360"/>
      </w:pPr>
      <w:rPr>
        <w:rFonts w:ascii="Wingdings" w:hAnsi="Wingding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35" w15:restartNumberingAfterBreak="0">
    <w:nsid w:val="598927E1"/>
    <w:multiLevelType w:val="hybridMultilevel"/>
    <w:tmpl w:val="8AD0BFF6"/>
    <w:lvl w:ilvl="0" w:tplc="26CA9826">
      <w:start w:val="5"/>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5C5D230B"/>
    <w:multiLevelType w:val="hybridMultilevel"/>
    <w:tmpl w:val="E29C04EE"/>
    <w:lvl w:ilvl="0" w:tplc="EFB21CE0">
      <w:start w:val="1"/>
      <w:numFmt w:val="bullet"/>
      <w:lvlText w:val=""/>
      <w:lvlJc w:val="left"/>
      <w:pPr>
        <w:ind w:left="780" w:hanging="360"/>
      </w:pPr>
      <w:rPr>
        <w:rFonts w:ascii="Symbol" w:hAnsi="Symbol" w:hint="default"/>
      </w:rPr>
    </w:lvl>
    <w:lvl w:ilvl="1" w:tplc="04150003">
      <w:start w:val="1"/>
      <w:numFmt w:val="bullet"/>
      <w:lvlText w:val="o"/>
      <w:lvlJc w:val="left"/>
      <w:pPr>
        <w:ind w:left="1500" w:hanging="360"/>
      </w:pPr>
      <w:rPr>
        <w:rFonts w:ascii="Courier New" w:hAnsi="Courier New" w:cs="Courier New" w:hint="default"/>
      </w:rPr>
    </w:lvl>
    <w:lvl w:ilvl="2" w:tplc="04150005">
      <w:start w:val="1"/>
      <w:numFmt w:val="bullet"/>
      <w:lvlText w:val=""/>
      <w:lvlJc w:val="left"/>
      <w:pPr>
        <w:ind w:left="2220" w:hanging="360"/>
      </w:pPr>
      <w:rPr>
        <w:rFonts w:ascii="Wingdings" w:hAnsi="Wingdings" w:hint="default"/>
      </w:rPr>
    </w:lvl>
    <w:lvl w:ilvl="3" w:tplc="04150001">
      <w:start w:val="1"/>
      <w:numFmt w:val="bullet"/>
      <w:lvlText w:val=""/>
      <w:lvlJc w:val="left"/>
      <w:pPr>
        <w:ind w:left="2940" w:hanging="360"/>
      </w:pPr>
      <w:rPr>
        <w:rFonts w:ascii="Symbol" w:hAnsi="Symbol" w:hint="default"/>
      </w:rPr>
    </w:lvl>
    <w:lvl w:ilvl="4" w:tplc="04150003">
      <w:start w:val="1"/>
      <w:numFmt w:val="bullet"/>
      <w:lvlText w:val="o"/>
      <w:lvlJc w:val="left"/>
      <w:pPr>
        <w:ind w:left="3660" w:hanging="360"/>
      </w:pPr>
      <w:rPr>
        <w:rFonts w:ascii="Courier New" w:hAnsi="Courier New" w:cs="Courier New" w:hint="default"/>
      </w:rPr>
    </w:lvl>
    <w:lvl w:ilvl="5" w:tplc="04150005">
      <w:start w:val="1"/>
      <w:numFmt w:val="bullet"/>
      <w:lvlText w:val=""/>
      <w:lvlJc w:val="left"/>
      <w:pPr>
        <w:ind w:left="4380" w:hanging="360"/>
      </w:pPr>
      <w:rPr>
        <w:rFonts w:ascii="Wingdings" w:hAnsi="Wingdings" w:hint="default"/>
      </w:rPr>
    </w:lvl>
    <w:lvl w:ilvl="6" w:tplc="04150001">
      <w:start w:val="1"/>
      <w:numFmt w:val="bullet"/>
      <w:lvlText w:val=""/>
      <w:lvlJc w:val="left"/>
      <w:pPr>
        <w:ind w:left="5100" w:hanging="360"/>
      </w:pPr>
      <w:rPr>
        <w:rFonts w:ascii="Symbol" w:hAnsi="Symbol" w:hint="default"/>
      </w:rPr>
    </w:lvl>
    <w:lvl w:ilvl="7" w:tplc="04150003">
      <w:start w:val="1"/>
      <w:numFmt w:val="bullet"/>
      <w:lvlText w:val="o"/>
      <w:lvlJc w:val="left"/>
      <w:pPr>
        <w:ind w:left="5820" w:hanging="360"/>
      </w:pPr>
      <w:rPr>
        <w:rFonts w:ascii="Courier New" w:hAnsi="Courier New" w:cs="Courier New" w:hint="default"/>
      </w:rPr>
    </w:lvl>
    <w:lvl w:ilvl="8" w:tplc="04150005">
      <w:start w:val="1"/>
      <w:numFmt w:val="bullet"/>
      <w:lvlText w:val=""/>
      <w:lvlJc w:val="left"/>
      <w:pPr>
        <w:ind w:left="6540" w:hanging="360"/>
      </w:pPr>
      <w:rPr>
        <w:rFonts w:ascii="Wingdings" w:hAnsi="Wingdings" w:hint="default"/>
      </w:rPr>
    </w:lvl>
  </w:abstractNum>
  <w:abstractNum w:abstractNumId="37" w15:restartNumberingAfterBreak="0">
    <w:nsid w:val="5D205149"/>
    <w:multiLevelType w:val="hybridMultilevel"/>
    <w:tmpl w:val="6D885E9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5D321B06"/>
    <w:multiLevelType w:val="hybridMultilevel"/>
    <w:tmpl w:val="D37E1A2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5F9A7162"/>
    <w:multiLevelType w:val="hybridMultilevel"/>
    <w:tmpl w:val="3BE65434"/>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0" w15:restartNumberingAfterBreak="0">
    <w:nsid w:val="60DC1D1A"/>
    <w:multiLevelType w:val="hybridMultilevel"/>
    <w:tmpl w:val="6008A0DE"/>
    <w:lvl w:ilvl="0" w:tplc="0415000B">
      <w:start w:val="1"/>
      <w:numFmt w:val="bullet"/>
      <w:lvlText w:val=""/>
      <w:lvlJc w:val="left"/>
      <w:pPr>
        <w:ind w:left="1428" w:hanging="360"/>
      </w:pPr>
      <w:rPr>
        <w:rFonts w:ascii="Wingdings" w:hAnsi="Wingdings"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41" w15:restartNumberingAfterBreak="0">
    <w:nsid w:val="65676AFC"/>
    <w:multiLevelType w:val="hybridMultilevel"/>
    <w:tmpl w:val="3744BDD6"/>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2" w15:restartNumberingAfterBreak="0">
    <w:nsid w:val="670E5A92"/>
    <w:multiLevelType w:val="hybridMultilevel"/>
    <w:tmpl w:val="A4A6FDE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6A1629F5"/>
    <w:multiLevelType w:val="multilevel"/>
    <w:tmpl w:val="94B2DC5E"/>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sz w:val="24"/>
      </w:rPr>
    </w:lvl>
    <w:lvl w:ilvl="2">
      <w:start w:val="1"/>
      <w:numFmt w:val="decimal"/>
      <w:isLgl/>
      <w:lvlText w:val="%1.%2.%3."/>
      <w:lvlJc w:val="left"/>
      <w:pPr>
        <w:ind w:left="1080" w:hanging="720"/>
      </w:pPr>
      <w:rPr>
        <w:rFonts w:hint="default"/>
        <w:sz w:val="24"/>
      </w:rPr>
    </w:lvl>
    <w:lvl w:ilvl="3">
      <w:start w:val="1"/>
      <w:numFmt w:val="decimal"/>
      <w:isLgl/>
      <w:lvlText w:val="%1.%2.%3.%4."/>
      <w:lvlJc w:val="left"/>
      <w:pPr>
        <w:ind w:left="1080" w:hanging="720"/>
      </w:pPr>
      <w:rPr>
        <w:rFonts w:hint="default"/>
        <w:sz w:val="24"/>
      </w:rPr>
    </w:lvl>
    <w:lvl w:ilvl="4">
      <w:start w:val="1"/>
      <w:numFmt w:val="decimal"/>
      <w:isLgl/>
      <w:lvlText w:val="%1.%2.%3.%4.%5."/>
      <w:lvlJc w:val="left"/>
      <w:pPr>
        <w:ind w:left="1440" w:hanging="1080"/>
      </w:pPr>
      <w:rPr>
        <w:rFonts w:hint="default"/>
        <w:sz w:val="24"/>
      </w:rPr>
    </w:lvl>
    <w:lvl w:ilvl="5">
      <w:start w:val="1"/>
      <w:numFmt w:val="decimal"/>
      <w:isLgl/>
      <w:lvlText w:val="%1.%2.%3.%4.%5.%6."/>
      <w:lvlJc w:val="left"/>
      <w:pPr>
        <w:ind w:left="1440" w:hanging="1080"/>
      </w:pPr>
      <w:rPr>
        <w:rFonts w:hint="default"/>
        <w:sz w:val="24"/>
      </w:rPr>
    </w:lvl>
    <w:lvl w:ilvl="6">
      <w:start w:val="1"/>
      <w:numFmt w:val="decimal"/>
      <w:isLgl/>
      <w:lvlText w:val="%1.%2.%3.%4.%5.%6.%7."/>
      <w:lvlJc w:val="left"/>
      <w:pPr>
        <w:ind w:left="1800" w:hanging="1440"/>
      </w:pPr>
      <w:rPr>
        <w:rFonts w:hint="default"/>
        <w:sz w:val="24"/>
      </w:rPr>
    </w:lvl>
    <w:lvl w:ilvl="7">
      <w:start w:val="1"/>
      <w:numFmt w:val="decimal"/>
      <w:isLgl/>
      <w:lvlText w:val="%1.%2.%3.%4.%5.%6.%7.%8."/>
      <w:lvlJc w:val="left"/>
      <w:pPr>
        <w:ind w:left="1800" w:hanging="1440"/>
      </w:pPr>
      <w:rPr>
        <w:rFonts w:hint="default"/>
        <w:sz w:val="24"/>
      </w:rPr>
    </w:lvl>
    <w:lvl w:ilvl="8">
      <w:start w:val="1"/>
      <w:numFmt w:val="decimal"/>
      <w:isLgl/>
      <w:lvlText w:val="%1.%2.%3.%4.%5.%6.%7.%8.%9."/>
      <w:lvlJc w:val="left"/>
      <w:pPr>
        <w:ind w:left="2160" w:hanging="1800"/>
      </w:pPr>
      <w:rPr>
        <w:rFonts w:hint="default"/>
        <w:sz w:val="24"/>
      </w:rPr>
    </w:lvl>
  </w:abstractNum>
  <w:abstractNum w:abstractNumId="44" w15:restartNumberingAfterBreak="0">
    <w:nsid w:val="6C745C05"/>
    <w:multiLevelType w:val="hybridMultilevel"/>
    <w:tmpl w:val="F22C2B8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6FBE1252"/>
    <w:multiLevelType w:val="hybridMultilevel"/>
    <w:tmpl w:val="03866CB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713F5B37"/>
    <w:multiLevelType w:val="hybridMultilevel"/>
    <w:tmpl w:val="BE2C114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73A97572"/>
    <w:multiLevelType w:val="hybridMultilevel"/>
    <w:tmpl w:val="CBB8D86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79A75384"/>
    <w:multiLevelType w:val="hybridMultilevel"/>
    <w:tmpl w:val="99420B8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7BBC3A6B"/>
    <w:multiLevelType w:val="hybridMultilevel"/>
    <w:tmpl w:val="A05C91A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36"/>
  </w:num>
  <w:num w:numId="2">
    <w:abstractNumId w:val="23"/>
  </w:num>
  <w:num w:numId="3">
    <w:abstractNumId w:val="12"/>
  </w:num>
  <w:num w:numId="4">
    <w:abstractNumId w:val="48"/>
  </w:num>
  <w:num w:numId="5">
    <w:abstractNumId w:val="42"/>
  </w:num>
  <w:num w:numId="6">
    <w:abstractNumId w:val="13"/>
  </w:num>
  <w:num w:numId="7">
    <w:abstractNumId w:val="44"/>
  </w:num>
  <w:num w:numId="8">
    <w:abstractNumId w:val="24"/>
  </w:num>
  <w:num w:numId="9">
    <w:abstractNumId w:val="1"/>
  </w:num>
  <w:num w:numId="10">
    <w:abstractNumId w:val="45"/>
  </w:num>
  <w:num w:numId="11">
    <w:abstractNumId w:val="9"/>
  </w:num>
  <w:num w:numId="12">
    <w:abstractNumId w:val="43"/>
  </w:num>
  <w:num w:numId="13">
    <w:abstractNumId w:val="18"/>
  </w:num>
  <w:num w:numId="14">
    <w:abstractNumId w:val="3"/>
  </w:num>
  <w:num w:numId="15">
    <w:abstractNumId w:val="31"/>
  </w:num>
  <w:num w:numId="16">
    <w:abstractNumId w:val="30"/>
  </w:num>
  <w:num w:numId="17">
    <w:abstractNumId w:val="32"/>
  </w:num>
  <w:num w:numId="18">
    <w:abstractNumId w:val="22"/>
  </w:num>
  <w:num w:numId="19">
    <w:abstractNumId w:val="2"/>
  </w:num>
  <w:num w:numId="20">
    <w:abstractNumId w:val="7"/>
  </w:num>
  <w:num w:numId="21">
    <w:abstractNumId w:val="41"/>
  </w:num>
  <w:num w:numId="22">
    <w:abstractNumId w:val="46"/>
  </w:num>
  <w:num w:numId="23">
    <w:abstractNumId w:val="0"/>
  </w:num>
  <w:num w:numId="24">
    <w:abstractNumId w:val="39"/>
  </w:num>
  <w:num w:numId="25">
    <w:abstractNumId w:val="34"/>
  </w:num>
  <w:num w:numId="26">
    <w:abstractNumId w:val="8"/>
  </w:num>
  <w:num w:numId="27">
    <w:abstractNumId w:val="47"/>
  </w:num>
  <w:num w:numId="28">
    <w:abstractNumId w:val="4"/>
  </w:num>
  <w:num w:numId="29">
    <w:abstractNumId w:val="35"/>
  </w:num>
  <w:num w:numId="30">
    <w:abstractNumId w:val="17"/>
  </w:num>
  <w:num w:numId="31">
    <w:abstractNumId w:val="49"/>
  </w:num>
  <w:num w:numId="32">
    <w:abstractNumId w:val="28"/>
  </w:num>
  <w:num w:numId="33">
    <w:abstractNumId w:val="40"/>
  </w:num>
  <w:num w:numId="34">
    <w:abstractNumId w:val="26"/>
  </w:num>
  <w:num w:numId="35">
    <w:abstractNumId w:val="6"/>
  </w:num>
  <w:num w:numId="36">
    <w:abstractNumId w:val="25"/>
  </w:num>
  <w:num w:numId="37">
    <w:abstractNumId w:val="14"/>
  </w:num>
  <w:num w:numId="38">
    <w:abstractNumId w:val="10"/>
  </w:num>
  <w:num w:numId="39">
    <w:abstractNumId w:val="5"/>
  </w:num>
  <w:num w:numId="40">
    <w:abstractNumId w:val="33"/>
  </w:num>
  <w:num w:numId="41">
    <w:abstractNumId w:val="21"/>
  </w:num>
  <w:num w:numId="42">
    <w:abstractNumId w:val="20"/>
  </w:num>
  <w:num w:numId="43">
    <w:abstractNumId w:val="29"/>
  </w:num>
  <w:num w:numId="44">
    <w:abstractNumId w:val="27"/>
  </w:num>
  <w:num w:numId="45">
    <w:abstractNumId w:val="38"/>
  </w:num>
  <w:num w:numId="46">
    <w:abstractNumId w:val="37"/>
  </w:num>
  <w:num w:numId="47">
    <w:abstractNumId w:val="11"/>
  </w:num>
  <w:num w:numId="48">
    <w:abstractNumId w:val="15"/>
  </w:num>
  <w:num w:numId="49">
    <w:abstractNumId w:val="19"/>
  </w:num>
  <w:num w:numId="50">
    <w:abstractNumId w:val="16"/>
  </w:num>
  <w:numIdMacAtCleanup w:val="4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Pietrucha Maciej">
    <w15:presenceInfo w15:providerId="AD" w15:userId="S-1-5-21-3756686867-893174319-3700931214-772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activeWritingStyle w:appName="MSWord" w:lang="en-US" w:vendorID="64" w:dllVersion="6" w:nlCheck="1" w:checkStyle="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7A04"/>
    <w:rsid w:val="0000161A"/>
    <w:rsid w:val="00006176"/>
    <w:rsid w:val="00020F89"/>
    <w:rsid w:val="000C60D8"/>
    <w:rsid w:val="000D26EF"/>
    <w:rsid w:val="001050C1"/>
    <w:rsid w:val="00107909"/>
    <w:rsid w:val="001121B0"/>
    <w:rsid w:val="0013017C"/>
    <w:rsid w:val="00131AA9"/>
    <w:rsid w:val="00157716"/>
    <w:rsid w:val="001747B7"/>
    <w:rsid w:val="001812F8"/>
    <w:rsid w:val="0019328A"/>
    <w:rsid w:val="001B4B63"/>
    <w:rsid w:val="001F284E"/>
    <w:rsid w:val="001F2BB1"/>
    <w:rsid w:val="0020679D"/>
    <w:rsid w:val="00215616"/>
    <w:rsid w:val="00225FEC"/>
    <w:rsid w:val="0024325F"/>
    <w:rsid w:val="00274965"/>
    <w:rsid w:val="002A0407"/>
    <w:rsid w:val="002C5A3F"/>
    <w:rsid w:val="003015B4"/>
    <w:rsid w:val="003236D8"/>
    <w:rsid w:val="00334886"/>
    <w:rsid w:val="00357C02"/>
    <w:rsid w:val="00363386"/>
    <w:rsid w:val="00384F4E"/>
    <w:rsid w:val="00386538"/>
    <w:rsid w:val="00387512"/>
    <w:rsid w:val="00394BF2"/>
    <w:rsid w:val="0039552D"/>
    <w:rsid w:val="003A6FE5"/>
    <w:rsid w:val="003B3311"/>
    <w:rsid w:val="003E6B40"/>
    <w:rsid w:val="003F7436"/>
    <w:rsid w:val="00403CC3"/>
    <w:rsid w:val="00414929"/>
    <w:rsid w:val="00417A04"/>
    <w:rsid w:val="00432174"/>
    <w:rsid w:val="00447572"/>
    <w:rsid w:val="004868A4"/>
    <w:rsid w:val="004A32CD"/>
    <w:rsid w:val="004A33A9"/>
    <w:rsid w:val="004C28CF"/>
    <w:rsid w:val="004C50D6"/>
    <w:rsid w:val="004D457D"/>
    <w:rsid w:val="004D5323"/>
    <w:rsid w:val="004D585A"/>
    <w:rsid w:val="005102E3"/>
    <w:rsid w:val="00522D6D"/>
    <w:rsid w:val="00556EF5"/>
    <w:rsid w:val="00557BD0"/>
    <w:rsid w:val="00566CDE"/>
    <w:rsid w:val="00570ED1"/>
    <w:rsid w:val="00580066"/>
    <w:rsid w:val="005901DD"/>
    <w:rsid w:val="005E481A"/>
    <w:rsid w:val="00605623"/>
    <w:rsid w:val="0061347C"/>
    <w:rsid w:val="00627B99"/>
    <w:rsid w:val="006514B4"/>
    <w:rsid w:val="006A4A90"/>
    <w:rsid w:val="006A4D55"/>
    <w:rsid w:val="006A50AC"/>
    <w:rsid w:val="006A5150"/>
    <w:rsid w:val="006B11CE"/>
    <w:rsid w:val="006B4DEE"/>
    <w:rsid w:val="006D568D"/>
    <w:rsid w:val="006E4E0A"/>
    <w:rsid w:val="006F0DD9"/>
    <w:rsid w:val="007069EE"/>
    <w:rsid w:val="00711E31"/>
    <w:rsid w:val="00716EE0"/>
    <w:rsid w:val="00720C74"/>
    <w:rsid w:val="00730389"/>
    <w:rsid w:val="0077106E"/>
    <w:rsid w:val="007B1E85"/>
    <w:rsid w:val="007C2238"/>
    <w:rsid w:val="007C56D5"/>
    <w:rsid w:val="007D32FF"/>
    <w:rsid w:val="007F1146"/>
    <w:rsid w:val="008237A0"/>
    <w:rsid w:val="0082396E"/>
    <w:rsid w:val="008667D3"/>
    <w:rsid w:val="00892D7A"/>
    <w:rsid w:val="008B78FE"/>
    <w:rsid w:val="008B7D1B"/>
    <w:rsid w:val="008F68FD"/>
    <w:rsid w:val="00900235"/>
    <w:rsid w:val="00912A8D"/>
    <w:rsid w:val="0094410A"/>
    <w:rsid w:val="009573EF"/>
    <w:rsid w:val="00977AA4"/>
    <w:rsid w:val="0098046C"/>
    <w:rsid w:val="009C13E2"/>
    <w:rsid w:val="009E44B9"/>
    <w:rsid w:val="00A00746"/>
    <w:rsid w:val="00A16739"/>
    <w:rsid w:val="00A225B4"/>
    <w:rsid w:val="00A23408"/>
    <w:rsid w:val="00A341F5"/>
    <w:rsid w:val="00A62D6E"/>
    <w:rsid w:val="00A6324E"/>
    <w:rsid w:val="00A70BA7"/>
    <w:rsid w:val="00A755C8"/>
    <w:rsid w:val="00A94134"/>
    <w:rsid w:val="00AA5216"/>
    <w:rsid w:val="00AB1E55"/>
    <w:rsid w:val="00AB4AF1"/>
    <w:rsid w:val="00AD4048"/>
    <w:rsid w:val="00AD5E41"/>
    <w:rsid w:val="00AF414E"/>
    <w:rsid w:val="00AF6D32"/>
    <w:rsid w:val="00B07422"/>
    <w:rsid w:val="00B12F11"/>
    <w:rsid w:val="00B35FF8"/>
    <w:rsid w:val="00B41F41"/>
    <w:rsid w:val="00B507C3"/>
    <w:rsid w:val="00B54E22"/>
    <w:rsid w:val="00B950C1"/>
    <w:rsid w:val="00BA191A"/>
    <w:rsid w:val="00BD1DBF"/>
    <w:rsid w:val="00BE1118"/>
    <w:rsid w:val="00BE4501"/>
    <w:rsid w:val="00C520E1"/>
    <w:rsid w:val="00C63DFE"/>
    <w:rsid w:val="00C76540"/>
    <w:rsid w:val="00CA7A0D"/>
    <w:rsid w:val="00CB5B70"/>
    <w:rsid w:val="00CB72EF"/>
    <w:rsid w:val="00CD4CD6"/>
    <w:rsid w:val="00CD66AA"/>
    <w:rsid w:val="00CE4D98"/>
    <w:rsid w:val="00CF56BC"/>
    <w:rsid w:val="00D16B2F"/>
    <w:rsid w:val="00D35EBF"/>
    <w:rsid w:val="00D52AA4"/>
    <w:rsid w:val="00D63A4F"/>
    <w:rsid w:val="00D7073C"/>
    <w:rsid w:val="00D806E9"/>
    <w:rsid w:val="00D90227"/>
    <w:rsid w:val="00D95F20"/>
    <w:rsid w:val="00DA794E"/>
    <w:rsid w:val="00DC37FC"/>
    <w:rsid w:val="00DD2DC5"/>
    <w:rsid w:val="00DD657D"/>
    <w:rsid w:val="00DF5229"/>
    <w:rsid w:val="00E028C8"/>
    <w:rsid w:val="00E04F8D"/>
    <w:rsid w:val="00E5058E"/>
    <w:rsid w:val="00E57949"/>
    <w:rsid w:val="00E65A81"/>
    <w:rsid w:val="00E71651"/>
    <w:rsid w:val="00EA44A7"/>
    <w:rsid w:val="00EB5110"/>
    <w:rsid w:val="00EC02F1"/>
    <w:rsid w:val="00EF4144"/>
    <w:rsid w:val="00F01085"/>
    <w:rsid w:val="00F11F58"/>
    <w:rsid w:val="00F15097"/>
    <w:rsid w:val="00F1617F"/>
    <w:rsid w:val="00F824E1"/>
    <w:rsid w:val="00F86C4A"/>
    <w:rsid w:val="00F92DF2"/>
    <w:rsid w:val="00F9414C"/>
    <w:rsid w:val="00FB56B4"/>
    <w:rsid w:val="00FD75BF"/>
    <w:rsid w:val="00FE0F2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1D3A1BB0"/>
  <w15:chartTrackingRefBased/>
  <w15:docId w15:val="{6F3218E0-A80D-472A-811B-0605867F58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2C5A3F"/>
    <w:pPr>
      <w:spacing w:after="200" w:line="276" w:lineRule="auto"/>
    </w:pPr>
    <w:rPr>
      <w:rFonts w:ascii="Calibri" w:eastAsia="Calibri" w:hAnsi="Calibri" w:cs="Times New Roman"/>
    </w:rPr>
  </w:style>
  <w:style w:type="paragraph" w:styleId="Nagwek1">
    <w:name w:val="heading 1"/>
    <w:basedOn w:val="Normalny"/>
    <w:next w:val="Normalny"/>
    <w:link w:val="Nagwek1Znak"/>
    <w:uiPriority w:val="9"/>
    <w:qFormat/>
    <w:rsid w:val="00D52AA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gwek2">
    <w:name w:val="heading 2"/>
    <w:basedOn w:val="Normalny"/>
    <w:next w:val="Normalny"/>
    <w:link w:val="Nagwek2Znak"/>
    <w:uiPriority w:val="9"/>
    <w:unhideWhenUsed/>
    <w:qFormat/>
    <w:rsid w:val="00334886"/>
    <w:pPr>
      <w:keepNext/>
      <w:keepLines/>
      <w:spacing w:before="40" w:after="0" w:line="240" w:lineRule="auto"/>
      <w:ind w:left="340"/>
      <w:outlineLvl w:val="1"/>
    </w:pPr>
    <w:rPr>
      <w:rFonts w:asciiTheme="majorHAnsi" w:eastAsiaTheme="majorEastAsia" w:hAnsiTheme="majorHAnsi" w:cstheme="majorBidi"/>
      <w:color w:val="2E74B5" w:themeColor="accent1" w:themeShade="BF"/>
      <w:sz w:val="26"/>
      <w:szCs w:val="26"/>
    </w:rPr>
  </w:style>
  <w:style w:type="paragraph" w:styleId="Nagwek3">
    <w:name w:val="heading 3"/>
    <w:basedOn w:val="Normalny"/>
    <w:next w:val="Normalny"/>
    <w:link w:val="Nagwek3Znak"/>
    <w:uiPriority w:val="9"/>
    <w:unhideWhenUsed/>
    <w:qFormat/>
    <w:rsid w:val="00334886"/>
    <w:pPr>
      <w:keepNext/>
      <w:keepLines/>
      <w:spacing w:before="40" w:after="0" w:line="240" w:lineRule="auto"/>
      <w:ind w:left="340"/>
      <w:outlineLvl w:val="2"/>
    </w:pPr>
    <w:rPr>
      <w:rFonts w:asciiTheme="majorHAnsi" w:eastAsiaTheme="majorEastAsia" w:hAnsiTheme="majorHAnsi" w:cstheme="majorBidi"/>
      <w:color w:val="1F4D78" w:themeColor="accent1" w:themeShade="7F"/>
      <w:sz w:val="24"/>
      <w:szCs w:val="24"/>
    </w:rPr>
  </w:style>
  <w:style w:type="paragraph" w:styleId="Nagwek4">
    <w:name w:val="heading 4"/>
    <w:basedOn w:val="Normalny"/>
    <w:next w:val="Normalny"/>
    <w:link w:val="Nagwek4Znak"/>
    <w:uiPriority w:val="9"/>
    <w:unhideWhenUsed/>
    <w:qFormat/>
    <w:rsid w:val="00334886"/>
    <w:pPr>
      <w:keepNext/>
      <w:keepLines/>
      <w:spacing w:before="40" w:after="0" w:line="240" w:lineRule="auto"/>
      <w:ind w:left="340"/>
      <w:outlineLvl w:val="3"/>
    </w:pPr>
    <w:rPr>
      <w:rFonts w:asciiTheme="majorHAnsi" w:eastAsiaTheme="majorEastAsia" w:hAnsiTheme="majorHAnsi" w:cstheme="majorBidi"/>
      <w:i/>
      <w:iCs/>
      <w:color w:val="2E74B5" w:themeColor="accent1" w:themeShade="BF"/>
    </w:rPr>
  </w:style>
  <w:style w:type="paragraph" w:styleId="Nagwek5">
    <w:name w:val="heading 5"/>
    <w:basedOn w:val="Normalny"/>
    <w:next w:val="Normalny"/>
    <w:link w:val="Nagwek5Znak"/>
    <w:uiPriority w:val="9"/>
    <w:unhideWhenUsed/>
    <w:qFormat/>
    <w:rsid w:val="00334886"/>
    <w:pPr>
      <w:keepNext/>
      <w:keepLines/>
      <w:spacing w:before="40" w:after="0" w:line="240" w:lineRule="auto"/>
      <w:ind w:left="340"/>
      <w:outlineLvl w:val="4"/>
    </w:pPr>
    <w:rPr>
      <w:rFonts w:asciiTheme="majorHAnsi" w:eastAsiaTheme="majorEastAsia" w:hAnsiTheme="majorHAnsi" w:cstheme="majorBidi"/>
      <w:color w:val="2E74B5"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D52AA4"/>
    <w:rPr>
      <w:rFonts w:asciiTheme="majorHAnsi" w:eastAsiaTheme="majorEastAsia" w:hAnsiTheme="majorHAnsi" w:cstheme="majorBidi"/>
      <w:color w:val="2E74B5" w:themeColor="accent1" w:themeShade="BF"/>
      <w:sz w:val="32"/>
      <w:szCs w:val="32"/>
    </w:rPr>
  </w:style>
  <w:style w:type="character" w:customStyle="1" w:styleId="Nagwek2Znak">
    <w:name w:val="Nagłówek 2 Znak"/>
    <w:basedOn w:val="Domylnaczcionkaakapitu"/>
    <w:link w:val="Nagwek2"/>
    <w:uiPriority w:val="9"/>
    <w:rsid w:val="00334886"/>
    <w:rPr>
      <w:rFonts w:asciiTheme="majorHAnsi" w:eastAsiaTheme="majorEastAsia" w:hAnsiTheme="majorHAnsi" w:cstheme="majorBidi"/>
      <w:color w:val="2E74B5" w:themeColor="accent1" w:themeShade="BF"/>
      <w:sz w:val="26"/>
      <w:szCs w:val="26"/>
    </w:rPr>
  </w:style>
  <w:style w:type="character" w:customStyle="1" w:styleId="Nagwek3Znak">
    <w:name w:val="Nagłówek 3 Znak"/>
    <w:basedOn w:val="Domylnaczcionkaakapitu"/>
    <w:link w:val="Nagwek3"/>
    <w:uiPriority w:val="9"/>
    <w:rsid w:val="00334886"/>
    <w:rPr>
      <w:rFonts w:asciiTheme="majorHAnsi" w:eastAsiaTheme="majorEastAsia" w:hAnsiTheme="majorHAnsi" w:cstheme="majorBidi"/>
      <w:color w:val="1F4D78" w:themeColor="accent1" w:themeShade="7F"/>
      <w:sz w:val="24"/>
      <w:szCs w:val="24"/>
    </w:rPr>
  </w:style>
  <w:style w:type="character" w:customStyle="1" w:styleId="Nagwek4Znak">
    <w:name w:val="Nagłówek 4 Znak"/>
    <w:basedOn w:val="Domylnaczcionkaakapitu"/>
    <w:link w:val="Nagwek4"/>
    <w:uiPriority w:val="9"/>
    <w:rsid w:val="00334886"/>
    <w:rPr>
      <w:rFonts w:asciiTheme="majorHAnsi" w:eastAsiaTheme="majorEastAsia" w:hAnsiTheme="majorHAnsi" w:cstheme="majorBidi"/>
      <w:i/>
      <w:iCs/>
      <w:color w:val="2E74B5" w:themeColor="accent1" w:themeShade="BF"/>
    </w:rPr>
  </w:style>
  <w:style w:type="character" w:customStyle="1" w:styleId="Nagwek5Znak">
    <w:name w:val="Nagłówek 5 Znak"/>
    <w:basedOn w:val="Domylnaczcionkaakapitu"/>
    <w:link w:val="Nagwek5"/>
    <w:uiPriority w:val="9"/>
    <w:rsid w:val="00334886"/>
    <w:rPr>
      <w:rFonts w:asciiTheme="majorHAnsi" w:eastAsiaTheme="majorEastAsia" w:hAnsiTheme="majorHAnsi" w:cstheme="majorBidi"/>
      <w:color w:val="2E74B5" w:themeColor="accent1" w:themeShade="BF"/>
    </w:rPr>
  </w:style>
  <w:style w:type="paragraph" w:styleId="Nagwekspisutreci">
    <w:name w:val="TOC Heading"/>
    <w:basedOn w:val="Nagwek1"/>
    <w:next w:val="Normalny"/>
    <w:uiPriority w:val="39"/>
    <w:unhideWhenUsed/>
    <w:qFormat/>
    <w:rsid w:val="00D52AA4"/>
    <w:pPr>
      <w:spacing w:line="259" w:lineRule="auto"/>
      <w:outlineLvl w:val="9"/>
    </w:pPr>
    <w:rPr>
      <w:lang w:eastAsia="pl-PL"/>
    </w:rPr>
  </w:style>
  <w:style w:type="character" w:customStyle="1" w:styleId="h1">
    <w:name w:val="h1"/>
    <w:basedOn w:val="Domylnaczcionkaakapitu"/>
    <w:rsid w:val="00D52AA4"/>
  </w:style>
  <w:style w:type="paragraph" w:styleId="Akapitzlist">
    <w:name w:val="List Paragraph"/>
    <w:basedOn w:val="Normalny"/>
    <w:uiPriority w:val="34"/>
    <w:qFormat/>
    <w:rsid w:val="00557BD0"/>
    <w:pPr>
      <w:ind w:left="720"/>
      <w:contextualSpacing/>
    </w:pPr>
  </w:style>
  <w:style w:type="table" w:styleId="Tabela-Siatka">
    <w:name w:val="Table Grid"/>
    <w:basedOn w:val="Standardowy"/>
    <w:uiPriority w:val="39"/>
    <w:rsid w:val="00BA19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BA191A"/>
    <w:pPr>
      <w:tabs>
        <w:tab w:val="center" w:pos="4536"/>
        <w:tab w:val="right" w:pos="9072"/>
      </w:tabs>
      <w:spacing w:after="0" w:line="240" w:lineRule="auto"/>
    </w:pPr>
    <w:rPr>
      <w:rFonts w:asciiTheme="minorHAnsi" w:eastAsiaTheme="minorHAnsi" w:hAnsiTheme="minorHAnsi" w:cstheme="minorBidi"/>
    </w:rPr>
  </w:style>
  <w:style w:type="character" w:customStyle="1" w:styleId="NagwekZnak">
    <w:name w:val="Nagłówek Znak"/>
    <w:basedOn w:val="Domylnaczcionkaakapitu"/>
    <w:link w:val="Nagwek"/>
    <w:uiPriority w:val="99"/>
    <w:rsid w:val="00BA191A"/>
  </w:style>
  <w:style w:type="paragraph" w:styleId="Stopka">
    <w:name w:val="footer"/>
    <w:basedOn w:val="Normalny"/>
    <w:link w:val="StopkaZnak"/>
    <w:uiPriority w:val="99"/>
    <w:unhideWhenUsed/>
    <w:rsid w:val="00BA191A"/>
    <w:pPr>
      <w:tabs>
        <w:tab w:val="center" w:pos="4536"/>
        <w:tab w:val="right" w:pos="9072"/>
      </w:tabs>
      <w:spacing w:after="0" w:line="240" w:lineRule="auto"/>
    </w:pPr>
    <w:rPr>
      <w:rFonts w:asciiTheme="minorHAnsi" w:eastAsiaTheme="minorHAnsi" w:hAnsiTheme="minorHAnsi" w:cstheme="minorBidi"/>
    </w:rPr>
  </w:style>
  <w:style w:type="character" w:customStyle="1" w:styleId="StopkaZnak">
    <w:name w:val="Stopka Znak"/>
    <w:basedOn w:val="Domylnaczcionkaakapitu"/>
    <w:link w:val="Stopka"/>
    <w:uiPriority w:val="99"/>
    <w:rsid w:val="00BA191A"/>
  </w:style>
  <w:style w:type="paragraph" w:styleId="Tekstprzypisukocowego">
    <w:name w:val="endnote text"/>
    <w:basedOn w:val="Normalny"/>
    <w:link w:val="TekstprzypisukocowegoZnak"/>
    <w:uiPriority w:val="99"/>
    <w:semiHidden/>
    <w:unhideWhenUsed/>
    <w:rsid w:val="00D16B2F"/>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D16B2F"/>
    <w:rPr>
      <w:rFonts w:ascii="Calibri" w:eastAsia="Calibri" w:hAnsi="Calibri" w:cs="Times New Roman"/>
      <w:sz w:val="20"/>
      <w:szCs w:val="20"/>
    </w:rPr>
  </w:style>
  <w:style w:type="character" w:styleId="Odwoanieprzypisukocowego">
    <w:name w:val="endnote reference"/>
    <w:basedOn w:val="Domylnaczcionkaakapitu"/>
    <w:uiPriority w:val="99"/>
    <w:semiHidden/>
    <w:unhideWhenUsed/>
    <w:rsid w:val="00D16B2F"/>
    <w:rPr>
      <w:vertAlign w:val="superscript"/>
    </w:rPr>
  </w:style>
  <w:style w:type="paragraph" w:styleId="Podtytu">
    <w:name w:val="Subtitle"/>
    <w:basedOn w:val="Normalny"/>
    <w:next w:val="Normalny"/>
    <w:link w:val="PodtytuZnak"/>
    <w:uiPriority w:val="11"/>
    <w:qFormat/>
    <w:rsid w:val="00334886"/>
    <w:pPr>
      <w:numPr>
        <w:ilvl w:val="1"/>
      </w:numPr>
      <w:spacing w:after="160" w:line="240" w:lineRule="auto"/>
      <w:ind w:left="340"/>
    </w:pPr>
    <w:rPr>
      <w:rFonts w:asciiTheme="minorHAnsi" w:eastAsiaTheme="minorEastAsia" w:hAnsiTheme="minorHAnsi" w:cstheme="minorBidi"/>
      <w:color w:val="5A5A5A" w:themeColor="text1" w:themeTint="A5"/>
      <w:spacing w:val="15"/>
    </w:rPr>
  </w:style>
  <w:style w:type="character" w:customStyle="1" w:styleId="PodtytuZnak">
    <w:name w:val="Podtytuł Znak"/>
    <w:basedOn w:val="Domylnaczcionkaakapitu"/>
    <w:link w:val="Podtytu"/>
    <w:uiPriority w:val="11"/>
    <w:rsid w:val="00334886"/>
    <w:rPr>
      <w:rFonts w:eastAsiaTheme="minorEastAsia"/>
      <w:color w:val="5A5A5A" w:themeColor="text1" w:themeTint="A5"/>
      <w:spacing w:val="15"/>
    </w:rPr>
  </w:style>
  <w:style w:type="paragraph" w:styleId="Tekstpodstawowywcity">
    <w:name w:val="Body Text Indent"/>
    <w:basedOn w:val="Normalny"/>
    <w:link w:val="TekstpodstawowywcityZnak"/>
    <w:semiHidden/>
    <w:rsid w:val="00334886"/>
    <w:pPr>
      <w:spacing w:after="0" w:line="240" w:lineRule="auto"/>
      <w:ind w:left="708"/>
    </w:pPr>
    <w:rPr>
      <w:rFonts w:ascii="Times New Roman" w:eastAsia="Times New Roman" w:hAnsi="Times New Roman"/>
      <w:sz w:val="20"/>
      <w:szCs w:val="20"/>
      <w:lang w:eastAsia="pl-PL"/>
    </w:rPr>
  </w:style>
  <w:style w:type="character" w:customStyle="1" w:styleId="TekstpodstawowywcityZnak">
    <w:name w:val="Tekst podstawowy wcięty Znak"/>
    <w:basedOn w:val="Domylnaczcionkaakapitu"/>
    <w:link w:val="Tekstpodstawowywcity"/>
    <w:semiHidden/>
    <w:rsid w:val="00334886"/>
    <w:rPr>
      <w:rFonts w:ascii="Times New Roman" w:eastAsia="Times New Roman" w:hAnsi="Times New Roman" w:cs="Times New Roman"/>
      <w:sz w:val="20"/>
      <w:szCs w:val="20"/>
      <w:lang w:eastAsia="pl-PL"/>
    </w:rPr>
  </w:style>
  <w:style w:type="character" w:styleId="Wyrnienieintensywne">
    <w:name w:val="Intense Emphasis"/>
    <w:basedOn w:val="Domylnaczcionkaakapitu"/>
    <w:uiPriority w:val="21"/>
    <w:qFormat/>
    <w:rsid w:val="00334886"/>
    <w:rPr>
      <w:i/>
      <w:iCs/>
      <w:color w:val="5B9BD5" w:themeColor="accent1"/>
    </w:rPr>
  </w:style>
  <w:style w:type="character" w:styleId="Hipercze">
    <w:name w:val="Hyperlink"/>
    <w:basedOn w:val="Domylnaczcionkaakapitu"/>
    <w:uiPriority w:val="99"/>
    <w:unhideWhenUsed/>
    <w:rsid w:val="00334886"/>
    <w:rPr>
      <w:color w:val="0000FF"/>
      <w:u w:val="single"/>
    </w:rPr>
  </w:style>
  <w:style w:type="paragraph" w:styleId="NormalnyWeb">
    <w:name w:val="Normal (Web)"/>
    <w:basedOn w:val="Normalny"/>
    <w:uiPriority w:val="99"/>
    <w:unhideWhenUsed/>
    <w:rsid w:val="00334886"/>
    <w:pPr>
      <w:spacing w:before="100" w:beforeAutospacing="1" w:after="100" w:afterAutospacing="1" w:line="240" w:lineRule="auto"/>
    </w:pPr>
    <w:rPr>
      <w:rFonts w:ascii="Times New Roman" w:eastAsia="Times New Roman" w:hAnsi="Times New Roman"/>
      <w:sz w:val="24"/>
      <w:szCs w:val="24"/>
      <w:lang w:eastAsia="pl-PL"/>
    </w:rPr>
  </w:style>
  <w:style w:type="paragraph" w:styleId="Tekstpodstawowywcity3">
    <w:name w:val="Body Text Indent 3"/>
    <w:basedOn w:val="Normalny"/>
    <w:link w:val="Tekstpodstawowywcity3Znak"/>
    <w:uiPriority w:val="99"/>
    <w:semiHidden/>
    <w:unhideWhenUsed/>
    <w:rsid w:val="00334886"/>
    <w:pPr>
      <w:spacing w:after="120" w:line="240" w:lineRule="auto"/>
      <w:ind w:left="283"/>
    </w:pPr>
    <w:rPr>
      <w:rFonts w:asciiTheme="minorHAnsi" w:eastAsiaTheme="minorHAnsi" w:hAnsiTheme="minorHAnsi" w:cstheme="minorBidi"/>
      <w:sz w:val="16"/>
      <w:szCs w:val="16"/>
    </w:rPr>
  </w:style>
  <w:style w:type="character" w:customStyle="1" w:styleId="Tekstpodstawowywcity3Znak">
    <w:name w:val="Tekst podstawowy wcięty 3 Znak"/>
    <w:basedOn w:val="Domylnaczcionkaakapitu"/>
    <w:link w:val="Tekstpodstawowywcity3"/>
    <w:uiPriority w:val="99"/>
    <w:semiHidden/>
    <w:rsid w:val="00334886"/>
    <w:rPr>
      <w:sz w:val="16"/>
      <w:szCs w:val="16"/>
    </w:rPr>
  </w:style>
  <w:style w:type="paragraph" w:styleId="Tekstpodstawowywcity2">
    <w:name w:val="Body Text Indent 2"/>
    <w:basedOn w:val="Normalny"/>
    <w:link w:val="Tekstpodstawowywcity2Znak"/>
    <w:uiPriority w:val="99"/>
    <w:unhideWhenUsed/>
    <w:rsid w:val="00334886"/>
    <w:pPr>
      <w:spacing w:after="0" w:line="240" w:lineRule="auto"/>
      <w:ind w:left="340"/>
    </w:pPr>
    <w:rPr>
      <w:rFonts w:ascii="Times New Roman" w:eastAsiaTheme="minorHAnsi" w:hAnsi="Times New Roman"/>
      <w:sz w:val="20"/>
      <w:shd w:val="clear" w:color="auto" w:fill="FFFFFF"/>
    </w:rPr>
  </w:style>
  <w:style w:type="character" w:customStyle="1" w:styleId="Tekstpodstawowywcity2Znak">
    <w:name w:val="Tekst podstawowy wcięty 2 Znak"/>
    <w:basedOn w:val="Domylnaczcionkaakapitu"/>
    <w:link w:val="Tekstpodstawowywcity2"/>
    <w:uiPriority w:val="99"/>
    <w:rsid w:val="00334886"/>
    <w:rPr>
      <w:rFonts w:ascii="Times New Roman" w:hAnsi="Times New Roman" w:cs="Times New Roman"/>
      <w:sz w:val="20"/>
    </w:rPr>
  </w:style>
  <w:style w:type="paragraph" w:customStyle="1" w:styleId="Default">
    <w:name w:val="Default"/>
    <w:rsid w:val="00334886"/>
    <w:pPr>
      <w:autoSpaceDE w:val="0"/>
      <w:autoSpaceDN w:val="0"/>
      <w:adjustRightInd w:val="0"/>
      <w:spacing w:after="0" w:line="240" w:lineRule="auto"/>
    </w:pPr>
    <w:rPr>
      <w:rFonts w:ascii="Times New Roman" w:hAnsi="Times New Roman" w:cs="Times New Roman"/>
      <w:color w:val="000000"/>
      <w:sz w:val="24"/>
      <w:szCs w:val="24"/>
    </w:rPr>
  </w:style>
  <w:style w:type="paragraph" w:styleId="Zagicieodgryformularza">
    <w:name w:val="HTML Top of Form"/>
    <w:basedOn w:val="Normalny"/>
    <w:next w:val="Normalny"/>
    <w:link w:val="ZagicieodgryformularzaZnak"/>
    <w:hidden/>
    <w:uiPriority w:val="99"/>
    <w:semiHidden/>
    <w:unhideWhenUsed/>
    <w:rsid w:val="00334886"/>
    <w:pPr>
      <w:pBdr>
        <w:bottom w:val="single" w:sz="6" w:space="1" w:color="auto"/>
      </w:pBdr>
      <w:spacing w:after="0" w:line="240" w:lineRule="auto"/>
      <w:jc w:val="center"/>
    </w:pPr>
    <w:rPr>
      <w:rFonts w:ascii="Arial" w:eastAsia="Times New Roman" w:hAnsi="Arial" w:cs="Arial"/>
      <w:vanish/>
      <w:sz w:val="16"/>
      <w:szCs w:val="16"/>
      <w:lang w:eastAsia="pl-PL"/>
    </w:rPr>
  </w:style>
  <w:style w:type="character" w:customStyle="1" w:styleId="ZagicieodgryformularzaZnak">
    <w:name w:val="Zagięcie od góry formularza Znak"/>
    <w:basedOn w:val="Domylnaczcionkaakapitu"/>
    <w:link w:val="Zagicieodgryformularza"/>
    <w:uiPriority w:val="99"/>
    <w:semiHidden/>
    <w:rsid w:val="00334886"/>
    <w:rPr>
      <w:rFonts w:ascii="Arial" w:eastAsia="Times New Roman" w:hAnsi="Arial" w:cs="Arial"/>
      <w:vanish/>
      <w:sz w:val="16"/>
      <w:szCs w:val="16"/>
      <w:lang w:eastAsia="pl-PL"/>
    </w:rPr>
  </w:style>
  <w:style w:type="paragraph" w:styleId="Zagicieoddouformularza">
    <w:name w:val="HTML Bottom of Form"/>
    <w:basedOn w:val="Normalny"/>
    <w:next w:val="Normalny"/>
    <w:link w:val="ZagicieoddouformularzaZnak"/>
    <w:hidden/>
    <w:uiPriority w:val="99"/>
    <w:semiHidden/>
    <w:unhideWhenUsed/>
    <w:rsid w:val="00334886"/>
    <w:pPr>
      <w:pBdr>
        <w:top w:val="single" w:sz="6" w:space="1" w:color="auto"/>
      </w:pBdr>
      <w:spacing w:after="0" w:line="240" w:lineRule="auto"/>
      <w:jc w:val="center"/>
    </w:pPr>
    <w:rPr>
      <w:rFonts w:ascii="Arial" w:eastAsia="Times New Roman" w:hAnsi="Arial" w:cs="Arial"/>
      <w:vanish/>
      <w:sz w:val="16"/>
      <w:szCs w:val="16"/>
      <w:lang w:eastAsia="pl-PL"/>
    </w:rPr>
  </w:style>
  <w:style w:type="character" w:customStyle="1" w:styleId="ZagicieoddouformularzaZnak">
    <w:name w:val="Zagięcie od dołu formularza Znak"/>
    <w:basedOn w:val="Domylnaczcionkaakapitu"/>
    <w:link w:val="Zagicieoddouformularza"/>
    <w:uiPriority w:val="99"/>
    <w:semiHidden/>
    <w:rsid w:val="00334886"/>
    <w:rPr>
      <w:rFonts w:ascii="Arial" w:eastAsia="Times New Roman" w:hAnsi="Arial" w:cs="Arial"/>
      <w:vanish/>
      <w:sz w:val="16"/>
      <w:szCs w:val="16"/>
      <w:lang w:eastAsia="pl-PL"/>
    </w:rPr>
  </w:style>
  <w:style w:type="paragraph" w:styleId="Tekstpodstawowy">
    <w:name w:val="Body Text"/>
    <w:basedOn w:val="Normalny"/>
    <w:link w:val="TekstpodstawowyZnak"/>
    <w:uiPriority w:val="99"/>
    <w:unhideWhenUsed/>
    <w:rsid w:val="00334886"/>
    <w:pPr>
      <w:spacing w:after="0" w:line="360" w:lineRule="auto"/>
    </w:pPr>
    <w:rPr>
      <w:rFonts w:ascii="Times New Roman" w:eastAsiaTheme="minorHAnsi" w:hAnsi="Times New Roman"/>
      <w:sz w:val="24"/>
    </w:rPr>
  </w:style>
  <w:style w:type="character" w:customStyle="1" w:styleId="TekstpodstawowyZnak">
    <w:name w:val="Tekst podstawowy Znak"/>
    <w:basedOn w:val="Domylnaczcionkaakapitu"/>
    <w:link w:val="Tekstpodstawowy"/>
    <w:uiPriority w:val="99"/>
    <w:rsid w:val="00334886"/>
    <w:rPr>
      <w:rFonts w:ascii="Times New Roman" w:hAnsi="Times New Roman" w:cs="Times New Roman"/>
      <w:sz w:val="24"/>
    </w:rPr>
  </w:style>
  <w:style w:type="paragraph" w:customStyle="1" w:styleId="stylmapy">
    <w:name w:val="stylmapy"/>
    <w:basedOn w:val="Normalny"/>
    <w:rsid w:val="003015B4"/>
    <w:pPr>
      <w:spacing w:before="100" w:beforeAutospacing="1" w:after="100" w:afterAutospacing="1" w:line="240" w:lineRule="auto"/>
    </w:pPr>
    <w:rPr>
      <w:rFonts w:ascii="Times New Roman" w:eastAsia="Times New Roman" w:hAnsi="Times New Roman"/>
      <w:sz w:val="24"/>
      <w:szCs w:val="24"/>
      <w:lang w:eastAsia="pl-PL"/>
    </w:rPr>
  </w:style>
  <w:style w:type="paragraph" w:styleId="Spistreci2">
    <w:name w:val="toc 2"/>
    <w:basedOn w:val="Normalny"/>
    <w:next w:val="Normalny"/>
    <w:autoRedefine/>
    <w:uiPriority w:val="39"/>
    <w:unhideWhenUsed/>
    <w:rsid w:val="00B54E22"/>
    <w:pPr>
      <w:spacing w:after="100"/>
      <w:ind w:left="220"/>
    </w:pPr>
  </w:style>
  <w:style w:type="paragraph" w:styleId="Spistreci1">
    <w:name w:val="toc 1"/>
    <w:basedOn w:val="Normalny"/>
    <w:next w:val="Normalny"/>
    <w:autoRedefine/>
    <w:uiPriority w:val="39"/>
    <w:unhideWhenUsed/>
    <w:rsid w:val="00A341F5"/>
    <w:pPr>
      <w:spacing w:after="100"/>
    </w:pPr>
  </w:style>
  <w:style w:type="paragraph" w:styleId="Spisilustracji">
    <w:name w:val="table of figures"/>
    <w:basedOn w:val="Normalny"/>
    <w:next w:val="Normalny"/>
    <w:uiPriority w:val="99"/>
    <w:unhideWhenUsed/>
    <w:rsid w:val="00CA7A0D"/>
    <w:pPr>
      <w:spacing w:after="0"/>
      <w:ind w:left="440" w:hanging="440"/>
    </w:pPr>
    <w:rPr>
      <w:rFonts w:asciiTheme="minorHAnsi" w:hAnsiTheme="minorHAnsi" w:cstheme="minorHAnsi"/>
      <w:caps/>
      <w:sz w:val="20"/>
      <w:szCs w:val="20"/>
    </w:rPr>
  </w:style>
  <w:style w:type="paragraph" w:styleId="Legenda">
    <w:name w:val="caption"/>
    <w:basedOn w:val="Normalny"/>
    <w:next w:val="Normalny"/>
    <w:uiPriority w:val="35"/>
    <w:semiHidden/>
    <w:unhideWhenUsed/>
    <w:qFormat/>
    <w:rsid w:val="00CA7A0D"/>
    <w:pPr>
      <w:spacing w:line="240" w:lineRule="auto"/>
    </w:pPr>
    <w:rPr>
      <w:i/>
      <w:iCs/>
      <w:color w:val="44546A" w:themeColor="text2"/>
      <w:sz w:val="18"/>
      <w:szCs w:val="18"/>
    </w:rPr>
  </w:style>
  <w:style w:type="character" w:styleId="Pogrubienie">
    <w:name w:val="Strong"/>
    <w:basedOn w:val="Domylnaczcionkaakapitu"/>
    <w:qFormat/>
    <w:rsid w:val="009573EF"/>
    <w:rPr>
      <w:b/>
      <w:bCs/>
    </w:rPr>
  </w:style>
  <w:style w:type="paragraph" w:customStyle="1" w:styleId="Akapitzlist1">
    <w:name w:val="Akapit z listą1"/>
    <w:basedOn w:val="Normalny"/>
    <w:rsid w:val="009573EF"/>
    <w:pPr>
      <w:suppressAutoHyphens/>
      <w:autoSpaceDN w:val="0"/>
      <w:spacing w:after="0" w:line="240" w:lineRule="auto"/>
      <w:ind w:left="708"/>
    </w:pPr>
    <w:rPr>
      <w:rFonts w:ascii="Times New Roman" w:eastAsia="Times New Roman" w:hAnsi="Times New Roman"/>
      <w:sz w:val="24"/>
      <w:szCs w:val="24"/>
      <w:lang w:eastAsia="pl-PL"/>
    </w:rPr>
  </w:style>
  <w:style w:type="character" w:customStyle="1" w:styleId="Bodytext14">
    <w:name w:val="Body text (14)_"/>
    <w:link w:val="Bodytext141"/>
    <w:uiPriority w:val="99"/>
    <w:locked/>
    <w:rsid w:val="009573EF"/>
    <w:rPr>
      <w:rFonts w:ascii="Arial" w:hAnsi="Arial" w:cs="Arial"/>
      <w:b/>
      <w:bCs/>
      <w:sz w:val="15"/>
      <w:szCs w:val="15"/>
      <w:shd w:val="clear" w:color="auto" w:fill="FFFFFF"/>
    </w:rPr>
  </w:style>
  <w:style w:type="paragraph" w:customStyle="1" w:styleId="Bodytext141">
    <w:name w:val="Body text (14)1"/>
    <w:basedOn w:val="Normalny"/>
    <w:link w:val="Bodytext14"/>
    <w:uiPriority w:val="99"/>
    <w:rsid w:val="009573EF"/>
    <w:pPr>
      <w:shd w:val="clear" w:color="auto" w:fill="FFFFFF"/>
      <w:spacing w:after="0" w:line="211" w:lineRule="exact"/>
      <w:ind w:hanging="1780"/>
    </w:pPr>
    <w:rPr>
      <w:rFonts w:ascii="Arial" w:eastAsiaTheme="minorHAnsi" w:hAnsi="Arial" w:cs="Arial"/>
      <w:b/>
      <w:bCs/>
      <w:sz w:val="15"/>
      <w:szCs w:val="15"/>
    </w:rPr>
  </w:style>
  <w:style w:type="paragraph" w:styleId="Poprawka">
    <w:name w:val="Revision"/>
    <w:hidden/>
    <w:uiPriority w:val="99"/>
    <w:semiHidden/>
    <w:rsid w:val="006D568D"/>
    <w:pPr>
      <w:spacing w:after="0" w:line="240" w:lineRule="auto"/>
    </w:pPr>
    <w:rPr>
      <w:rFonts w:ascii="Calibri" w:eastAsia="Calibri" w:hAnsi="Calibri" w:cs="Times New Roman"/>
    </w:rPr>
  </w:style>
  <w:style w:type="paragraph" w:styleId="Tekstdymka">
    <w:name w:val="Balloon Text"/>
    <w:basedOn w:val="Normalny"/>
    <w:link w:val="TekstdymkaZnak"/>
    <w:uiPriority w:val="99"/>
    <w:semiHidden/>
    <w:unhideWhenUsed/>
    <w:rsid w:val="006D568D"/>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6D568D"/>
    <w:rPr>
      <w:rFonts w:ascii="Segoe UI" w:eastAsia="Calibri" w:hAnsi="Segoe UI" w:cs="Segoe UI"/>
      <w:sz w:val="18"/>
      <w:szCs w:val="18"/>
    </w:rPr>
  </w:style>
  <w:style w:type="character" w:styleId="Odwoaniedokomentarza">
    <w:name w:val="annotation reference"/>
    <w:basedOn w:val="Domylnaczcionkaakapitu"/>
    <w:uiPriority w:val="99"/>
    <w:semiHidden/>
    <w:unhideWhenUsed/>
    <w:rsid w:val="00CB5B70"/>
    <w:rPr>
      <w:sz w:val="16"/>
      <w:szCs w:val="16"/>
    </w:rPr>
  </w:style>
  <w:style w:type="paragraph" w:styleId="Tekstkomentarza">
    <w:name w:val="annotation text"/>
    <w:basedOn w:val="Normalny"/>
    <w:link w:val="TekstkomentarzaZnak"/>
    <w:uiPriority w:val="99"/>
    <w:semiHidden/>
    <w:unhideWhenUsed/>
    <w:rsid w:val="00CB5B70"/>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CB5B70"/>
    <w:rPr>
      <w:rFonts w:ascii="Calibri" w:eastAsia="Calibri" w:hAnsi="Calibri" w:cs="Times New Roman"/>
      <w:sz w:val="20"/>
      <w:szCs w:val="20"/>
    </w:rPr>
  </w:style>
  <w:style w:type="paragraph" w:styleId="Tematkomentarza">
    <w:name w:val="annotation subject"/>
    <w:basedOn w:val="Tekstkomentarza"/>
    <w:next w:val="Tekstkomentarza"/>
    <w:link w:val="TematkomentarzaZnak"/>
    <w:uiPriority w:val="99"/>
    <w:semiHidden/>
    <w:unhideWhenUsed/>
    <w:rsid w:val="00EB5110"/>
    <w:rPr>
      <w:b/>
      <w:bCs/>
    </w:rPr>
  </w:style>
  <w:style w:type="character" w:customStyle="1" w:styleId="TematkomentarzaZnak">
    <w:name w:val="Temat komentarza Znak"/>
    <w:basedOn w:val="TekstkomentarzaZnak"/>
    <w:link w:val="Tematkomentarza"/>
    <w:uiPriority w:val="99"/>
    <w:semiHidden/>
    <w:rsid w:val="00EB5110"/>
    <w:rPr>
      <w:rFonts w:ascii="Calibri" w:eastAsia="Calibri" w:hAnsi="Calibri" w:cs="Times New Roman"/>
      <w:b/>
      <w:bCs/>
      <w:sz w:val="20"/>
      <w:szCs w:val="20"/>
    </w:rPr>
  </w:style>
  <w:style w:type="character" w:styleId="UyteHipercze">
    <w:name w:val="FollowedHyperlink"/>
    <w:basedOn w:val="Domylnaczcionkaakapitu"/>
    <w:uiPriority w:val="99"/>
    <w:semiHidden/>
    <w:unhideWhenUsed/>
    <w:rsid w:val="00403CC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9037636">
      <w:bodyDiv w:val="1"/>
      <w:marLeft w:val="0"/>
      <w:marRight w:val="0"/>
      <w:marTop w:val="0"/>
      <w:marBottom w:val="0"/>
      <w:divBdr>
        <w:top w:val="none" w:sz="0" w:space="0" w:color="auto"/>
        <w:left w:val="none" w:sz="0" w:space="0" w:color="auto"/>
        <w:bottom w:val="none" w:sz="0" w:space="0" w:color="auto"/>
        <w:right w:val="none" w:sz="0" w:space="0" w:color="auto"/>
      </w:divBdr>
    </w:div>
    <w:div w:id="16682879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1" Type="http://schemas.openxmlformats.org/officeDocument/2006/relationships/hyperlink" Target="https://www.consilium.europa.eu/pl/policies/biodiversity/" TargetMode="External"/></Relationship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6.jpeg"/><Relationship Id="rId63" Type="http://schemas.openxmlformats.org/officeDocument/2006/relationships/hyperlink" Target="https://www.soilassociation.org/our-work-in-scotland/scotland-farming-programmes/mob-grazing/" TargetMode="External"/><Relationship Id="rId68" Type="http://schemas.microsoft.com/office/2016/09/relationships/commentsIds" Target="commentsIds.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hyperlink" Target="http://www.wigry.org.pl/kwartalnik/nr15_wtrawie.htm" TargetMode="External"/><Relationship Id="rId58" Type="http://schemas.openxmlformats.org/officeDocument/2006/relationships/image" Target="media/image49.jpeg"/><Relationship Id="rId66" Type="http://schemas.openxmlformats.org/officeDocument/2006/relationships/comments" Target="comments.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8.jpeg"/><Relationship Id="rId61" Type="http://schemas.openxmlformats.org/officeDocument/2006/relationships/image" Target="media/image52.jpeg"/><Relationship Id="rId10" Type="http://schemas.openxmlformats.org/officeDocument/2006/relationships/footer" Target="footer1.xml"/><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1.jpeg"/><Relationship Id="rId65" Type="http://schemas.openxmlformats.org/officeDocument/2006/relationships/chart" Target="charts/chart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7.jpeg"/><Relationship Id="rId64" Type="http://schemas.openxmlformats.org/officeDocument/2006/relationships/chart" Target="charts/chart1.xml"/><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0.jpeg"/><Relationship Id="rId67" Type="http://schemas.microsoft.com/office/2011/relationships/commentsExtended" Target="commentsExtended.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5.jpeg"/><Relationship Id="rId62" Type="http://schemas.openxmlformats.org/officeDocument/2006/relationships/image" Target="media/image53.jpeg"/><Relationship Id="rId70" Type="http://schemas.microsoft.com/office/2011/relationships/people" Target="peop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Powierzchnia w ha</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Arkusz1!$A$2:$A$5</c:f>
              <c:strCache>
                <c:ptCount val="4"/>
                <c:pt idx="0">
                  <c:v>Rok 2017</c:v>
                </c:pt>
                <c:pt idx="1">
                  <c:v>Rok 2018</c:v>
                </c:pt>
                <c:pt idx="2">
                  <c:v>Rok 2019</c:v>
                </c:pt>
                <c:pt idx="3">
                  <c:v>Rok 2020</c:v>
                </c:pt>
              </c:strCache>
            </c:strRef>
          </c:cat>
          <c:val>
            <c:numRef>
              <c:f>Arkusz1!$B$2:$B$5</c:f>
              <c:numCache>
                <c:formatCode>General</c:formatCode>
                <c:ptCount val="4"/>
                <c:pt idx="0">
                  <c:v>12994.859999999924</c:v>
                </c:pt>
                <c:pt idx="1">
                  <c:v>14466.91</c:v>
                </c:pt>
                <c:pt idx="2">
                  <c:v>15146.11</c:v>
                </c:pt>
                <c:pt idx="3">
                  <c:v>15507.83</c:v>
                </c:pt>
              </c:numCache>
            </c:numRef>
          </c:val>
          <c:extLst>
            <c:ext xmlns:c16="http://schemas.microsoft.com/office/drawing/2014/chart" uri="{C3380CC4-5D6E-409C-BE32-E72D297353CC}">
              <c16:uniqueId val="{00000000-BC9D-4715-ADD6-B3FD075055C3}"/>
            </c:ext>
          </c:extLst>
        </c:ser>
        <c:dLbls>
          <c:showLegendKey val="0"/>
          <c:showVal val="0"/>
          <c:showCatName val="0"/>
          <c:showSerName val="0"/>
          <c:showPercent val="0"/>
          <c:showBubbleSize val="0"/>
        </c:dLbls>
        <c:gapWidth val="150"/>
        <c:axId val="280543424"/>
        <c:axId val="351813488"/>
      </c:barChart>
      <c:catAx>
        <c:axId val="280543424"/>
        <c:scaling>
          <c:orientation val="minMax"/>
        </c:scaling>
        <c:delete val="0"/>
        <c:axPos val="b"/>
        <c:numFmt formatCode="General" sourceLinked="1"/>
        <c:majorTickMark val="out"/>
        <c:minorTickMark val="none"/>
        <c:tickLblPos val="nextTo"/>
        <c:crossAx val="351813488"/>
        <c:crosses val="autoZero"/>
        <c:auto val="1"/>
        <c:lblAlgn val="ctr"/>
        <c:lblOffset val="100"/>
        <c:noMultiLvlLbl val="0"/>
      </c:catAx>
      <c:valAx>
        <c:axId val="351813488"/>
        <c:scaling>
          <c:orientation val="minMax"/>
        </c:scaling>
        <c:delete val="0"/>
        <c:axPos val="l"/>
        <c:majorGridlines/>
        <c:numFmt formatCode="General" sourceLinked="1"/>
        <c:majorTickMark val="out"/>
        <c:minorTickMark val="none"/>
        <c:tickLblPos val="nextTo"/>
        <c:crossAx val="280543424"/>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Łączna liczba zwierząt gospodarskich w szt.</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Arkusz1!$A$2:$A$5</c:f>
              <c:strCache>
                <c:ptCount val="4"/>
                <c:pt idx="0">
                  <c:v>Rok 2017</c:v>
                </c:pt>
                <c:pt idx="1">
                  <c:v>Rok 2018</c:v>
                </c:pt>
                <c:pt idx="2">
                  <c:v>Rok 2019</c:v>
                </c:pt>
                <c:pt idx="3">
                  <c:v>Rok 2020</c:v>
                </c:pt>
              </c:strCache>
            </c:strRef>
          </c:cat>
          <c:val>
            <c:numRef>
              <c:f>Arkusz1!$B$2:$B$5</c:f>
              <c:numCache>
                <c:formatCode>General</c:formatCode>
                <c:ptCount val="4"/>
                <c:pt idx="0">
                  <c:v>13392</c:v>
                </c:pt>
                <c:pt idx="1">
                  <c:v>13811</c:v>
                </c:pt>
                <c:pt idx="2">
                  <c:v>13236</c:v>
                </c:pt>
                <c:pt idx="3">
                  <c:v>12880</c:v>
                </c:pt>
              </c:numCache>
            </c:numRef>
          </c:val>
          <c:extLst>
            <c:ext xmlns:c16="http://schemas.microsoft.com/office/drawing/2014/chart" uri="{C3380CC4-5D6E-409C-BE32-E72D297353CC}">
              <c16:uniqueId val="{00000000-F04E-4860-B4F0-819AEE1F5494}"/>
            </c:ext>
          </c:extLst>
        </c:ser>
        <c:dLbls>
          <c:showLegendKey val="0"/>
          <c:showVal val="0"/>
          <c:showCatName val="0"/>
          <c:showSerName val="0"/>
          <c:showPercent val="0"/>
          <c:showBubbleSize val="0"/>
        </c:dLbls>
        <c:gapWidth val="150"/>
        <c:axId val="351816232"/>
        <c:axId val="351812312"/>
      </c:barChart>
      <c:catAx>
        <c:axId val="351816232"/>
        <c:scaling>
          <c:orientation val="minMax"/>
        </c:scaling>
        <c:delete val="0"/>
        <c:axPos val="b"/>
        <c:numFmt formatCode="General" sourceLinked="0"/>
        <c:majorTickMark val="out"/>
        <c:minorTickMark val="none"/>
        <c:tickLblPos val="nextTo"/>
        <c:crossAx val="351812312"/>
        <c:crosses val="autoZero"/>
        <c:auto val="1"/>
        <c:lblAlgn val="ctr"/>
        <c:lblOffset val="100"/>
        <c:noMultiLvlLbl val="0"/>
      </c:catAx>
      <c:valAx>
        <c:axId val="351812312"/>
        <c:scaling>
          <c:orientation val="minMax"/>
          <c:max val="16000"/>
          <c:min val="10000"/>
        </c:scaling>
        <c:delete val="0"/>
        <c:axPos val="l"/>
        <c:majorGridlines/>
        <c:numFmt formatCode="General" sourceLinked="1"/>
        <c:majorTickMark val="out"/>
        <c:minorTickMark val="none"/>
        <c:tickLblPos val="nextTo"/>
        <c:crossAx val="351816232"/>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D3AA74-E031-4C5F-95E2-B674923326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403</TotalTime>
  <Pages>129</Pages>
  <Words>35973</Words>
  <Characters>215842</Characters>
  <Application>Microsoft Office Word</Application>
  <DocSecurity>0</DocSecurity>
  <Lines>1798</Lines>
  <Paragraphs>502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251313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 aktywizacji gospodarczo-turystycznej województwa podkarpackiego poprzez promocję cennych przyrodniczo i krajobrazowo terenów łąkowo-pastwiskowych z zachowaniem bioróżnorodności</dc:title>
  <dc:subject/>
  <dc:creator>Rektor</dc:creator>
  <cp:keywords/>
  <dc:description/>
  <cp:lastModifiedBy>Rogala Dorota</cp:lastModifiedBy>
  <cp:revision>34</cp:revision>
  <cp:lastPrinted>2021-02-12T08:24:00Z</cp:lastPrinted>
  <dcterms:created xsi:type="dcterms:W3CDTF">2021-01-31T17:52:00Z</dcterms:created>
  <dcterms:modified xsi:type="dcterms:W3CDTF">2021-05-04T12:30:00Z</dcterms:modified>
</cp:coreProperties>
</file>