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C2AD" w14:textId="77777777" w:rsidR="00DF5FC9" w:rsidRDefault="00DF5FC9" w:rsidP="007F5E6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ADCA6E0" w14:textId="54FE124E" w:rsidR="007F5E63" w:rsidRPr="00FB472E" w:rsidRDefault="007F5E63" w:rsidP="007F5E6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472E">
        <w:rPr>
          <w:rFonts w:ascii="Arial" w:eastAsia="Times New Roman" w:hAnsi="Arial" w:cs="Arial"/>
          <w:b/>
          <w:bCs/>
          <w:lang w:eastAsia="pl-PL"/>
        </w:rPr>
        <w:t>UCHWAŁA NR</w:t>
      </w:r>
      <w:r w:rsidR="00DF5FC9">
        <w:rPr>
          <w:rFonts w:ascii="Arial" w:eastAsia="Times New Roman" w:hAnsi="Arial" w:cs="Arial"/>
          <w:b/>
          <w:bCs/>
          <w:lang w:eastAsia="pl-PL"/>
        </w:rPr>
        <w:t xml:space="preserve"> 276/5473</w:t>
      </w:r>
      <w:r w:rsidRPr="00FB472E">
        <w:rPr>
          <w:rFonts w:ascii="Arial" w:eastAsia="Times New Roman" w:hAnsi="Arial" w:cs="Arial"/>
          <w:b/>
          <w:bCs/>
          <w:lang w:eastAsia="pl-PL"/>
        </w:rPr>
        <w:t>/21</w:t>
      </w:r>
    </w:p>
    <w:p w14:paraId="5DFAB7F0" w14:textId="77777777" w:rsidR="007F5E63" w:rsidRPr="00FB472E" w:rsidRDefault="007F5E63" w:rsidP="007F5E6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472E">
        <w:rPr>
          <w:rFonts w:ascii="Arial" w:eastAsia="Times New Roman" w:hAnsi="Arial" w:cs="Arial"/>
          <w:b/>
          <w:bCs/>
          <w:lang w:eastAsia="pl-PL"/>
        </w:rPr>
        <w:t>ZARZĄDU WOJEWÓDZTWA PODKARPACKIEGO</w:t>
      </w:r>
    </w:p>
    <w:p w14:paraId="766F66D9" w14:textId="77777777" w:rsidR="007F5E63" w:rsidRPr="00FB472E" w:rsidRDefault="007F5E63" w:rsidP="007F5E6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472E">
        <w:rPr>
          <w:rFonts w:ascii="Arial" w:eastAsia="Times New Roman" w:hAnsi="Arial" w:cs="Arial"/>
          <w:b/>
          <w:bCs/>
          <w:lang w:eastAsia="pl-PL"/>
        </w:rPr>
        <w:t>w RZESZOWIE</w:t>
      </w:r>
    </w:p>
    <w:p w14:paraId="2AC98BEB" w14:textId="52E9C369" w:rsidR="007F5E63" w:rsidRPr="00FB472E" w:rsidRDefault="007F5E63" w:rsidP="007F5E6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472E">
        <w:rPr>
          <w:rFonts w:ascii="Arial" w:eastAsia="Times New Roman" w:hAnsi="Arial" w:cs="Arial"/>
          <w:lang w:eastAsia="pl-PL"/>
        </w:rPr>
        <w:t>z dnia</w:t>
      </w:r>
      <w:r w:rsidR="00DF5FC9">
        <w:rPr>
          <w:rFonts w:ascii="Arial" w:eastAsia="Times New Roman" w:hAnsi="Arial" w:cs="Arial"/>
          <w:lang w:eastAsia="pl-PL"/>
        </w:rPr>
        <w:t xml:space="preserve"> 11 maja </w:t>
      </w:r>
      <w:r w:rsidRPr="00FB472E">
        <w:rPr>
          <w:rFonts w:ascii="Arial" w:eastAsia="Times New Roman" w:hAnsi="Arial" w:cs="Arial"/>
          <w:lang w:eastAsia="pl-PL"/>
        </w:rPr>
        <w:t>2021 r.</w:t>
      </w:r>
    </w:p>
    <w:p w14:paraId="0A155F84" w14:textId="2013A384" w:rsidR="007F5E63" w:rsidRPr="00FB472E" w:rsidRDefault="007F5E63" w:rsidP="00A25743">
      <w:pPr>
        <w:spacing w:before="600" w:after="600" w:line="240" w:lineRule="auto"/>
        <w:jc w:val="center"/>
        <w:rPr>
          <w:rFonts w:ascii="Arial" w:eastAsia="Times New Roman" w:hAnsi="Arial" w:cs="Arial"/>
          <w:b/>
          <w:kern w:val="28"/>
          <w:lang w:eastAsia="pl-PL"/>
        </w:rPr>
      </w:pPr>
      <w:r w:rsidRPr="00FB472E">
        <w:rPr>
          <w:rFonts w:ascii="Arial" w:eastAsia="Times New Roman" w:hAnsi="Arial" w:cs="Arial"/>
          <w:b/>
          <w:kern w:val="28"/>
          <w:lang w:eastAsia="pl-PL"/>
        </w:rPr>
        <w:t xml:space="preserve">w sprawie wyboru Zgłoszeń w ramach Programu „Podkarpackie – przestrzeń otwarta” </w:t>
      </w:r>
    </w:p>
    <w:p w14:paraId="03F36588" w14:textId="748F38C5" w:rsidR="007F5E63" w:rsidRPr="00FB472E" w:rsidRDefault="007F5E63" w:rsidP="007F5E6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472E">
        <w:rPr>
          <w:rFonts w:ascii="Arial" w:eastAsia="Times New Roman" w:hAnsi="Arial" w:cs="Arial"/>
          <w:lang w:eastAsia="pl-PL"/>
        </w:rPr>
        <w:t>Na podstawie art. 41 ust. 1 ustawy z dnia 5 czerwca 1998 roku o samorządzie województwa (</w:t>
      </w:r>
      <w:r w:rsidRPr="00FB472E">
        <w:rPr>
          <w:rFonts w:ascii="Arial" w:eastAsia="Times New Roman" w:hAnsi="Arial" w:cs="Arial"/>
          <w:bCs/>
          <w:lang w:eastAsia="pl-PL"/>
        </w:rPr>
        <w:t>Dz. U. z 2020 poz. 1668.</w:t>
      </w:r>
      <w:r w:rsidRPr="00FB472E">
        <w:rPr>
          <w:rFonts w:ascii="Arial" w:eastAsia="Times New Roman" w:hAnsi="Arial" w:cs="Arial"/>
          <w:lang w:eastAsia="pl-PL"/>
        </w:rPr>
        <w:t xml:space="preserve">) oraz Uchwały Nr 129/2799/15 Zarządu Województwa Podkarpackiego w Rzeszowie z dnia 29 grudnia 2015 r. w sprawie określenia sposobu wyłaniania przedsięwzięć promocyjno-wizerunkowych Województwa Podkarpackiego </w:t>
      </w:r>
      <w:r w:rsidRPr="00FB472E">
        <w:rPr>
          <w:rFonts w:ascii="Arial" w:eastAsia="Times New Roman" w:hAnsi="Arial" w:cs="Arial"/>
          <w:lang w:eastAsia="pl-PL"/>
        </w:rPr>
        <w:br/>
        <w:t xml:space="preserve">(z </w:t>
      </w:r>
      <w:proofErr w:type="spellStart"/>
      <w:r w:rsidRPr="00FB472E">
        <w:rPr>
          <w:rFonts w:ascii="Arial" w:eastAsia="Times New Roman" w:hAnsi="Arial" w:cs="Arial"/>
          <w:lang w:eastAsia="pl-PL"/>
        </w:rPr>
        <w:t>późn</w:t>
      </w:r>
      <w:proofErr w:type="spellEnd"/>
      <w:r w:rsidRPr="00FB472E">
        <w:rPr>
          <w:rFonts w:ascii="Arial" w:eastAsia="Times New Roman" w:hAnsi="Arial" w:cs="Arial"/>
          <w:lang w:eastAsia="pl-PL"/>
        </w:rPr>
        <w:t>. zm.),</w:t>
      </w:r>
    </w:p>
    <w:p w14:paraId="76CCF44F" w14:textId="730950A1" w:rsidR="007F5E63" w:rsidRPr="00FB472E" w:rsidRDefault="007F5E63" w:rsidP="00A25743">
      <w:pPr>
        <w:keepNext/>
        <w:spacing w:before="600" w:after="600" w:line="240" w:lineRule="auto"/>
        <w:jc w:val="center"/>
        <w:outlineLvl w:val="0"/>
        <w:rPr>
          <w:rFonts w:ascii="Arial" w:eastAsia="Times New Roman" w:hAnsi="Arial" w:cs="Arial"/>
          <w:b/>
          <w:kern w:val="28"/>
          <w:lang w:eastAsia="pl-PL"/>
        </w:rPr>
      </w:pPr>
      <w:r w:rsidRPr="00FB472E">
        <w:rPr>
          <w:rFonts w:ascii="Arial" w:eastAsia="Times New Roman" w:hAnsi="Arial" w:cs="Arial"/>
          <w:b/>
          <w:kern w:val="28"/>
          <w:lang w:eastAsia="pl-PL"/>
        </w:rPr>
        <w:t>Zarząd Województwa Podkarpackiego w Rzeszowie</w:t>
      </w:r>
      <w:r w:rsidR="00A25743">
        <w:rPr>
          <w:rFonts w:ascii="Arial" w:eastAsia="Times New Roman" w:hAnsi="Arial" w:cs="Arial"/>
          <w:b/>
          <w:kern w:val="28"/>
          <w:lang w:eastAsia="pl-PL"/>
        </w:rPr>
        <w:br/>
      </w:r>
      <w:r w:rsidRPr="00FB472E">
        <w:rPr>
          <w:rFonts w:ascii="Arial" w:eastAsia="Times New Roman" w:hAnsi="Arial" w:cs="Arial"/>
          <w:b/>
          <w:kern w:val="28"/>
          <w:lang w:eastAsia="pl-PL"/>
        </w:rPr>
        <w:t>uchwala co następuje:</w:t>
      </w:r>
    </w:p>
    <w:p w14:paraId="4775D151" w14:textId="77777777" w:rsidR="007F5E63" w:rsidRPr="00FB472E" w:rsidRDefault="007F5E63" w:rsidP="007F5E6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kern w:val="28"/>
          <w:lang w:eastAsia="pl-PL"/>
        </w:rPr>
      </w:pPr>
      <w:r w:rsidRPr="00FB472E">
        <w:rPr>
          <w:rFonts w:ascii="Arial" w:eastAsia="Times New Roman" w:hAnsi="Arial" w:cs="Arial"/>
          <w:b/>
          <w:kern w:val="28"/>
          <w:lang w:eastAsia="pl-PL"/>
        </w:rPr>
        <w:t>§ 1</w:t>
      </w:r>
    </w:p>
    <w:p w14:paraId="0DEBDF1B" w14:textId="4F2902B7" w:rsidR="007F5E63" w:rsidRPr="00FB472E" w:rsidRDefault="007F5E63" w:rsidP="007F5E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28"/>
          <w:lang w:eastAsia="pl-PL"/>
        </w:rPr>
      </w:pPr>
      <w:r w:rsidRPr="00FB472E">
        <w:rPr>
          <w:rFonts w:ascii="Arial" w:eastAsia="Times New Roman" w:hAnsi="Arial" w:cs="Arial"/>
          <w:kern w:val="28"/>
          <w:lang w:eastAsia="pl-PL"/>
        </w:rPr>
        <w:t xml:space="preserve">Dokonuje się wyboru Zgłoszeń w ramach Programu „Podkarpackie – przestrzeń otwarta” realizowanego w 2021 roku przeprowadzonego na podstawie Uchwały Nr 129/2799/15 Zarządu Województwa Podkarpackiego w Rzeszowie z dnia 29 grudnia 2015 r. (z </w:t>
      </w:r>
      <w:proofErr w:type="spellStart"/>
      <w:r w:rsidRPr="00FB472E">
        <w:rPr>
          <w:rFonts w:ascii="Arial" w:eastAsia="Times New Roman" w:hAnsi="Arial" w:cs="Arial"/>
          <w:kern w:val="28"/>
          <w:lang w:eastAsia="pl-PL"/>
        </w:rPr>
        <w:t>późn</w:t>
      </w:r>
      <w:proofErr w:type="spellEnd"/>
      <w:r w:rsidRPr="00FB472E">
        <w:rPr>
          <w:rFonts w:ascii="Arial" w:eastAsia="Times New Roman" w:hAnsi="Arial" w:cs="Arial"/>
          <w:kern w:val="28"/>
          <w:lang w:eastAsia="pl-PL"/>
        </w:rPr>
        <w:t xml:space="preserve">. </w:t>
      </w:r>
      <w:proofErr w:type="spellStart"/>
      <w:r w:rsidRPr="00FB472E">
        <w:rPr>
          <w:rFonts w:ascii="Arial" w:eastAsia="Times New Roman" w:hAnsi="Arial" w:cs="Arial"/>
          <w:kern w:val="28"/>
          <w:lang w:eastAsia="pl-PL"/>
        </w:rPr>
        <w:t>zm</w:t>
      </w:r>
      <w:proofErr w:type="spellEnd"/>
      <w:r w:rsidRPr="00FB472E">
        <w:rPr>
          <w:rFonts w:ascii="Arial" w:eastAsia="Times New Roman" w:hAnsi="Arial" w:cs="Arial"/>
          <w:kern w:val="28"/>
          <w:lang w:eastAsia="pl-PL"/>
        </w:rPr>
        <w:t xml:space="preserve">). </w:t>
      </w:r>
    </w:p>
    <w:p w14:paraId="2CDAB7A5" w14:textId="77777777" w:rsidR="007F5E63" w:rsidRPr="00FB472E" w:rsidRDefault="007F5E63" w:rsidP="007F5E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28"/>
          <w:lang w:eastAsia="pl-PL"/>
        </w:rPr>
      </w:pPr>
      <w:r w:rsidRPr="00FB472E">
        <w:rPr>
          <w:rFonts w:ascii="Arial" w:eastAsia="Times New Roman" w:hAnsi="Arial" w:cs="Arial"/>
          <w:kern w:val="28"/>
          <w:lang w:eastAsia="pl-PL"/>
        </w:rPr>
        <w:t>Wykaz podmiotów, których Zgłoszenia zostały wybrane do realizacji stanowi Załącznik Nr 1 do niniejszej uchwały.</w:t>
      </w:r>
    </w:p>
    <w:p w14:paraId="5DC40E8E" w14:textId="77777777" w:rsidR="007F5E63" w:rsidRPr="00FB472E" w:rsidRDefault="007F5E63" w:rsidP="007F5E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28"/>
          <w:lang w:eastAsia="pl-PL"/>
        </w:rPr>
      </w:pPr>
      <w:r w:rsidRPr="00FB472E">
        <w:rPr>
          <w:rFonts w:ascii="Arial" w:eastAsia="Times New Roman" w:hAnsi="Arial" w:cs="Arial"/>
          <w:kern w:val="28"/>
          <w:lang w:eastAsia="pl-PL"/>
        </w:rPr>
        <w:t>Wykaz podmiotów, których Zgłoszenia nie zostały wybrane do realizacji stanowi Załącznik Nr 2 do niniejszej uchwały.</w:t>
      </w:r>
    </w:p>
    <w:p w14:paraId="456F40B7" w14:textId="77777777" w:rsidR="007F5E63" w:rsidRPr="00FB472E" w:rsidRDefault="007F5E63" w:rsidP="007F5E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28"/>
          <w:lang w:eastAsia="pl-PL"/>
        </w:rPr>
      </w:pPr>
      <w:r w:rsidRPr="00FB472E">
        <w:rPr>
          <w:rFonts w:ascii="Arial" w:eastAsia="Times New Roman" w:hAnsi="Arial" w:cs="Arial"/>
          <w:kern w:val="28"/>
          <w:lang w:eastAsia="pl-PL"/>
        </w:rPr>
        <w:t>Wykaz podmiotów, których Zgłoszenia zostały odrzucone z przyczyn formalnych stanowi Załącznik Nr 3 do niniejszej uchwały.</w:t>
      </w:r>
    </w:p>
    <w:p w14:paraId="787451DE" w14:textId="77777777" w:rsidR="007F5E63" w:rsidRPr="00FB472E" w:rsidRDefault="007F5E63" w:rsidP="00A25743">
      <w:pPr>
        <w:spacing w:before="480" w:after="0" w:line="240" w:lineRule="auto"/>
        <w:ind w:left="4321"/>
        <w:jc w:val="both"/>
        <w:rPr>
          <w:rFonts w:ascii="Arial" w:eastAsia="Times New Roman" w:hAnsi="Arial" w:cs="Arial"/>
          <w:b/>
          <w:lang w:eastAsia="pl-PL"/>
        </w:rPr>
      </w:pPr>
      <w:r w:rsidRPr="00FB472E">
        <w:rPr>
          <w:rFonts w:ascii="Arial" w:eastAsia="Times New Roman" w:hAnsi="Arial" w:cs="Arial"/>
          <w:b/>
          <w:lang w:eastAsia="pl-PL"/>
        </w:rPr>
        <w:t>§ 2</w:t>
      </w:r>
    </w:p>
    <w:p w14:paraId="2175BB72" w14:textId="77777777" w:rsidR="007F5E63" w:rsidRPr="00FB472E" w:rsidRDefault="007F5E63" w:rsidP="007F5E6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472E">
        <w:rPr>
          <w:rFonts w:ascii="Arial" w:eastAsia="Times New Roman" w:hAnsi="Arial" w:cs="Arial"/>
          <w:lang w:eastAsia="pl-PL"/>
        </w:rPr>
        <w:t xml:space="preserve">Wykonanie uchwały powierza się Dyrektorowi Departamentu Promocji, Turystyki </w:t>
      </w:r>
      <w:r w:rsidRPr="00FB472E">
        <w:rPr>
          <w:rFonts w:ascii="Arial" w:eastAsia="Times New Roman" w:hAnsi="Arial" w:cs="Arial"/>
          <w:lang w:eastAsia="pl-PL"/>
        </w:rPr>
        <w:br/>
        <w:t xml:space="preserve">i Współpracy Gospodarczej Urzędu Marszałkowskiego Województwa Podkarpackiego </w:t>
      </w:r>
      <w:r w:rsidRPr="00FB472E">
        <w:rPr>
          <w:rFonts w:ascii="Arial" w:eastAsia="Times New Roman" w:hAnsi="Arial" w:cs="Arial"/>
          <w:lang w:eastAsia="pl-PL"/>
        </w:rPr>
        <w:br/>
        <w:t>w Rzeszowie.</w:t>
      </w:r>
    </w:p>
    <w:p w14:paraId="1668F4EB" w14:textId="77777777" w:rsidR="007F5E63" w:rsidRPr="00FB472E" w:rsidRDefault="007F5E63" w:rsidP="00A91F34">
      <w:pPr>
        <w:spacing w:before="360" w:after="0" w:line="240" w:lineRule="auto"/>
        <w:ind w:left="4321"/>
        <w:jc w:val="both"/>
        <w:rPr>
          <w:rFonts w:ascii="Arial" w:eastAsia="Times New Roman" w:hAnsi="Arial" w:cs="Arial"/>
          <w:b/>
          <w:lang w:eastAsia="pl-PL"/>
        </w:rPr>
      </w:pPr>
      <w:r w:rsidRPr="00FB472E">
        <w:rPr>
          <w:rFonts w:ascii="Arial" w:eastAsia="Times New Roman" w:hAnsi="Arial" w:cs="Arial"/>
          <w:b/>
          <w:lang w:eastAsia="pl-PL"/>
        </w:rPr>
        <w:t>§ 3</w:t>
      </w:r>
    </w:p>
    <w:p w14:paraId="538888B4" w14:textId="77777777" w:rsidR="007F5E63" w:rsidRPr="00FB472E" w:rsidRDefault="007F5E63" w:rsidP="007F5E63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l-PL"/>
        </w:rPr>
      </w:pPr>
      <w:r w:rsidRPr="00FB472E">
        <w:rPr>
          <w:rFonts w:ascii="Arial" w:eastAsia="Times New Roman" w:hAnsi="Arial" w:cs="Arial"/>
          <w:kern w:val="28"/>
          <w:lang w:eastAsia="pl-PL"/>
        </w:rPr>
        <w:t>Uchwała podlega podaniu do publicznej wiadomości poprzez zamieszczenie:</w:t>
      </w:r>
    </w:p>
    <w:p w14:paraId="37F1371C" w14:textId="77777777" w:rsidR="007F5E63" w:rsidRPr="00FB472E" w:rsidRDefault="007F5E63" w:rsidP="007F5E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28"/>
          <w:lang w:eastAsia="pl-PL"/>
        </w:rPr>
      </w:pPr>
      <w:r w:rsidRPr="00FB472E">
        <w:rPr>
          <w:rFonts w:ascii="Arial" w:eastAsia="Times New Roman" w:hAnsi="Arial" w:cs="Arial"/>
          <w:kern w:val="28"/>
          <w:lang w:eastAsia="pl-PL"/>
        </w:rPr>
        <w:t xml:space="preserve">w Biuletynie Informacji Publicznej Województwa Podkarpackiego na stronie </w:t>
      </w:r>
      <w:hyperlink r:id="rId5" w:history="1">
        <w:r w:rsidRPr="00FB472E">
          <w:rPr>
            <w:rFonts w:ascii="Arial" w:eastAsia="Times New Roman" w:hAnsi="Arial" w:cs="Arial"/>
            <w:kern w:val="28"/>
            <w:lang w:eastAsia="pl-PL"/>
          </w:rPr>
          <w:t>www.bip.podkarpacki</w:t>
        </w:r>
        <w:bookmarkStart w:id="0" w:name="_GoBack"/>
        <w:bookmarkEnd w:id="0"/>
        <w:r w:rsidRPr="00FB472E">
          <w:rPr>
            <w:rFonts w:ascii="Arial" w:eastAsia="Times New Roman" w:hAnsi="Arial" w:cs="Arial"/>
            <w:kern w:val="28"/>
            <w:lang w:eastAsia="pl-PL"/>
          </w:rPr>
          <w:t>e.pl</w:t>
        </w:r>
      </w:hyperlink>
      <w:r w:rsidRPr="00FB472E">
        <w:rPr>
          <w:rFonts w:ascii="Arial" w:eastAsia="Times New Roman" w:hAnsi="Arial" w:cs="Arial"/>
          <w:kern w:val="28"/>
          <w:lang w:eastAsia="pl-PL"/>
        </w:rPr>
        <w:t>,</w:t>
      </w:r>
    </w:p>
    <w:p w14:paraId="3BDBFF38" w14:textId="77777777" w:rsidR="007F5E63" w:rsidRPr="00FB472E" w:rsidRDefault="007F5E63" w:rsidP="007F5E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28"/>
          <w:lang w:eastAsia="pl-PL"/>
        </w:rPr>
      </w:pPr>
      <w:r w:rsidRPr="00FB472E">
        <w:rPr>
          <w:rFonts w:ascii="Arial" w:eastAsia="Times New Roman" w:hAnsi="Arial" w:cs="Arial"/>
          <w:kern w:val="28"/>
          <w:lang w:eastAsia="pl-PL"/>
        </w:rPr>
        <w:t xml:space="preserve">na stronie internetowej Województwa Podkarpackiego </w:t>
      </w:r>
      <w:hyperlink r:id="rId6" w:history="1">
        <w:r w:rsidRPr="00FB472E">
          <w:rPr>
            <w:rFonts w:ascii="Arial" w:eastAsia="Times New Roman" w:hAnsi="Arial" w:cs="Arial"/>
            <w:kern w:val="28"/>
            <w:lang w:eastAsia="pl-PL"/>
          </w:rPr>
          <w:t>www.podkarpackie.pl</w:t>
        </w:r>
      </w:hyperlink>
      <w:r w:rsidRPr="00FB472E">
        <w:rPr>
          <w:rFonts w:ascii="Arial" w:eastAsia="Times New Roman" w:hAnsi="Arial" w:cs="Arial"/>
          <w:kern w:val="28"/>
          <w:lang w:eastAsia="pl-PL"/>
        </w:rPr>
        <w:t>.</w:t>
      </w:r>
    </w:p>
    <w:p w14:paraId="4465409A" w14:textId="77777777" w:rsidR="007F5E63" w:rsidRPr="00FB472E" w:rsidRDefault="007F5E63" w:rsidP="00A91F34">
      <w:pPr>
        <w:spacing w:before="480" w:after="0" w:line="240" w:lineRule="auto"/>
        <w:ind w:left="4321"/>
        <w:jc w:val="both"/>
        <w:rPr>
          <w:rFonts w:ascii="Arial" w:eastAsia="Times New Roman" w:hAnsi="Arial" w:cs="Arial"/>
          <w:b/>
          <w:lang w:eastAsia="pl-PL"/>
        </w:rPr>
      </w:pPr>
      <w:r w:rsidRPr="00FB472E">
        <w:rPr>
          <w:rFonts w:ascii="Arial" w:eastAsia="Times New Roman" w:hAnsi="Arial" w:cs="Arial"/>
          <w:b/>
          <w:lang w:eastAsia="pl-PL"/>
        </w:rPr>
        <w:t>§ 4</w:t>
      </w:r>
    </w:p>
    <w:p w14:paraId="3620ECCC" w14:textId="77777777" w:rsidR="00BF3E0B" w:rsidRDefault="007F5E63" w:rsidP="00BF3E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472E">
        <w:rPr>
          <w:rFonts w:ascii="Arial" w:eastAsia="Times New Roman" w:hAnsi="Arial" w:cs="Arial"/>
          <w:lang w:eastAsia="pl-PL"/>
        </w:rPr>
        <w:t>Uchwała wchodzi w życie z dniem podjęcia</w:t>
      </w:r>
      <w:r w:rsidR="00BF3E0B">
        <w:rPr>
          <w:rFonts w:ascii="Arial" w:eastAsia="Times New Roman" w:hAnsi="Arial" w:cs="Arial"/>
          <w:lang w:eastAsia="pl-PL"/>
        </w:rPr>
        <w:t>.</w:t>
      </w:r>
    </w:p>
    <w:p w14:paraId="665EDCB8" w14:textId="7B03EE52" w:rsidR="00BF3E0B" w:rsidRPr="00A25743" w:rsidRDefault="00BF3E0B" w:rsidP="00A25743">
      <w:pPr>
        <w:spacing w:before="840" w:line="240" w:lineRule="auto"/>
        <w:ind w:left="4247"/>
        <w:jc w:val="center"/>
        <w:rPr>
          <w:rFonts w:ascii="Arial" w:eastAsia="Times New Roman" w:hAnsi="Arial" w:cs="Arial"/>
          <w:b/>
          <w:lang w:eastAsia="pl-PL"/>
        </w:rPr>
      </w:pPr>
      <w:r w:rsidRPr="00A25743">
        <w:rPr>
          <w:rFonts w:ascii="Arial" w:eastAsia="Times New Roman" w:hAnsi="Arial" w:cs="Arial"/>
          <w:b/>
          <w:lang w:eastAsia="pl-PL"/>
        </w:rPr>
        <w:t>Wicemarszałek Województwa</w:t>
      </w:r>
    </w:p>
    <w:p w14:paraId="08932B7B" w14:textId="09221172" w:rsidR="00BF3E0B" w:rsidRPr="00A25743" w:rsidRDefault="00BF3E0B" w:rsidP="00BF3E0B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A25743">
        <w:rPr>
          <w:rFonts w:ascii="Arial" w:eastAsia="Times New Roman" w:hAnsi="Arial" w:cs="Arial"/>
          <w:b/>
          <w:lang w:eastAsia="pl-PL"/>
        </w:rPr>
        <w:t>Piotr Pilch</w:t>
      </w:r>
    </w:p>
    <w:sectPr w:rsidR="00BF3E0B" w:rsidRPr="00A25743" w:rsidSect="00547D75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2762189"/>
    <w:multiLevelType w:val="hybridMultilevel"/>
    <w:tmpl w:val="4D5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0573"/>
    <w:multiLevelType w:val="hybridMultilevel"/>
    <w:tmpl w:val="57D61CE4"/>
    <w:lvl w:ilvl="0" w:tplc="2D10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D62EA"/>
    <w:multiLevelType w:val="hybridMultilevel"/>
    <w:tmpl w:val="003E9548"/>
    <w:lvl w:ilvl="0" w:tplc="03E60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5A66"/>
    <w:multiLevelType w:val="hybridMultilevel"/>
    <w:tmpl w:val="859AD70E"/>
    <w:lvl w:ilvl="0" w:tplc="EF04E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3BCE"/>
    <w:multiLevelType w:val="hybridMultilevel"/>
    <w:tmpl w:val="2D6E2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37F1C23"/>
    <w:multiLevelType w:val="hybridMultilevel"/>
    <w:tmpl w:val="29EA3F82"/>
    <w:lvl w:ilvl="0" w:tplc="03E60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A5A5F"/>
    <w:multiLevelType w:val="hybridMultilevel"/>
    <w:tmpl w:val="683881F6"/>
    <w:lvl w:ilvl="0" w:tplc="03E60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63"/>
    <w:rsid w:val="000E3995"/>
    <w:rsid w:val="001C6824"/>
    <w:rsid w:val="001E3AB7"/>
    <w:rsid w:val="003316EF"/>
    <w:rsid w:val="003F7FA1"/>
    <w:rsid w:val="0046371D"/>
    <w:rsid w:val="00496AB5"/>
    <w:rsid w:val="0061506C"/>
    <w:rsid w:val="00624D2D"/>
    <w:rsid w:val="006437B7"/>
    <w:rsid w:val="007F5E63"/>
    <w:rsid w:val="008132B2"/>
    <w:rsid w:val="008360D1"/>
    <w:rsid w:val="009F24F6"/>
    <w:rsid w:val="00A25743"/>
    <w:rsid w:val="00A67051"/>
    <w:rsid w:val="00A91F34"/>
    <w:rsid w:val="00AE292D"/>
    <w:rsid w:val="00BF3E0B"/>
    <w:rsid w:val="00C87AEB"/>
    <w:rsid w:val="00D96390"/>
    <w:rsid w:val="00DF5FC9"/>
    <w:rsid w:val="00E52E82"/>
    <w:rsid w:val="00F7475E"/>
    <w:rsid w:val="00F86811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76EB"/>
  <w15:chartTrackingRefBased/>
  <w15:docId w15:val="{0809B0F7-DA9C-4BED-9BCA-516D4D01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" TargetMode="External"/><Relationship Id="rId5" Type="http://schemas.openxmlformats.org/officeDocument/2006/relationships/hyperlink" Target="http://www.bip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Cyrańska-Stachowicz Aldona</dc:creator>
  <cp:keywords/>
  <dc:description/>
  <cp:lastModifiedBy>Zarzyczny Agnieszka</cp:lastModifiedBy>
  <cp:revision>11</cp:revision>
  <cp:lastPrinted>2021-05-05T05:25:00Z</cp:lastPrinted>
  <dcterms:created xsi:type="dcterms:W3CDTF">2021-04-29T09:08:00Z</dcterms:created>
  <dcterms:modified xsi:type="dcterms:W3CDTF">2021-05-12T07:44:00Z</dcterms:modified>
</cp:coreProperties>
</file>