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5D" w:rsidRPr="00D74A6B" w:rsidRDefault="00A148E9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>
        <w:rPr>
          <w:rFonts w:cs="Arial"/>
          <w:b/>
          <w:sz w:val="16"/>
        </w:rPr>
        <w:t>Załącznik nr 2</w:t>
      </w:r>
      <w:r w:rsidR="00F7355D" w:rsidRPr="00D74A6B">
        <w:rPr>
          <w:rFonts w:cs="Arial"/>
          <w:b/>
          <w:sz w:val="16"/>
        </w:rPr>
        <w:t xml:space="preserve"> do Uchwały Nr 276/5473/21 </w:t>
      </w:r>
    </w:p>
    <w:p w:rsidR="00F7355D" w:rsidRPr="00D74A6B" w:rsidRDefault="00F7355D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>Zarządu Województwa Podkarpackiego</w:t>
      </w:r>
    </w:p>
    <w:p w:rsidR="00F7355D" w:rsidRPr="00D74A6B" w:rsidRDefault="00F7355D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>w Rzeszowie</w:t>
      </w:r>
    </w:p>
    <w:p w:rsidR="00915E5D" w:rsidRPr="00D74A6B" w:rsidRDefault="00F7355D" w:rsidP="00F7355D">
      <w:pPr>
        <w:spacing w:before="240" w:after="48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 xml:space="preserve">z dnia 11 maja 2021 r. </w:t>
      </w:r>
    </w:p>
    <w:p w:rsidR="00D74A6B" w:rsidRDefault="00D74A6B" w:rsidP="00C5002C">
      <w:pPr>
        <w:pStyle w:val="Nagwek1"/>
      </w:pPr>
      <w:r w:rsidRPr="00D74A6B">
        <w:t xml:space="preserve">WYKAZ PODMIOTÓW, KTÓRYCH ZGŁOSZENIA </w:t>
      </w:r>
      <w:r w:rsidR="00A148E9">
        <w:rPr>
          <w:lang w:val="pl-PL"/>
        </w:rPr>
        <w:t xml:space="preserve">NIE </w:t>
      </w:r>
      <w:r w:rsidRPr="00D74A6B">
        <w:t xml:space="preserve">ZOSTAŁY </w:t>
      </w:r>
      <w:r w:rsidR="00A148E9">
        <w:rPr>
          <w:lang w:val="pl-PL"/>
        </w:rPr>
        <w:t>WYBRANE</w:t>
      </w:r>
      <w:r w:rsidRPr="00D74A6B">
        <w:t xml:space="preserve"> DO REALIZACJI</w:t>
      </w:r>
    </w:p>
    <w:p w:rsidR="00A148E9" w:rsidRDefault="00A148E9" w:rsidP="00A148E9">
      <w:pPr>
        <w:rPr>
          <w:lang w:val="x-none" w:eastAsia="x-none"/>
        </w:rPr>
      </w:pPr>
      <w:bookmarkStart w:id="0" w:name="_GoBack"/>
      <w:bookmarkEnd w:id="0"/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3402"/>
        <w:gridCol w:w="3544"/>
      </w:tblGrid>
      <w:tr w:rsidR="00A148E9" w:rsidRPr="00A148E9" w:rsidTr="00A148E9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DANE WNIOSKODAWCY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0632.2.1.34.2021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ANIMACJI KULTURY POGRANICZA FOLKOWISKO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Gorajec 14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37-611 Cieszanów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Festiwal Folkowisko 2021 „Wehikuł Czasu”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0632.2.1.35.2021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CENTRUM KULTURY I SPORTU W CIESZANOWIE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Kościuszki 4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37-611 Cieszanów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CieszFanów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Festiwal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0632.2.1.55.2021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ESTRADA RZESZOWSKA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Jagiellońska 24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35-025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XVII Międzynarodowy Festiwal Piosenki „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Carpathia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Festival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” Rzeszów 2021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0632.2.1.44.2021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JANUSZ SYGNECKI  „CONSILIUM”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Zagroda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Chryszczata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Smolnik 7b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38-543 Komańcza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Bieszczadzki Festiwal Kultury oraz I Bieszczadzki Festiwal Kultury Podkarpackiej – Rykowisko 2021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0632.2.1.47.2021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RES PROMOTIONS TOMASZ OGÓREK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Nowosądecka 12/28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35-505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Jak przyciąga Podkarpackie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0632.2.1.86.2021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Kardach Trade Travel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Events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- Kamil Kardach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Kasztanowa 1/33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38-481 Rymanów - Zdrój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Zamczyska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Trail</w:t>
            </w:r>
            <w:proofErr w:type="spellEnd"/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0632.2.1.40.2021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GRUPA EKO-KARPATY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Rynek 19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38-700 Ustrzyki Dolne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Bieszczadzką drogą do natury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FUNDACJA „NA FALI”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Równa 56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38-610 Polańczyk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Kurs na żagle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0632.2.1.26.2021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RZESZOWSKI KLUB SPORTOWY SPORT-PARTNER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Klonowa 26/50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35-205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Rzeszowski Festiwal Rowerowy „Rzeszów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Bike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Festiwal”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0632.2.1.64.2021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FUNDACJA WSPIERANIA EDUKACJI PRZY STOWARZYSZENIU DOLINA LOTNICZA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Hetmańska 120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35-078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Obchody 50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lecia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SP w Ustianowej Górnej 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0632.2.1.72.2021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POLSKI ZWIĄZEK MOTOROWY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ZARZĄD OKRĘGOWY W RZESZOWIE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Krakowska 4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35-111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Drift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Show 2021 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0632.2.1.23.2021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USTYAN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Ustjanowa Dolna 32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38-700 Ustrzyki Dolne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V Charytatywny Cross na Wyspie Energetyk w Polańczyku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0632.2.1.79.2021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AU" w:eastAsia="pl-PL"/>
              </w:rPr>
              <w:t>MEDIA SHOW-ROBERT WRÓBEL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AU" w:eastAsia="pl-PL"/>
              </w:rPr>
              <w:br/>
              <w:t xml:space="preserve">al. 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Kopisto 1/244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35-315 Rzeszów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Kino na Skwerze – półmetek wakacji – emisja filmu ,,Władcy Przygód. Stąd do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Obliwio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0632.2.1.22.2021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KFSPORT Ż.POLNA M.POLNA S.C.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Al. Jana Pawła II 1d 86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80-462 Gdańsk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Mecz żużlowy Północ-Południe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0632.2.1.88.2021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KU AZS Politechniki Rzeszowskiej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Poznańska- 2A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35-959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Ogólnopolski turniej tenisa stołowego - ,,PODKARPACKIE CUP”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I.0632.2.1.1.2021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TURYSTYCZNO-SPORTOWE „RÓŻA WIATRÓW”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A. Puszkina 8/1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37-700 Przemyśl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Popłyńmy razem 2021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0632.2.1.67.2021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„AKTYWNI W SPORCIE”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Instalatorów 3 lok.4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35-210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Spartakiada piłkarska w ekologicznym mikroregionie “Dolina Strugu”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0632.2.1.28.2021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FUNDACJA ARTYSTYCZNA ROZSYPANIEC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Cisna 23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38-608 Cisna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Rozsypaniec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odcinkach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0632.2.1.49.2021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CENTRUM SZTUKI WOKALNEJ W RZESZOWIE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Ustrzycka 77h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35-504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Koncert oraz wydanie płyty CD pt. „W każdym z Nas” z okazji 20-lecia CSW w Rzeszowie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0632.2.1.16.2021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ONE SPORT SP. Z OO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Dworcowa 7/203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87-100 Toruń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II Runda FIM Speedway U21 World Championship – oficjalne Indywidualne Żużlowe Mistrzostwa Świata Juniorów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0632.2.1.6.2021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MIEJSKO-GMINNY OŚRODEK KULTURY W SĘDZISZOWIE MŁP.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3-go Maja 36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39-120 Sędziszów Małopolski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Letnie muzykowanie na sędziszowskim rynku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0632.2.1.20.2021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ARS SCIENTIA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Pułaskiego 3/19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35-011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WERKSorium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Sztuka Demonstracji – Demonstracja Sztuki SDDS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0632.2.1.15.2021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BLUE ANT DARIA KORCZ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Listopadowa 11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60-153 Poznań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Zawód – kwalifikacje a kompetencje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0632.2.1.80.2021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BASIA OLEARKA PAWEŁ OLEARKA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Głęboka 4/9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35-302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Cykl filmów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promocyjno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informacyjnych ,,Ludzie i miejsca – Podkarpacie”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0632.2.1.32.2021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TOWARZYSTWO PRZYJACIÓL NAUK IM. K.M. OSIŃSKIEGO W PRZEMYŚLU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Kościuszki 7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37-700 Przemyśl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„Z przemyskiego w świat”. Osoby, rodziny i kręgi przyjaciół które rozsławiły Ziemię Przemyską w XIX i XX wieku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0632.2.1.46.2021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PODKARPACKIE STOWARZYSZENIE TURYSTYCZNO-SPORTOWE NSZZ „SOLIDARNOŚĆ” W RZESZOWIE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Matuszczaka 14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35-083 Rzeszów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Regionalny V Rajd Górski dla Zdrowia PSTS Solidarność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0632.2.1.27.2021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RZESZOWSKI OKRĘGOWY ZWIĄZEK ŻEGLARSKI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uL.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Bardowskiego 2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35-085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Udział w imprezie jachtu s/y Rzeszowiak „Zloty Żaglowców 2021 – regaty The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Tall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Ships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Races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0632.2.1.51.2021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KLUB SPORTOWY SPORTWISE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Gołaśka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7/19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30-619 Kraków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Grand Chotowa Triathlon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0632.2.1.58.2021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Sk8 MIROSŁAW TAJCHMAN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Goździkowa 18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35-604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CARPATHIA SCOOTER FESTIVAL 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0632.2.1.57.2021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PRO VIS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Długa 37a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39-300 Mielec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Sukata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Poland 2021 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0632.2.1.63.2021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FUNDACJA UŁANI KRÓLA JANA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Malawa 12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37-740 Bircza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Podkarpackie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break</w:t>
            </w:r>
            <w:proofErr w:type="spellEnd"/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0632.2.1.54.2021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MGOKSIR SOKOŁÓW MAŁOPOLSKI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Lubelska 5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36-050 Sokołów Małopolski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Odkrywamy piękno podkarpackiej muzyki ludowej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0632.2.1.84.2021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Jasielskie Stowarzyszenie Winiarzy ,,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Vinum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Pro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Cultura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"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Kołłątaja 1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38- 200 Jasło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VIII Konkurs Polskich Win 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0632.2.1.56.2021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LA PERLA SP Z OO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Łowicka 21 lok. 1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02-502 Warszawa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Przestrzen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otwarta na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Chill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Out 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0632.2.1.50.2021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ALTEREYE SP Z OO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Nutki 3/5/47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Warszawa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Hi-Tech dla opornych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0632.2.1.83.2021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PODKARPACKI KLUB GOLFOWY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Trzciana 244B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36- 071 Trzciana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Organizacja turnieju golfowego ,,Podkarpackie Przestrzeń Otwarta” </w:t>
            </w:r>
          </w:p>
        </w:tc>
      </w:tr>
      <w:tr w:rsidR="00A148E9" w:rsidRPr="00A148E9" w:rsidTr="00A148E9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0632.2.1.48.2021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CYWILNYCH ZESPOŁÓW RATOWNICZYCH Z PSAMI STORAT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Kamińskiego 3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35-211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III Międzynarodowe Egzaminy Psów Ratowniczych w Polsce – IRO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Testing</w:t>
            </w:r>
            <w:proofErr w:type="spellEnd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Event</w:t>
            </w:r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0632.2.1.60.2021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CWKS RESOVIA RZESZÓW S.A.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Stanisława Wyspiańskiego 22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35-111 Rzeszów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Poznaj Podkarpackie z </w:t>
            </w:r>
            <w:proofErr w:type="spellStart"/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Resovią</w:t>
            </w:r>
            <w:proofErr w:type="spellEnd"/>
          </w:p>
        </w:tc>
      </w:tr>
      <w:tr w:rsidR="00A148E9" w:rsidRPr="00A148E9" w:rsidTr="00A148E9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PG- I. 0632.2.1.33.2021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NIEZALEŻNE ZRZESZENIE STUDENTÓW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ul. Krakowskie Przedmieście 20/22 lok. 21</w:t>
            </w: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00-325 Warszawa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Promocja Województwa podkarpackiego podczas Krajowego Zjazdu Delegatów NZS</w:t>
            </w:r>
          </w:p>
        </w:tc>
      </w:tr>
    </w:tbl>
    <w:p w:rsidR="00A148E9" w:rsidRPr="00A148E9" w:rsidRDefault="00A148E9" w:rsidP="00A148E9">
      <w:pPr>
        <w:rPr>
          <w:lang w:eastAsia="x-none"/>
        </w:rPr>
      </w:pPr>
    </w:p>
    <w:p w:rsidR="00B76754" w:rsidRPr="00A25743" w:rsidRDefault="00B76754" w:rsidP="00B76754">
      <w:pPr>
        <w:spacing w:before="840" w:line="240" w:lineRule="auto"/>
        <w:ind w:left="4247"/>
        <w:jc w:val="center"/>
        <w:rPr>
          <w:rFonts w:eastAsia="Times New Roman" w:cs="Arial"/>
          <w:b/>
          <w:lang w:eastAsia="pl-PL"/>
        </w:rPr>
      </w:pPr>
      <w:r w:rsidRPr="00A25743">
        <w:rPr>
          <w:rFonts w:eastAsia="Times New Roman" w:cs="Arial"/>
          <w:b/>
          <w:lang w:eastAsia="pl-PL"/>
        </w:rPr>
        <w:t>Wicemarszałek Województwa</w:t>
      </w:r>
    </w:p>
    <w:p w:rsidR="00314629" w:rsidRPr="002025C9" w:rsidRDefault="00B76754" w:rsidP="00B76754">
      <w:pPr>
        <w:spacing w:after="0" w:line="240" w:lineRule="auto"/>
        <w:ind w:left="4248"/>
        <w:jc w:val="center"/>
        <w:rPr>
          <w:rFonts w:cs="Arial"/>
          <w:b/>
        </w:rPr>
      </w:pPr>
      <w:r w:rsidRPr="00A25743">
        <w:rPr>
          <w:rFonts w:eastAsia="Times New Roman" w:cs="Arial"/>
          <w:b/>
          <w:lang w:eastAsia="pl-PL"/>
        </w:rPr>
        <w:t>Piotr Pilch</w:t>
      </w:r>
    </w:p>
    <w:sectPr w:rsidR="00314629" w:rsidRPr="002025C9" w:rsidSect="00A148E9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C9"/>
    <w:rsid w:val="0017027E"/>
    <w:rsid w:val="002025C9"/>
    <w:rsid w:val="002D4FF9"/>
    <w:rsid w:val="00314629"/>
    <w:rsid w:val="00390157"/>
    <w:rsid w:val="00426441"/>
    <w:rsid w:val="0050128B"/>
    <w:rsid w:val="00504E96"/>
    <w:rsid w:val="005B0100"/>
    <w:rsid w:val="007876C0"/>
    <w:rsid w:val="00915E5D"/>
    <w:rsid w:val="009446FE"/>
    <w:rsid w:val="009C3685"/>
    <w:rsid w:val="00A148E9"/>
    <w:rsid w:val="00B76754"/>
    <w:rsid w:val="00BF7304"/>
    <w:rsid w:val="00C5002C"/>
    <w:rsid w:val="00D74A6B"/>
    <w:rsid w:val="00DD4DBA"/>
    <w:rsid w:val="00EE6132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6FF"/>
  <w15:chartTrackingRefBased/>
  <w15:docId w15:val="{57D530CF-02FF-4E36-A4EB-7F6DCCF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27E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27E"/>
    <w:pPr>
      <w:spacing w:before="240" w:after="240" w:line="276" w:lineRule="auto"/>
      <w:contextualSpacing/>
      <w:outlineLvl w:val="0"/>
    </w:pPr>
    <w:rPr>
      <w:rFonts w:eastAsia="Times New Roman"/>
      <w:b/>
      <w:bCs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BF730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rsid w:val="00BF7304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link w:val="Nagwek1"/>
    <w:uiPriority w:val="9"/>
    <w:rsid w:val="0017027E"/>
    <w:rPr>
      <w:rFonts w:ascii="Arial" w:eastAsia="Times New Roman" w:hAnsi="Arial"/>
      <w:b/>
      <w:bCs/>
      <w:sz w:val="26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F7304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730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 w:val="0"/>
      <w:color w:val="2E74B5" w:themeColor="accent1" w:themeShade="BF"/>
      <w:kern w:val="32"/>
      <w:sz w:val="24"/>
      <w:szCs w:val="3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27E"/>
    <w:pPr>
      <w:spacing w:before="240" w:after="36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027E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0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podmiotów, których zgłoszenia zostały rekomendowane do realizacji</vt:lpstr>
    </vt:vector>
  </TitlesOfParts>
  <Company>Urząd Marszałkowski Województwa Podkarpackiego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zgłoszenia zostały rekomendowane do realizacji</dc:title>
  <dc:subject/>
  <dc:creator>Urząd Marszałkowski Województwa Podkarpackiego</dc:creator>
  <cp:keywords/>
  <dc:description/>
  <cp:lastModifiedBy>Kopeć-Kontek Monika</cp:lastModifiedBy>
  <cp:revision>2</cp:revision>
  <dcterms:created xsi:type="dcterms:W3CDTF">2021-05-13T12:06:00Z</dcterms:created>
  <dcterms:modified xsi:type="dcterms:W3CDTF">2021-05-13T12:06:00Z</dcterms:modified>
</cp:coreProperties>
</file>