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F0" w:rsidRDefault="008243F0" w:rsidP="00E0101C">
      <w:pPr>
        <w:pStyle w:val="Nagwek1"/>
      </w:pPr>
    </w:p>
    <w:p w:rsidR="008243F0" w:rsidRPr="002C6553" w:rsidRDefault="008243F0" w:rsidP="00E0101C">
      <w:pPr>
        <w:pStyle w:val="Nagwek1"/>
        <w:jc w:val="center"/>
        <w:rPr>
          <w:rFonts w:ascii="Arial" w:hAnsi="Arial" w:cs="Arial"/>
          <w:color w:val="000000"/>
        </w:rPr>
      </w:pPr>
      <w:r w:rsidRPr="00E0101C">
        <w:rPr>
          <w:rFonts w:ascii="Arial" w:hAnsi="Arial" w:cs="Arial"/>
          <w:b/>
          <w:color w:val="auto"/>
          <w:sz w:val="22"/>
          <w:szCs w:val="22"/>
        </w:rPr>
        <w:t>FORMULARZ ZGŁOSZENIOWY</w:t>
      </w:r>
      <w:r w:rsidR="00E0101C">
        <w:rPr>
          <w:rFonts w:ascii="Arial" w:hAnsi="Arial" w:cs="Arial"/>
          <w:b/>
          <w:color w:val="auto"/>
          <w:sz w:val="22"/>
          <w:szCs w:val="22"/>
        </w:rPr>
        <w:br/>
      </w:r>
      <w:r w:rsidRPr="00E0101C">
        <w:rPr>
          <w:rFonts w:ascii="Arial" w:hAnsi="Arial" w:cs="Arial"/>
          <w:b/>
          <w:bCs/>
          <w:color w:val="auto"/>
          <w:sz w:val="22"/>
          <w:szCs w:val="22"/>
        </w:rPr>
        <w:t>zadania pn.:</w:t>
      </w:r>
      <w:r w:rsidRPr="00E0101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Sadzenie drzew miododajnych, sposobem na ochronę</w:t>
      </w:r>
      <w:r w:rsidR="00E0101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  <w:t>b</w:t>
      </w:r>
      <w:r w:rsidRPr="00E0101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ioróżnorodności w województwie podkarpackim</w:t>
      </w:r>
    </w:p>
    <w:p w:rsidR="008243F0" w:rsidRPr="002C6553" w:rsidRDefault="008243F0" w:rsidP="008243F0">
      <w:pPr>
        <w:pStyle w:val="Tekstpodstawowy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Nazwa </w:t>
      </w:r>
      <w:r w:rsidRPr="002C6553">
        <w:rPr>
          <w:rFonts w:ascii="Arial" w:hAnsi="Arial" w:cs="Arial"/>
        </w:rPr>
        <w:t xml:space="preserve">jednostki samorządu terytorialnego województwa podkarpackiego.    </w:t>
      </w: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</w:rPr>
      </w:pPr>
      <w:bookmarkStart w:id="0" w:name="_Hlk513797835"/>
      <w:r w:rsidRPr="002C6553">
        <w:rPr>
          <w:rFonts w:ascii="Arial" w:hAnsi="Arial" w:cs="Arial"/>
        </w:rPr>
        <w:t>…………………………………………………………………………………….</w:t>
      </w:r>
    </w:p>
    <w:p w:rsidR="008243F0" w:rsidRPr="002C6553" w:rsidRDefault="008243F0" w:rsidP="008243F0">
      <w:pPr>
        <w:pStyle w:val="Tekstpodstawowy"/>
        <w:spacing w:after="0" w:line="320" w:lineRule="exact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……………………………………………………………………………………..</w:t>
      </w:r>
      <w:bookmarkEnd w:id="0"/>
    </w:p>
    <w:p w:rsidR="008243F0" w:rsidRPr="002C6553" w:rsidRDefault="008243F0" w:rsidP="008243F0">
      <w:pPr>
        <w:pStyle w:val="Tekstpodstawow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Adres siedziby oraz adres do korespondencji, e-mail, telefon, osoba odpowiedzialna.</w:t>
      </w: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243F0" w:rsidRPr="002C6553" w:rsidRDefault="008243F0" w:rsidP="008243F0">
      <w:pPr>
        <w:pStyle w:val="Tekstpodstawow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Wykaz działek, na których posadzone będą otrzymane sadzonki drzew </w:t>
      </w:r>
      <w:r w:rsidRPr="002C6553">
        <w:rPr>
          <w:rFonts w:ascii="Arial" w:hAnsi="Arial" w:cs="Arial"/>
          <w:color w:val="000000"/>
        </w:rPr>
        <w:br/>
        <w:t xml:space="preserve">i krzewów miododajnych. </w:t>
      </w: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.………………………………………………………………………………………</w:t>
      </w: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……………………………………………………………………………………….</w:t>
      </w:r>
    </w:p>
    <w:p w:rsidR="008243F0" w:rsidRPr="002C6553" w:rsidRDefault="008243F0" w:rsidP="008243F0">
      <w:pPr>
        <w:pStyle w:val="Tekstpodstawowy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Propozycje ilości sztuk i rodzaju gatunku:</w:t>
      </w:r>
    </w:p>
    <w:p w:rsidR="008243F0" w:rsidRPr="00920313" w:rsidRDefault="008243F0" w:rsidP="008243F0">
      <w:pPr>
        <w:pStyle w:val="Tekstpodstawowy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920313">
        <w:rPr>
          <w:rFonts w:ascii="Arial" w:eastAsia="Times New Roman" w:hAnsi="Arial" w:cs="Arial"/>
          <w:bCs/>
          <w:lang w:eastAsia="pl-PL"/>
        </w:rPr>
        <w:t xml:space="preserve">do 30 sztuk sadzonek drzew miododajnych spośród gatunków: lipa, klon pospolity, klon jawor, </w:t>
      </w:r>
      <w:r>
        <w:rPr>
          <w:rFonts w:ascii="Arial" w:eastAsia="Times New Roman" w:hAnsi="Arial" w:cs="Arial"/>
          <w:bCs/>
          <w:lang w:eastAsia="pl-PL"/>
        </w:rPr>
        <w:t>robinia akacjowa</w:t>
      </w:r>
      <w:r w:rsidRPr="00920313">
        <w:rPr>
          <w:rFonts w:ascii="Arial" w:eastAsia="Times New Roman" w:hAnsi="Arial" w:cs="Arial"/>
          <w:bCs/>
          <w:lang w:eastAsia="pl-PL"/>
        </w:rPr>
        <w:t xml:space="preserve"> .*</w:t>
      </w:r>
    </w:p>
    <w:p w:rsidR="008243F0" w:rsidRPr="00920313" w:rsidRDefault="008243F0" w:rsidP="008243F0">
      <w:pPr>
        <w:pStyle w:val="Tekstpodstawowy"/>
        <w:tabs>
          <w:tab w:val="left" w:pos="993"/>
        </w:tabs>
        <w:spacing w:after="0" w:line="300" w:lineRule="exact"/>
        <w:ind w:left="993"/>
        <w:jc w:val="both"/>
        <w:rPr>
          <w:rFonts w:ascii="Arial" w:hAnsi="Arial" w:cs="Arial"/>
        </w:rPr>
      </w:pPr>
    </w:p>
    <w:p w:rsidR="008243F0" w:rsidRPr="002C6553" w:rsidRDefault="008243F0" w:rsidP="008243F0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bookmarkStart w:id="1" w:name="_Hlk41570002"/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…………………………………………………………………………………….</w:t>
      </w:r>
    </w:p>
    <w:p w:rsidR="008243F0" w:rsidRPr="002C6553" w:rsidRDefault="008243F0" w:rsidP="008243F0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</w:t>
      </w:r>
    </w:p>
    <w:p w:rsidR="008243F0" w:rsidRPr="00920313" w:rsidRDefault="008243F0" w:rsidP="008243F0">
      <w:pPr>
        <w:pStyle w:val="Tekstpodstawowy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bookmarkStart w:id="2" w:name="_Hlk41570235"/>
      <w:bookmarkEnd w:id="1"/>
      <w:r w:rsidRPr="00920313">
        <w:rPr>
          <w:rFonts w:ascii="Arial" w:eastAsia="Times New Roman" w:hAnsi="Arial" w:cs="Arial"/>
          <w:bCs/>
          <w:lang w:eastAsia="pl-PL"/>
        </w:rPr>
        <w:t xml:space="preserve">do 20 sztuk sadzonek krzewów miododajnych </w:t>
      </w:r>
      <w:bookmarkEnd w:id="2"/>
      <w:r w:rsidRPr="00920313">
        <w:rPr>
          <w:rFonts w:ascii="Arial" w:eastAsia="Times New Roman" w:hAnsi="Arial" w:cs="Arial"/>
          <w:bCs/>
          <w:lang w:eastAsia="pl-PL"/>
        </w:rPr>
        <w:t xml:space="preserve">spośród gatunków: </w:t>
      </w:r>
      <w:proofErr w:type="spellStart"/>
      <w:r w:rsidRPr="00920313">
        <w:rPr>
          <w:rFonts w:ascii="Arial" w:eastAsia="Times New Roman" w:hAnsi="Arial" w:cs="Arial"/>
          <w:bCs/>
          <w:lang w:eastAsia="pl-PL"/>
        </w:rPr>
        <w:t>pęcherznica</w:t>
      </w:r>
      <w:proofErr w:type="spellEnd"/>
      <w:r w:rsidRPr="00920313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920313">
        <w:rPr>
          <w:rFonts w:ascii="Arial" w:eastAsia="Times New Roman" w:hAnsi="Arial" w:cs="Arial"/>
          <w:bCs/>
          <w:lang w:eastAsia="pl-PL"/>
        </w:rPr>
        <w:t>kalinolistna</w:t>
      </w:r>
      <w:proofErr w:type="spellEnd"/>
      <w:r w:rsidRPr="00920313">
        <w:rPr>
          <w:rFonts w:ascii="Arial" w:eastAsia="Times New Roman" w:hAnsi="Arial" w:cs="Arial"/>
          <w:bCs/>
          <w:lang w:eastAsia="pl-PL"/>
        </w:rPr>
        <w:t xml:space="preserve">, </w:t>
      </w:r>
      <w:proofErr w:type="spellStart"/>
      <w:r w:rsidRPr="00920313">
        <w:rPr>
          <w:rFonts w:ascii="Arial" w:eastAsia="Times New Roman" w:hAnsi="Arial" w:cs="Arial"/>
          <w:bCs/>
          <w:lang w:eastAsia="pl-PL"/>
        </w:rPr>
        <w:t>świdośliwa</w:t>
      </w:r>
      <w:proofErr w:type="spellEnd"/>
      <w:r w:rsidRPr="00920313">
        <w:rPr>
          <w:rFonts w:ascii="Arial" w:eastAsia="Times New Roman" w:hAnsi="Arial" w:cs="Arial"/>
          <w:bCs/>
          <w:lang w:eastAsia="pl-PL"/>
        </w:rPr>
        <w:t>, tamaryszek</w:t>
      </w:r>
      <w:r>
        <w:rPr>
          <w:rFonts w:ascii="Arial" w:eastAsia="Times New Roman" w:hAnsi="Arial" w:cs="Arial"/>
          <w:bCs/>
          <w:lang w:eastAsia="pl-PL"/>
        </w:rPr>
        <w:t xml:space="preserve">, irga błyszcząca, tawuła szara </w:t>
      </w:r>
      <w:proofErr w:type="spellStart"/>
      <w:r>
        <w:rPr>
          <w:rFonts w:ascii="Arial" w:eastAsia="Times New Roman" w:hAnsi="Arial" w:cs="Arial"/>
          <w:bCs/>
          <w:lang w:eastAsia="pl-PL"/>
        </w:rPr>
        <w:t>Grefsheim</w:t>
      </w:r>
      <w:proofErr w:type="spellEnd"/>
      <w:r w:rsidRPr="00920313">
        <w:rPr>
          <w:rFonts w:ascii="Arial" w:eastAsia="Times New Roman" w:hAnsi="Arial" w:cs="Arial"/>
          <w:bCs/>
          <w:lang w:eastAsia="pl-PL"/>
        </w:rPr>
        <w:t>*</w:t>
      </w:r>
    </w:p>
    <w:p w:rsidR="008243F0" w:rsidRPr="00920313" w:rsidRDefault="008243F0" w:rsidP="008243F0">
      <w:pPr>
        <w:pStyle w:val="Tekstpodstawowy"/>
        <w:tabs>
          <w:tab w:val="left" w:pos="993"/>
        </w:tabs>
        <w:spacing w:after="0" w:line="300" w:lineRule="exact"/>
        <w:ind w:left="993"/>
        <w:jc w:val="both"/>
        <w:rPr>
          <w:rFonts w:ascii="Arial" w:hAnsi="Arial" w:cs="Arial"/>
        </w:rPr>
      </w:pPr>
    </w:p>
    <w:p w:rsidR="008243F0" w:rsidRPr="002C6553" w:rsidRDefault="008243F0" w:rsidP="008243F0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…………………………………………………………………………………….</w:t>
      </w:r>
    </w:p>
    <w:p w:rsidR="008243F0" w:rsidRPr="002C6553" w:rsidRDefault="008243F0" w:rsidP="008243F0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</w:t>
      </w: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after="0" w:line="240" w:lineRule="auto"/>
        <w:ind w:left="425" w:firstLine="425"/>
        <w:jc w:val="both"/>
        <w:rPr>
          <w:rFonts w:ascii="Arial" w:hAnsi="Arial" w:cs="Arial"/>
          <w:color w:val="000000"/>
        </w:rPr>
      </w:pPr>
      <w:r w:rsidRPr="00920313">
        <w:rPr>
          <w:rFonts w:ascii="Arial" w:hAnsi="Arial" w:cs="Arial"/>
          <w:color w:val="000000"/>
        </w:rPr>
        <w:t xml:space="preserve">Oświadczam, iż akceptuję warunki Regulaminu i  wyrażam wolę otrzymania </w:t>
      </w:r>
      <w:r w:rsidRPr="00920313">
        <w:rPr>
          <w:rFonts w:ascii="Arial" w:hAnsi="Arial" w:cs="Arial"/>
          <w:color w:val="000000"/>
        </w:rPr>
        <w:br/>
      </w:r>
      <w:r w:rsidRPr="00920313">
        <w:rPr>
          <w:rFonts w:ascii="Arial" w:hAnsi="Arial" w:cs="Arial"/>
        </w:rPr>
        <w:t xml:space="preserve">do 30 sztuk sadzonek drzew miododajnych i/lub </w:t>
      </w:r>
      <w:r w:rsidRPr="00920313">
        <w:rPr>
          <w:rFonts w:ascii="Arial" w:eastAsia="Times New Roman" w:hAnsi="Arial" w:cs="Arial"/>
          <w:bCs/>
          <w:lang w:eastAsia="pl-PL"/>
        </w:rPr>
        <w:t xml:space="preserve">do 20 sztuk sadzonek krzewów miododajnych </w:t>
      </w:r>
      <w:r w:rsidRPr="00920313">
        <w:rPr>
          <w:rFonts w:ascii="Arial" w:hAnsi="Arial" w:cs="Arial"/>
        </w:rPr>
        <w:t>w  proporcji  przyznanej przez Organizatora spośród wskazanych gatunków.</w:t>
      </w:r>
    </w:p>
    <w:p w:rsidR="008243F0" w:rsidRPr="002C6553" w:rsidRDefault="008243F0" w:rsidP="008243F0">
      <w:pPr>
        <w:pStyle w:val="Tekstpodstawowy"/>
        <w:spacing w:after="0" w:line="320" w:lineRule="exact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after="0" w:line="320" w:lineRule="exact"/>
        <w:rPr>
          <w:rFonts w:ascii="Arial" w:hAnsi="Arial" w:cs="Arial"/>
          <w:color w:val="000000"/>
        </w:rPr>
      </w:pPr>
    </w:p>
    <w:p w:rsidR="008243F0" w:rsidRPr="00204034" w:rsidRDefault="008243F0" w:rsidP="008243F0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</w:p>
    <w:p w:rsidR="008243F0" w:rsidRPr="00204034" w:rsidRDefault="008243F0" w:rsidP="008243F0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</w:p>
    <w:p w:rsidR="008243F0" w:rsidRPr="002C6553" w:rsidRDefault="008243F0" w:rsidP="008243F0">
      <w:pPr>
        <w:pStyle w:val="Tekstpodstawowy"/>
        <w:spacing w:after="0" w:line="320" w:lineRule="exact"/>
        <w:ind w:left="720" w:firstLine="3533"/>
        <w:jc w:val="center"/>
        <w:rPr>
          <w:rFonts w:ascii="Arial" w:hAnsi="Arial" w:cs="Arial"/>
          <w:color w:val="000000"/>
          <w:sz w:val="18"/>
          <w:szCs w:val="18"/>
        </w:rPr>
      </w:pPr>
      <w:r w:rsidRPr="002C6553">
        <w:rPr>
          <w:rFonts w:ascii="Arial" w:hAnsi="Arial" w:cs="Arial"/>
          <w:color w:val="000000"/>
          <w:sz w:val="18"/>
          <w:szCs w:val="18"/>
        </w:rPr>
        <w:t xml:space="preserve">Podpis osoby reprezentującej jednostkę   </w:t>
      </w:r>
      <w:r w:rsidRPr="002C6553">
        <w:rPr>
          <w:rFonts w:ascii="Arial" w:hAnsi="Arial" w:cs="Arial"/>
          <w:color w:val="000000"/>
          <w:sz w:val="18"/>
          <w:szCs w:val="18"/>
        </w:rPr>
        <w:br/>
        <w:t xml:space="preserve">   </w:t>
      </w:r>
    </w:p>
    <w:p w:rsidR="008243F0" w:rsidRPr="00204034" w:rsidRDefault="008243F0" w:rsidP="008243F0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8243F0" w:rsidRPr="00130252" w:rsidRDefault="008243F0" w:rsidP="008243F0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  <w:sz w:val="16"/>
          <w:szCs w:val="16"/>
        </w:rPr>
      </w:pPr>
    </w:p>
    <w:p w:rsidR="005A2E0C" w:rsidRPr="00E0101C" w:rsidRDefault="008243F0" w:rsidP="00E010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30252">
        <w:rPr>
          <w:rFonts w:ascii="Arial" w:hAnsi="Arial" w:cs="Arial"/>
          <w:color w:val="000000"/>
          <w:sz w:val="16"/>
          <w:szCs w:val="16"/>
        </w:rPr>
        <w:t>*Organizator zastrzega sobie prawo co do ilości i rodzaju gatunkowego sadzonek drzew miododajnych bez konieczności</w:t>
      </w:r>
      <w:r w:rsidRPr="00130252">
        <w:rPr>
          <w:sz w:val="16"/>
          <w:szCs w:val="16"/>
        </w:rPr>
        <w:t xml:space="preserve"> </w:t>
      </w:r>
      <w:r w:rsidRPr="00130252">
        <w:rPr>
          <w:rFonts w:ascii="Arial" w:hAnsi="Arial" w:cs="Arial"/>
          <w:color w:val="000000"/>
          <w:sz w:val="16"/>
          <w:szCs w:val="16"/>
        </w:rPr>
        <w:t>wcześniejszego informowania o tym fakcie jednostki samorządu terytorialnego województwa podkarpackiego</w:t>
      </w:r>
      <w:r w:rsidR="00E0101C">
        <w:rPr>
          <w:rFonts w:ascii="Arial" w:hAnsi="Arial" w:cs="Arial"/>
          <w:color w:val="000000"/>
          <w:sz w:val="16"/>
          <w:szCs w:val="16"/>
        </w:rPr>
        <w:t>.</w:t>
      </w:r>
      <w:bookmarkStart w:id="3" w:name="_GoBack"/>
      <w:bookmarkEnd w:id="3"/>
    </w:p>
    <w:sectPr w:rsidR="005A2E0C" w:rsidRPr="00E0101C" w:rsidSect="002C6553">
      <w:pgSz w:w="11906" w:h="16838"/>
      <w:pgMar w:top="426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614"/>
    <w:multiLevelType w:val="hybridMultilevel"/>
    <w:tmpl w:val="63506DD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C43088"/>
    <w:multiLevelType w:val="hybridMultilevel"/>
    <w:tmpl w:val="0F407E5C"/>
    <w:lvl w:ilvl="0" w:tplc="3F86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F0"/>
    <w:rsid w:val="00386BFE"/>
    <w:rsid w:val="00434BDA"/>
    <w:rsid w:val="008243F0"/>
    <w:rsid w:val="00956EFA"/>
    <w:rsid w:val="00CC499D"/>
    <w:rsid w:val="00E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E2CD"/>
  <w15:chartTrackingRefBased/>
  <w15:docId w15:val="{1542BB31-465A-4004-8AB7-9257D0D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3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1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243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43F0"/>
  </w:style>
  <w:style w:type="character" w:customStyle="1" w:styleId="Nagwek1Znak">
    <w:name w:val="Nagłówek 1 Znak"/>
    <w:basedOn w:val="Domylnaczcionkaakapitu"/>
    <w:link w:val="Nagwek1"/>
    <w:uiPriority w:val="9"/>
    <w:rsid w:val="00E01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Rogala Dorota</dc:creator>
  <cp:keywords/>
  <dc:description/>
  <cp:lastModifiedBy>Rogala Dorota</cp:lastModifiedBy>
  <cp:revision>2</cp:revision>
  <dcterms:created xsi:type="dcterms:W3CDTF">2021-06-24T12:25:00Z</dcterms:created>
  <dcterms:modified xsi:type="dcterms:W3CDTF">2021-06-24T12:30:00Z</dcterms:modified>
</cp:coreProperties>
</file>